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31D" w:rsidRPr="00CF131D" w:rsidRDefault="00CF131D" w:rsidP="00CF131D">
      <w:pPr>
        <w:pStyle w:val="ab"/>
        <w:contextualSpacing/>
        <w:jc w:val="both"/>
        <w:rPr>
          <w:b/>
          <w:sz w:val="28"/>
          <w:szCs w:val="28"/>
        </w:rPr>
      </w:pPr>
    </w:p>
    <w:p w:rsidR="00CF131D" w:rsidRPr="00CF131D" w:rsidRDefault="00CF131D" w:rsidP="00CF131D">
      <w:pPr>
        <w:pStyle w:val="ab"/>
        <w:contextualSpacing/>
        <w:jc w:val="both"/>
        <w:rPr>
          <w:b/>
          <w:sz w:val="28"/>
          <w:szCs w:val="28"/>
        </w:rPr>
      </w:pPr>
    </w:p>
    <w:p w:rsidR="00CF131D" w:rsidRPr="00CF131D" w:rsidRDefault="00CF131D" w:rsidP="00CF131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31D">
        <w:rPr>
          <w:rFonts w:ascii="Times New Roman" w:hAnsi="Times New Roman" w:cs="Times New Roman"/>
          <w:b/>
          <w:sz w:val="28"/>
          <w:szCs w:val="28"/>
        </w:rPr>
        <w:t>Главное управление образования и науки Алтайского края</w:t>
      </w:r>
    </w:p>
    <w:p w:rsidR="00CF131D" w:rsidRPr="00CF131D" w:rsidRDefault="00CF131D" w:rsidP="00CF131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31D">
        <w:rPr>
          <w:rFonts w:ascii="Times New Roman" w:hAnsi="Times New Roman" w:cs="Times New Roman"/>
          <w:b/>
          <w:sz w:val="28"/>
          <w:szCs w:val="28"/>
        </w:rPr>
        <w:t>Краевое государственное бюджетное</w:t>
      </w:r>
    </w:p>
    <w:p w:rsidR="00CF131D" w:rsidRPr="00CF131D" w:rsidRDefault="00CF131D" w:rsidP="00CF131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31D">
        <w:rPr>
          <w:rFonts w:ascii="Times New Roman" w:hAnsi="Times New Roman" w:cs="Times New Roman"/>
          <w:b/>
          <w:sz w:val="28"/>
          <w:szCs w:val="28"/>
        </w:rPr>
        <w:t xml:space="preserve"> профессиональное образовательное учреждение</w:t>
      </w:r>
    </w:p>
    <w:p w:rsidR="00CF131D" w:rsidRPr="00CF131D" w:rsidRDefault="00CF131D" w:rsidP="00CF131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31D">
        <w:rPr>
          <w:rFonts w:ascii="Times New Roman" w:hAnsi="Times New Roman" w:cs="Times New Roman"/>
          <w:b/>
          <w:sz w:val="28"/>
          <w:szCs w:val="28"/>
        </w:rPr>
        <w:t xml:space="preserve"> «Барнаульский лицей железнодорожного транспорта»</w:t>
      </w:r>
    </w:p>
    <w:p w:rsidR="00CF131D" w:rsidRDefault="00CF131D" w:rsidP="00CF131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31D" w:rsidRDefault="00CF131D" w:rsidP="00CF131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31D" w:rsidRDefault="00CF131D" w:rsidP="00CF131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31D" w:rsidRDefault="00CF131D" w:rsidP="00CF131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31D" w:rsidRPr="00CF131D" w:rsidRDefault="00CF131D" w:rsidP="00CF131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31D" w:rsidRDefault="00CF131D" w:rsidP="00CF131D">
      <w:pPr>
        <w:widowControl w:val="0"/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F131D" w:rsidRPr="00CF131D" w:rsidRDefault="00CF131D" w:rsidP="00CF131D">
      <w:pPr>
        <w:widowControl w:val="0"/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  <w:sectPr w:rsidR="00CF131D" w:rsidRPr="00CF131D">
          <w:footerReference w:type="default" r:id="rId8"/>
          <w:pgSz w:w="11906" w:h="16838"/>
          <w:pgMar w:top="964" w:right="700" w:bottom="485" w:left="1180" w:header="720" w:footer="720" w:gutter="0"/>
          <w:cols w:space="720" w:equalWidth="0">
            <w:col w:w="10020"/>
          </w:cols>
          <w:noEndnote/>
        </w:sectPr>
      </w:pPr>
    </w:p>
    <w:p w:rsidR="00CF131D" w:rsidRPr="00CF131D" w:rsidRDefault="00CF131D" w:rsidP="00CF131D">
      <w:pPr>
        <w:widowControl w:val="0"/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F131D">
        <w:rPr>
          <w:rFonts w:ascii="Times New Roman" w:hAnsi="Times New Roman" w:cs="Times New Roman"/>
          <w:b/>
          <w:sz w:val="28"/>
          <w:szCs w:val="28"/>
        </w:rPr>
        <w:lastRenderedPageBreak/>
        <w:t>СОГЛАСОВАНО:</w:t>
      </w:r>
    </w:p>
    <w:p w:rsidR="00CF131D" w:rsidRPr="00CF131D" w:rsidRDefault="00CF131D" w:rsidP="00CF131D">
      <w:pPr>
        <w:widowControl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F131D">
        <w:rPr>
          <w:rFonts w:ascii="Times New Roman" w:hAnsi="Times New Roman" w:cs="Times New Roman"/>
          <w:sz w:val="28"/>
          <w:szCs w:val="28"/>
        </w:rPr>
        <w:t xml:space="preserve">       на заседании методического</w:t>
      </w:r>
    </w:p>
    <w:p w:rsidR="00CF131D" w:rsidRPr="00CF131D" w:rsidRDefault="00CF131D" w:rsidP="00CF131D">
      <w:pPr>
        <w:widowControl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F131D">
        <w:rPr>
          <w:rFonts w:ascii="Times New Roman" w:hAnsi="Times New Roman" w:cs="Times New Roman"/>
          <w:sz w:val="28"/>
          <w:szCs w:val="28"/>
        </w:rPr>
        <w:t xml:space="preserve">       объединения ООД</w:t>
      </w:r>
    </w:p>
    <w:p w:rsidR="00CF131D" w:rsidRPr="00CF131D" w:rsidRDefault="00CF131D" w:rsidP="00CF131D">
      <w:pPr>
        <w:widowControl w:val="0"/>
        <w:spacing w:line="240" w:lineRule="auto"/>
        <w:ind w:firstLine="400"/>
        <w:contextualSpacing/>
        <w:rPr>
          <w:rFonts w:ascii="Times New Roman" w:hAnsi="Times New Roman" w:cs="Times New Roman"/>
          <w:sz w:val="28"/>
          <w:szCs w:val="28"/>
        </w:rPr>
      </w:pPr>
      <w:r w:rsidRPr="00CF131D">
        <w:rPr>
          <w:rFonts w:ascii="Times New Roman" w:hAnsi="Times New Roman" w:cs="Times New Roman"/>
          <w:sz w:val="28"/>
          <w:szCs w:val="28"/>
        </w:rPr>
        <w:t xml:space="preserve"> Протокол №__</w:t>
      </w:r>
    </w:p>
    <w:p w:rsidR="00CF131D" w:rsidRPr="00CF131D" w:rsidRDefault="00CF131D" w:rsidP="00CF131D">
      <w:pPr>
        <w:widowControl w:val="0"/>
        <w:spacing w:line="240" w:lineRule="auto"/>
        <w:ind w:firstLine="400"/>
        <w:contextualSpacing/>
        <w:rPr>
          <w:rFonts w:ascii="Times New Roman" w:hAnsi="Times New Roman" w:cs="Times New Roman"/>
          <w:sz w:val="28"/>
          <w:szCs w:val="28"/>
        </w:rPr>
      </w:pPr>
      <w:r w:rsidRPr="00CF131D">
        <w:rPr>
          <w:rFonts w:ascii="Times New Roman" w:hAnsi="Times New Roman" w:cs="Times New Roman"/>
          <w:sz w:val="28"/>
          <w:szCs w:val="28"/>
        </w:rPr>
        <w:t xml:space="preserve"> «___»_________ 2016 г.</w:t>
      </w:r>
    </w:p>
    <w:p w:rsidR="00CF131D" w:rsidRPr="00CF131D" w:rsidRDefault="00CF131D" w:rsidP="00CF131D">
      <w:pPr>
        <w:widowControl w:val="0"/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F131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УТВЕРЖДАЮ:</w:t>
      </w:r>
    </w:p>
    <w:p w:rsidR="00CF131D" w:rsidRPr="00CF131D" w:rsidRDefault="00CF131D" w:rsidP="00CF131D">
      <w:pPr>
        <w:widowControl w:val="0"/>
        <w:spacing w:line="240" w:lineRule="auto"/>
        <w:ind w:firstLine="400"/>
        <w:contextualSpacing/>
        <w:rPr>
          <w:rFonts w:ascii="Times New Roman" w:hAnsi="Times New Roman" w:cs="Times New Roman"/>
          <w:sz w:val="28"/>
          <w:szCs w:val="28"/>
        </w:rPr>
      </w:pPr>
      <w:r w:rsidRPr="00CF131D">
        <w:rPr>
          <w:rFonts w:ascii="Times New Roman" w:hAnsi="Times New Roman" w:cs="Times New Roman"/>
          <w:sz w:val="28"/>
          <w:szCs w:val="28"/>
        </w:rPr>
        <w:t xml:space="preserve"> Директор КГБПОУ «БЛЖДТ»</w:t>
      </w:r>
    </w:p>
    <w:p w:rsidR="00CF131D" w:rsidRPr="00CF131D" w:rsidRDefault="00CF131D" w:rsidP="00CF131D">
      <w:pPr>
        <w:widowControl w:val="0"/>
        <w:spacing w:line="240" w:lineRule="auto"/>
        <w:ind w:firstLine="400"/>
        <w:contextualSpacing/>
        <w:rPr>
          <w:rFonts w:ascii="Times New Roman" w:hAnsi="Times New Roman" w:cs="Times New Roman"/>
          <w:sz w:val="28"/>
          <w:szCs w:val="28"/>
        </w:rPr>
      </w:pPr>
      <w:r w:rsidRPr="00CF131D">
        <w:rPr>
          <w:rFonts w:ascii="Times New Roman" w:hAnsi="Times New Roman" w:cs="Times New Roman"/>
          <w:sz w:val="28"/>
          <w:szCs w:val="28"/>
        </w:rPr>
        <w:t>________________В. Ф. Чумак</w:t>
      </w:r>
    </w:p>
    <w:p w:rsidR="00CF131D" w:rsidRPr="00CF131D" w:rsidRDefault="00CF131D" w:rsidP="00CF131D">
      <w:pPr>
        <w:widowControl w:val="0"/>
        <w:spacing w:line="240" w:lineRule="auto"/>
        <w:ind w:firstLine="40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F131D">
        <w:rPr>
          <w:rFonts w:ascii="Times New Roman" w:hAnsi="Times New Roman" w:cs="Times New Roman"/>
          <w:sz w:val="28"/>
          <w:szCs w:val="28"/>
        </w:rPr>
        <w:t>«___»_________ 2016 г.</w:t>
      </w:r>
    </w:p>
    <w:p w:rsidR="00CF131D" w:rsidRPr="00CF131D" w:rsidRDefault="00CF131D" w:rsidP="00CF131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  <w:sectPr w:rsidR="00CF131D" w:rsidRPr="00CF131D" w:rsidSect="00CF131D">
          <w:type w:val="continuous"/>
          <w:pgSz w:w="11906" w:h="16838"/>
          <w:pgMar w:top="964" w:right="700" w:bottom="485" w:left="1180" w:header="720" w:footer="720" w:gutter="0"/>
          <w:cols w:num="2" w:space="720"/>
          <w:noEndnote/>
        </w:sectPr>
      </w:pPr>
    </w:p>
    <w:p w:rsidR="00CF131D" w:rsidRPr="00CF131D" w:rsidRDefault="00CF131D" w:rsidP="00CF131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31D" w:rsidRDefault="00CF131D" w:rsidP="00CF131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31D" w:rsidRDefault="00CF131D" w:rsidP="00CF131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31D" w:rsidRDefault="00CF131D" w:rsidP="00CF131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31D" w:rsidRPr="00CF131D" w:rsidRDefault="00CF131D" w:rsidP="00CF131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31D" w:rsidRPr="00CF131D" w:rsidRDefault="00CF131D" w:rsidP="00CF131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31D" w:rsidRPr="00CF131D" w:rsidRDefault="00CF131D" w:rsidP="00CF131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31D" w:rsidRPr="00CF131D" w:rsidRDefault="00CF131D" w:rsidP="00CF131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31D">
        <w:rPr>
          <w:rFonts w:ascii="Times New Roman" w:hAnsi="Times New Roman" w:cs="Times New Roman"/>
          <w:b/>
          <w:sz w:val="28"/>
          <w:szCs w:val="28"/>
        </w:rPr>
        <w:t>РАБОЧАЯ ПРОГРАММА УЧЕБНОЙ ДИСЦИПЛИНЫ</w:t>
      </w:r>
    </w:p>
    <w:p w:rsidR="00CF131D" w:rsidRPr="00CF131D" w:rsidRDefault="00CF131D" w:rsidP="00CF131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31D">
        <w:rPr>
          <w:rFonts w:ascii="Times New Roman" w:hAnsi="Times New Roman" w:cs="Times New Roman"/>
          <w:b/>
          <w:sz w:val="28"/>
          <w:szCs w:val="28"/>
        </w:rPr>
        <w:t>Мировая художественная культура</w:t>
      </w:r>
    </w:p>
    <w:p w:rsidR="00CF131D" w:rsidRPr="00CF131D" w:rsidRDefault="00CF131D" w:rsidP="00CF131D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F131D">
        <w:rPr>
          <w:rFonts w:ascii="Times New Roman" w:hAnsi="Times New Roman" w:cs="Times New Roman"/>
          <w:sz w:val="28"/>
          <w:szCs w:val="28"/>
        </w:rPr>
        <w:t>по профессии среднего профессионального образования</w:t>
      </w:r>
    </w:p>
    <w:p w:rsidR="00CF131D" w:rsidRPr="00CF131D" w:rsidRDefault="00B734E7" w:rsidP="00CF131D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F131D" w:rsidRPr="00CF131D">
        <w:rPr>
          <w:rFonts w:ascii="Times New Roman" w:hAnsi="Times New Roman" w:cs="Times New Roman"/>
          <w:sz w:val="28"/>
          <w:szCs w:val="28"/>
        </w:rPr>
        <w:t>3.01.</w:t>
      </w:r>
      <w:r>
        <w:rPr>
          <w:rFonts w:ascii="Times New Roman" w:hAnsi="Times New Roman" w:cs="Times New Roman"/>
          <w:sz w:val="28"/>
          <w:szCs w:val="28"/>
        </w:rPr>
        <w:t>06</w:t>
      </w:r>
      <w:r w:rsidR="00CF131D" w:rsidRPr="00CF131D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Проводник на железнодорожном транспорте</w:t>
      </w:r>
      <w:r w:rsidR="00CF131D" w:rsidRPr="00CF131D">
        <w:rPr>
          <w:rFonts w:ascii="Times New Roman" w:hAnsi="Times New Roman" w:cs="Times New Roman"/>
          <w:sz w:val="28"/>
          <w:szCs w:val="28"/>
        </w:rPr>
        <w:t>»</w:t>
      </w:r>
    </w:p>
    <w:p w:rsidR="00CF131D" w:rsidRPr="00CF131D" w:rsidRDefault="00CF131D" w:rsidP="00CF131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31D" w:rsidRPr="00CF131D" w:rsidRDefault="00CF131D" w:rsidP="00CF131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31D" w:rsidRPr="00CF131D" w:rsidRDefault="00CF131D" w:rsidP="00CF131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31D" w:rsidRPr="00CF131D" w:rsidRDefault="00CF131D" w:rsidP="00CF131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31D" w:rsidRPr="00CF131D" w:rsidRDefault="00CF131D" w:rsidP="00CF131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31D" w:rsidRPr="00CF131D" w:rsidRDefault="00CF131D" w:rsidP="00B734E7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F131D" w:rsidRPr="00CF131D" w:rsidRDefault="00CF131D" w:rsidP="00CF131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31D" w:rsidRPr="00CF131D" w:rsidRDefault="00CF131D" w:rsidP="00CF131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31D" w:rsidRPr="00CF131D" w:rsidRDefault="00CF131D" w:rsidP="00CF131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31D" w:rsidRPr="00CF131D" w:rsidRDefault="00CF131D" w:rsidP="00CF131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31D" w:rsidRPr="00CF131D" w:rsidRDefault="00CF131D" w:rsidP="00CF131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31D" w:rsidRPr="00CF131D" w:rsidRDefault="00CF131D" w:rsidP="00CF131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31D" w:rsidRPr="00CF131D" w:rsidRDefault="00CF131D" w:rsidP="00CF131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31D" w:rsidRPr="00CF131D" w:rsidRDefault="00CF131D" w:rsidP="00CF131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31D" w:rsidRPr="00CF131D" w:rsidRDefault="00CF131D" w:rsidP="00CF131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31D" w:rsidRPr="00CF131D" w:rsidRDefault="00CF131D" w:rsidP="00CF131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F131D">
        <w:rPr>
          <w:rFonts w:ascii="Times New Roman" w:hAnsi="Times New Roman" w:cs="Times New Roman"/>
          <w:sz w:val="28"/>
          <w:szCs w:val="28"/>
        </w:rPr>
        <w:t>Барнаул 2016</w:t>
      </w:r>
    </w:p>
    <w:p w:rsidR="00CF131D" w:rsidRPr="00CF131D" w:rsidRDefault="00CF131D" w:rsidP="00CF131D">
      <w:pPr>
        <w:pStyle w:val="ab"/>
        <w:contextualSpacing/>
        <w:jc w:val="both"/>
        <w:rPr>
          <w:b/>
          <w:sz w:val="28"/>
          <w:szCs w:val="28"/>
        </w:rPr>
      </w:pPr>
    </w:p>
    <w:p w:rsidR="00CF131D" w:rsidRPr="00CF131D" w:rsidRDefault="00CF131D" w:rsidP="00CF131D">
      <w:pPr>
        <w:widowControl w:val="0"/>
        <w:autoSpaceDE w:val="0"/>
        <w:autoSpaceDN w:val="0"/>
        <w:adjustRightInd w:val="0"/>
        <w:spacing w:after="0" w:line="240" w:lineRule="auto"/>
        <w:ind w:left="3760"/>
        <w:contextualSpacing/>
        <w:rPr>
          <w:rFonts w:ascii="Times New Roman" w:hAnsi="Times New Roman" w:cs="Times New Roman"/>
          <w:sz w:val="28"/>
          <w:szCs w:val="28"/>
        </w:rPr>
      </w:pPr>
      <w:r w:rsidRPr="00CF131D"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</w:p>
    <w:p w:rsidR="00CF131D" w:rsidRPr="00CF131D" w:rsidRDefault="00CF131D" w:rsidP="00CF131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F131D" w:rsidRPr="00CF131D" w:rsidRDefault="00CF131D" w:rsidP="00CF131D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Times New Roman" w:hAnsi="Times New Roman" w:cs="Times New Roman"/>
          <w:sz w:val="28"/>
          <w:szCs w:val="28"/>
        </w:rPr>
      </w:pPr>
      <w:r w:rsidRPr="00CF131D">
        <w:rPr>
          <w:rFonts w:ascii="Times New Roman" w:hAnsi="Times New Roman" w:cs="Times New Roman"/>
          <w:sz w:val="28"/>
          <w:szCs w:val="28"/>
        </w:rPr>
        <w:t>Пояснительная записка                                                                                                 3</w:t>
      </w:r>
    </w:p>
    <w:p w:rsidR="00CF131D" w:rsidRPr="00CF131D" w:rsidRDefault="00CF131D" w:rsidP="00CF131D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Times New Roman" w:hAnsi="Times New Roman" w:cs="Times New Roman"/>
          <w:sz w:val="28"/>
          <w:szCs w:val="28"/>
        </w:rPr>
      </w:pPr>
      <w:r w:rsidRPr="00CF131D">
        <w:rPr>
          <w:rFonts w:ascii="Times New Roman" w:hAnsi="Times New Roman" w:cs="Times New Roman"/>
          <w:sz w:val="28"/>
          <w:szCs w:val="28"/>
        </w:rPr>
        <w:t xml:space="preserve"> Область применения рабочей программы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5</w:t>
      </w:r>
      <w:r w:rsidRPr="00CF13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CF131D" w:rsidRPr="00CF131D" w:rsidRDefault="00CF131D" w:rsidP="00CF131D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Times New Roman" w:hAnsi="Times New Roman" w:cs="Times New Roman"/>
          <w:sz w:val="28"/>
          <w:szCs w:val="28"/>
        </w:rPr>
      </w:pPr>
      <w:r w:rsidRPr="00CF131D">
        <w:rPr>
          <w:rFonts w:ascii="Times New Roman" w:hAnsi="Times New Roman" w:cs="Times New Roman"/>
          <w:sz w:val="28"/>
          <w:szCs w:val="28"/>
        </w:rPr>
        <w:t xml:space="preserve"> Место учебной дисциплины в учебном плане                                                          5</w:t>
      </w:r>
    </w:p>
    <w:p w:rsidR="00CF131D" w:rsidRPr="00CF131D" w:rsidRDefault="00CF131D" w:rsidP="00CF131D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Times New Roman" w:hAnsi="Times New Roman" w:cs="Times New Roman"/>
          <w:sz w:val="28"/>
          <w:szCs w:val="28"/>
        </w:rPr>
      </w:pPr>
      <w:r w:rsidRPr="00CF131D">
        <w:rPr>
          <w:rFonts w:ascii="Times New Roman" w:hAnsi="Times New Roman" w:cs="Times New Roman"/>
          <w:sz w:val="28"/>
          <w:szCs w:val="28"/>
        </w:rPr>
        <w:t xml:space="preserve">Результаты освоения учебной дисциплины                                                               5 </w:t>
      </w:r>
    </w:p>
    <w:p w:rsidR="00CF131D" w:rsidRPr="00CF131D" w:rsidRDefault="00CF131D" w:rsidP="00CF131D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Times New Roman" w:hAnsi="Times New Roman" w:cs="Times New Roman"/>
          <w:sz w:val="28"/>
          <w:szCs w:val="28"/>
        </w:rPr>
      </w:pPr>
      <w:r w:rsidRPr="00CF131D">
        <w:rPr>
          <w:rFonts w:ascii="Times New Roman" w:hAnsi="Times New Roman" w:cs="Times New Roman"/>
          <w:sz w:val="28"/>
          <w:szCs w:val="28"/>
        </w:rPr>
        <w:t>Структура и содержание учебной дисциплины:</w:t>
      </w:r>
    </w:p>
    <w:p w:rsidR="00CF131D" w:rsidRPr="00CF131D" w:rsidRDefault="00CF131D" w:rsidP="00CF131D">
      <w:pPr>
        <w:widowControl w:val="0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F131D">
        <w:rPr>
          <w:rFonts w:ascii="Times New Roman" w:hAnsi="Times New Roman" w:cs="Times New Roman"/>
          <w:sz w:val="28"/>
          <w:szCs w:val="28"/>
        </w:rPr>
        <w:t xml:space="preserve">Объем учебной дисциплины и виды учебной работы                                         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CF131D" w:rsidRPr="00CF131D" w:rsidRDefault="00CF131D" w:rsidP="00CF131D">
      <w:pPr>
        <w:widowControl w:val="0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F131D">
        <w:rPr>
          <w:rFonts w:ascii="Times New Roman" w:hAnsi="Times New Roman" w:cs="Times New Roman"/>
          <w:sz w:val="28"/>
          <w:szCs w:val="28"/>
        </w:rPr>
        <w:t xml:space="preserve"> Тематический план и содержание учебной дисциплины                                   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CF131D" w:rsidRPr="00CF131D" w:rsidRDefault="00CF131D" w:rsidP="00CF131D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Times New Roman" w:hAnsi="Times New Roman" w:cs="Times New Roman"/>
          <w:sz w:val="28"/>
          <w:szCs w:val="28"/>
        </w:rPr>
      </w:pPr>
      <w:r w:rsidRPr="00CF131D">
        <w:rPr>
          <w:rFonts w:ascii="Times New Roman" w:hAnsi="Times New Roman" w:cs="Times New Roman"/>
          <w:sz w:val="28"/>
          <w:szCs w:val="28"/>
        </w:rPr>
        <w:t>Условия реализации программы дисциплины:</w:t>
      </w:r>
    </w:p>
    <w:p w:rsidR="00CF131D" w:rsidRPr="00CF131D" w:rsidRDefault="00CF131D" w:rsidP="00CF131D">
      <w:pPr>
        <w:widowControl w:val="0"/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Times New Roman" w:hAnsi="Times New Roman" w:cs="Times New Roman"/>
          <w:sz w:val="28"/>
          <w:szCs w:val="28"/>
        </w:rPr>
      </w:pPr>
      <w:r w:rsidRPr="00CF131D">
        <w:rPr>
          <w:rFonts w:ascii="Times New Roman" w:hAnsi="Times New Roman" w:cs="Times New Roman"/>
          <w:sz w:val="28"/>
          <w:szCs w:val="28"/>
        </w:rPr>
        <w:t xml:space="preserve">6.1 Требования к минимальному материально-техническому обеспечению        </w:t>
      </w:r>
      <w:r w:rsidR="00B734E7">
        <w:rPr>
          <w:rFonts w:ascii="Times New Roman" w:hAnsi="Times New Roman" w:cs="Times New Roman"/>
          <w:sz w:val="28"/>
          <w:szCs w:val="28"/>
        </w:rPr>
        <w:t>18</w:t>
      </w:r>
    </w:p>
    <w:p w:rsidR="00CF131D" w:rsidRPr="00CF131D" w:rsidRDefault="00CF131D" w:rsidP="00CF131D">
      <w:pPr>
        <w:widowControl w:val="0"/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Times New Roman" w:hAnsi="Times New Roman" w:cs="Times New Roman"/>
          <w:sz w:val="28"/>
          <w:szCs w:val="28"/>
        </w:rPr>
      </w:pPr>
      <w:r w:rsidRPr="00CF131D">
        <w:rPr>
          <w:rFonts w:ascii="Times New Roman" w:hAnsi="Times New Roman" w:cs="Times New Roman"/>
          <w:sz w:val="28"/>
          <w:szCs w:val="28"/>
        </w:rPr>
        <w:t xml:space="preserve">6.2 Информационное обеспечение                                                                             </w:t>
      </w:r>
      <w:r w:rsidR="00B734E7">
        <w:rPr>
          <w:rFonts w:ascii="Times New Roman" w:hAnsi="Times New Roman" w:cs="Times New Roman"/>
          <w:sz w:val="28"/>
          <w:szCs w:val="28"/>
        </w:rPr>
        <w:t>18</w:t>
      </w:r>
    </w:p>
    <w:p w:rsidR="00CF131D" w:rsidRPr="00CF131D" w:rsidRDefault="00CF131D" w:rsidP="00CF131D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Times New Roman" w:hAnsi="Times New Roman" w:cs="Times New Roman"/>
          <w:sz w:val="28"/>
          <w:szCs w:val="28"/>
        </w:rPr>
        <w:sectPr w:rsidR="00CF131D" w:rsidRPr="00CF131D" w:rsidSect="00CF131D">
          <w:type w:val="continuous"/>
          <w:pgSz w:w="11906" w:h="16838"/>
          <w:pgMar w:top="1130" w:right="849" w:bottom="1440" w:left="851" w:header="720" w:footer="720" w:gutter="0"/>
          <w:cols w:space="720" w:equalWidth="0">
            <w:col w:w="10206"/>
          </w:cols>
          <w:noEndnote/>
        </w:sectPr>
      </w:pPr>
      <w:r w:rsidRPr="00CF131D">
        <w:rPr>
          <w:rFonts w:ascii="Times New Roman" w:hAnsi="Times New Roman" w:cs="Times New Roman"/>
          <w:sz w:val="28"/>
          <w:szCs w:val="28"/>
        </w:rPr>
        <w:t xml:space="preserve">Контроль и оценка качества освоения учебной дисциплины                                </w:t>
      </w:r>
      <w:r w:rsidR="00B734E7">
        <w:rPr>
          <w:rFonts w:ascii="Times New Roman" w:hAnsi="Times New Roman" w:cs="Times New Roman"/>
          <w:sz w:val="28"/>
          <w:szCs w:val="28"/>
        </w:rPr>
        <w:t xml:space="preserve"> 20</w:t>
      </w:r>
    </w:p>
    <w:p w:rsidR="00CF131D" w:rsidRPr="00CF131D" w:rsidRDefault="00CF131D" w:rsidP="00CF131D">
      <w:pPr>
        <w:pStyle w:val="ab"/>
        <w:numPr>
          <w:ilvl w:val="0"/>
          <w:numId w:val="24"/>
        </w:numPr>
        <w:contextualSpacing/>
        <w:jc w:val="center"/>
        <w:rPr>
          <w:b/>
          <w:color w:val="000000"/>
          <w:sz w:val="28"/>
          <w:szCs w:val="28"/>
        </w:rPr>
      </w:pPr>
      <w:r w:rsidRPr="00CF131D">
        <w:rPr>
          <w:b/>
          <w:color w:val="000000"/>
          <w:sz w:val="28"/>
          <w:szCs w:val="28"/>
        </w:rPr>
        <w:lastRenderedPageBreak/>
        <w:t>Пояснительная записка.</w:t>
      </w:r>
    </w:p>
    <w:p w:rsidR="00CF131D" w:rsidRPr="00CF131D" w:rsidRDefault="00CF131D" w:rsidP="00CF131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131D">
        <w:rPr>
          <w:rFonts w:ascii="Times New Roman" w:hAnsi="Times New Roman" w:cs="Times New Roman"/>
          <w:sz w:val="28"/>
          <w:szCs w:val="28"/>
        </w:rPr>
        <w:t>Рабочая программа учебной дисциплины «Мировая художественная культура» предназначена для изучения мировой художественной культуры в учреждениях среднего профессионального образования, реализующих образовательную программу среднего (полного) общего образования.</w:t>
      </w:r>
    </w:p>
    <w:p w:rsidR="00CF131D" w:rsidRPr="00CF131D" w:rsidRDefault="00CF131D" w:rsidP="00CF131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F131D" w:rsidRPr="00CF131D" w:rsidRDefault="00CF131D" w:rsidP="00CF131D">
      <w:pPr>
        <w:widowControl w:val="0"/>
        <w:autoSpaceDE w:val="0"/>
        <w:autoSpaceDN w:val="0"/>
        <w:adjustRightInd w:val="0"/>
        <w:spacing w:after="0" w:line="240" w:lineRule="auto"/>
        <w:ind w:left="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131D">
        <w:rPr>
          <w:rFonts w:ascii="Times New Roman" w:hAnsi="Times New Roman" w:cs="Times New Roman"/>
          <w:sz w:val="28"/>
          <w:szCs w:val="28"/>
        </w:rPr>
        <w:t>Рабочая программа ориентирована на достижение следующих целей:</w:t>
      </w:r>
    </w:p>
    <w:p w:rsidR="00CF131D" w:rsidRPr="00CF131D" w:rsidRDefault="00CF131D" w:rsidP="00CF131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F131D" w:rsidRPr="00CF131D" w:rsidRDefault="00CF131D" w:rsidP="00CF131D">
      <w:pPr>
        <w:widowControl w:val="0"/>
        <w:autoSpaceDE w:val="0"/>
        <w:autoSpaceDN w:val="0"/>
        <w:adjustRightInd w:val="0"/>
        <w:spacing w:after="0" w:line="240" w:lineRule="auto"/>
        <w:ind w:left="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131D">
        <w:rPr>
          <w:rFonts w:ascii="Times New Roman" w:hAnsi="Times New Roman" w:cs="Times New Roman"/>
          <w:b/>
          <w:bCs/>
          <w:sz w:val="28"/>
          <w:szCs w:val="28"/>
        </w:rPr>
        <w:t xml:space="preserve">развитие </w:t>
      </w:r>
      <w:r w:rsidRPr="00CF131D">
        <w:rPr>
          <w:rFonts w:ascii="Times New Roman" w:hAnsi="Times New Roman" w:cs="Times New Roman"/>
          <w:sz w:val="28"/>
          <w:szCs w:val="28"/>
        </w:rPr>
        <w:t>чувств, эмоций, образно-ассоциативного мышления и художественно-</w:t>
      </w:r>
    </w:p>
    <w:p w:rsidR="00CF131D" w:rsidRPr="00CF131D" w:rsidRDefault="00CF131D" w:rsidP="00CF131D">
      <w:pPr>
        <w:widowControl w:val="0"/>
        <w:autoSpaceDE w:val="0"/>
        <w:autoSpaceDN w:val="0"/>
        <w:adjustRightInd w:val="0"/>
        <w:spacing w:after="0" w:line="240" w:lineRule="auto"/>
        <w:ind w:left="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131D">
        <w:rPr>
          <w:rFonts w:ascii="Times New Roman" w:hAnsi="Times New Roman" w:cs="Times New Roman"/>
          <w:sz w:val="28"/>
          <w:szCs w:val="28"/>
        </w:rPr>
        <w:t>творческих способностей;</w:t>
      </w:r>
    </w:p>
    <w:p w:rsidR="00CF131D" w:rsidRPr="00CF131D" w:rsidRDefault="00CF131D" w:rsidP="00CF131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F131D" w:rsidRPr="00CF131D" w:rsidRDefault="00CF131D" w:rsidP="00CF131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131D">
        <w:rPr>
          <w:rFonts w:ascii="Times New Roman" w:hAnsi="Times New Roman" w:cs="Times New Roman"/>
          <w:b/>
          <w:bCs/>
          <w:sz w:val="28"/>
          <w:szCs w:val="28"/>
        </w:rPr>
        <w:t xml:space="preserve">воспитание </w:t>
      </w:r>
      <w:r w:rsidRPr="00CF131D">
        <w:rPr>
          <w:rFonts w:ascii="Times New Roman" w:hAnsi="Times New Roman" w:cs="Times New Roman"/>
          <w:sz w:val="28"/>
          <w:szCs w:val="28"/>
        </w:rPr>
        <w:t>художественно-эстетического вкуса, потребности в освоении ценностей мировой культуры;</w:t>
      </w:r>
    </w:p>
    <w:p w:rsidR="00CF131D" w:rsidRPr="00CF131D" w:rsidRDefault="00CF131D" w:rsidP="00CF131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F131D" w:rsidRPr="00CF131D" w:rsidRDefault="00CF131D" w:rsidP="00CF131D">
      <w:pPr>
        <w:widowControl w:val="0"/>
        <w:autoSpaceDE w:val="0"/>
        <w:autoSpaceDN w:val="0"/>
        <w:adjustRightInd w:val="0"/>
        <w:spacing w:after="0" w:line="240" w:lineRule="auto"/>
        <w:ind w:left="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131D">
        <w:rPr>
          <w:rFonts w:ascii="Times New Roman" w:hAnsi="Times New Roman" w:cs="Times New Roman"/>
          <w:b/>
          <w:bCs/>
          <w:sz w:val="28"/>
          <w:szCs w:val="28"/>
        </w:rPr>
        <w:t xml:space="preserve">освоение знаний </w:t>
      </w:r>
      <w:r w:rsidRPr="00CF131D">
        <w:rPr>
          <w:rFonts w:ascii="Times New Roman" w:hAnsi="Times New Roman" w:cs="Times New Roman"/>
          <w:sz w:val="28"/>
          <w:szCs w:val="28"/>
        </w:rPr>
        <w:t>о стилях и направлениях в мировой художественной культуре,</w:t>
      </w:r>
    </w:p>
    <w:p w:rsidR="00CF131D" w:rsidRPr="00CF131D" w:rsidRDefault="00CF131D" w:rsidP="00CF131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0" w:right="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131D">
        <w:rPr>
          <w:rFonts w:ascii="Times New Roman" w:hAnsi="Times New Roman" w:cs="Times New Roman"/>
          <w:sz w:val="28"/>
          <w:szCs w:val="28"/>
        </w:rPr>
        <w:t>их характерных особенностях; о вершинах художественного творчества в отечественной и зарубежной культуре;</w:t>
      </w:r>
    </w:p>
    <w:p w:rsidR="00CF131D" w:rsidRPr="00CF131D" w:rsidRDefault="00CF131D" w:rsidP="00CF131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F131D" w:rsidRPr="00CF131D" w:rsidRDefault="00CF131D" w:rsidP="00CF131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131D">
        <w:rPr>
          <w:rFonts w:ascii="Times New Roman" w:hAnsi="Times New Roman" w:cs="Times New Roman"/>
          <w:b/>
          <w:bCs/>
          <w:sz w:val="28"/>
          <w:szCs w:val="28"/>
        </w:rPr>
        <w:t xml:space="preserve">овладение умением </w:t>
      </w:r>
      <w:r w:rsidRPr="00CF131D">
        <w:rPr>
          <w:rFonts w:ascii="Times New Roman" w:hAnsi="Times New Roman" w:cs="Times New Roman"/>
          <w:sz w:val="28"/>
          <w:szCs w:val="28"/>
        </w:rPr>
        <w:t>анализировать произведения искусства, оценивать их художественные особенности, высказывать о них собственные суждения;</w:t>
      </w:r>
    </w:p>
    <w:p w:rsidR="00CF131D" w:rsidRPr="00CF131D" w:rsidRDefault="00CF131D" w:rsidP="00CF131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F131D" w:rsidRPr="00CF131D" w:rsidRDefault="00CF131D" w:rsidP="00CF131D">
      <w:pPr>
        <w:widowControl w:val="0"/>
        <w:autoSpaceDE w:val="0"/>
        <w:autoSpaceDN w:val="0"/>
        <w:adjustRightInd w:val="0"/>
        <w:spacing w:after="0" w:line="240" w:lineRule="auto"/>
        <w:ind w:left="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131D">
        <w:rPr>
          <w:rFonts w:ascii="Times New Roman" w:hAnsi="Times New Roman" w:cs="Times New Roman"/>
          <w:b/>
          <w:bCs/>
          <w:sz w:val="28"/>
          <w:szCs w:val="28"/>
        </w:rPr>
        <w:t xml:space="preserve">использование приобретенных знаний и умений  </w:t>
      </w:r>
      <w:r w:rsidRPr="00CF131D">
        <w:rPr>
          <w:rFonts w:ascii="Times New Roman" w:hAnsi="Times New Roman" w:cs="Times New Roman"/>
          <w:sz w:val="28"/>
          <w:szCs w:val="28"/>
        </w:rPr>
        <w:t>для  расширения  кругозора,</w:t>
      </w:r>
    </w:p>
    <w:p w:rsidR="00CF131D" w:rsidRPr="00CF131D" w:rsidRDefault="00CF131D" w:rsidP="00CF131D">
      <w:pPr>
        <w:widowControl w:val="0"/>
        <w:autoSpaceDE w:val="0"/>
        <w:autoSpaceDN w:val="0"/>
        <w:adjustRightInd w:val="0"/>
        <w:spacing w:after="0" w:line="240" w:lineRule="auto"/>
        <w:ind w:left="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131D">
        <w:rPr>
          <w:rFonts w:ascii="Times New Roman" w:hAnsi="Times New Roman" w:cs="Times New Roman"/>
          <w:sz w:val="28"/>
          <w:szCs w:val="28"/>
        </w:rPr>
        <w:t>формирования собственной культурной среды</w:t>
      </w:r>
      <w:r w:rsidRPr="00CF131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F131D" w:rsidRPr="00CF131D" w:rsidRDefault="00CF131D" w:rsidP="00CF131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F131D" w:rsidRPr="00CF131D" w:rsidRDefault="00CF131D" w:rsidP="00CF131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131D">
        <w:rPr>
          <w:rFonts w:ascii="Times New Roman" w:hAnsi="Times New Roman" w:cs="Times New Roman"/>
          <w:sz w:val="28"/>
          <w:szCs w:val="28"/>
        </w:rPr>
        <w:t>Основу рабочей программы составляет содержание, согласованное с требованиями федерального компонента Государственного стандарта среднего (полного) общего образования базового уровня.</w:t>
      </w:r>
    </w:p>
    <w:p w:rsidR="00CF131D" w:rsidRPr="00CF131D" w:rsidRDefault="00CF131D" w:rsidP="00CF131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F131D" w:rsidRPr="00CF131D" w:rsidRDefault="00CF131D" w:rsidP="00CF131D">
      <w:pPr>
        <w:widowControl w:val="0"/>
        <w:tabs>
          <w:tab w:val="left" w:pos="1720"/>
        </w:tabs>
        <w:autoSpaceDE w:val="0"/>
        <w:autoSpaceDN w:val="0"/>
        <w:adjustRightInd w:val="0"/>
        <w:spacing w:after="0" w:line="240" w:lineRule="auto"/>
        <w:ind w:left="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131D">
        <w:rPr>
          <w:rFonts w:ascii="Times New Roman" w:hAnsi="Times New Roman" w:cs="Times New Roman"/>
          <w:sz w:val="28"/>
          <w:szCs w:val="28"/>
        </w:rPr>
        <w:t>Содержание</w:t>
      </w:r>
      <w:r w:rsidRPr="00CF131D">
        <w:rPr>
          <w:rFonts w:ascii="Times New Roman" w:hAnsi="Times New Roman" w:cs="Times New Roman"/>
          <w:sz w:val="28"/>
          <w:szCs w:val="28"/>
        </w:rPr>
        <w:tab/>
        <w:t>программы  систематизирует  знания  о  культуре  и  искусстве,</w:t>
      </w:r>
    </w:p>
    <w:p w:rsidR="00CF131D" w:rsidRPr="00CF131D" w:rsidRDefault="00CF131D" w:rsidP="00CF131D">
      <w:pPr>
        <w:widowControl w:val="0"/>
        <w:autoSpaceDE w:val="0"/>
        <w:autoSpaceDN w:val="0"/>
        <w:adjustRightInd w:val="0"/>
        <w:spacing w:after="0" w:line="240" w:lineRule="auto"/>
        <w:ind w:left="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131D">
        <w:rPr>
          <w:rFonts w:ascii="Times New Roman" w:hAnsi="Times New Roman" w:cs="Times New Roman"/>
          <w:sz w:val="28"/>
          <w:szCs w:val="28"/>
        </w:rPr>
        <w:t>полученные  обучающимися  на  уроках  изобразительного  искусства,  музыки,</w:t>
      </w:r>
    </w:p>
    <w:p w:rsidR="00CF131D" w:rsidRPr="00CF131D" w:rsidRDefault="00CF131D" w:rsidP="00CF131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131D">
        <w:rPr>
          <w:rFonts w:ascii="Times New Roman" w:hAnsi="Times New Roman" w:cs="Times New Roman"/>
          <w:sz w:val="28"/>
          <w:szCs w:val="28"/>
        </w:rPr>
        <w:t>литературы, истории в основной школе, а также формирует целостное представление о логике развития мировой художественной культуры в исторической перспективе, ее роли в жизни общества и индивида.</w:t>
      </w:r>
    </w:p>
    <w:p w:rsidR="00CF131D" w:rsidRPr="00CF131D" w:rsidRDefault="00CF131D" w:rsidP="00CF131D">
      <w:pPr>
        <w:widowControl w:val="0"/>
        <w:overflowPunct w:val="0"/>
        <w:autoSpaceDE w:val="0"/>
        <w:autoSpaceDN w:val="0"/>
        <w:adjustRightInd w:val="0"/>
        <w:spacing w:line="240" w:lineRule="auto"/>
        <w:ind w:left="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131D">
        <w:rPr>
          <w:rFonts w:ascii="Times New Roman" w:hAnsi="Times New Roman" w:cs="Times New Roman"/>
          <w:sz w:val="28"/>
          <w:szCs w:val="28"/>
        </w:rPr>
        <w:t>Программа следует логике исторической линейности – от культуры первобытности до постмодернизма XX века и построена на принципах выделения культурных доминант эпохи, стиля, национальной школы.</w:t>
      </w:r>
      <w:bookmarkStart w:id="0" w:name="page7"/>
      <w:bookmarkEnd w:id="0"/>
    </w:p>
    <w:p w:rsidR="00CF131D" w:rsidRPr="00CF131D" w:rsidRDefault="00CF131D" w:rsidP="00CF131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131D">
        <w:rPr>
          <w:rFonts w:ascii="Times New Roman" w:hAnsi="Times New Roman" w:cs="Times New Roman"/>
          <w:sz w:val="28"/>
          <w:szCs w:val="28"/>
        </w:rPr>
        <w:t>В контексте каждого исторического стиля предусматривается знакомство с музыкой, театральным искусством, что позволяет обучающимся более масштабно осознать характерные черты эпохи и культурных ареалов, прочувствовать атмосферу времени.</w:t>
      </w:r>
    </w:p>
    <w:p w:rsidR="00CF131D" w:rsidRPr="00CF131D" w:rsidRDefault="00CF131D" w:rsidP="00CF131D">
      <w:pPr>
        <w:widowControl w:val="0"/>
        <w:autoSpaceDE w:val="0"/>
        <w:autoSpaceDN w:val="0"/>
        <w:adjustRightInd w:val="0"/>
        <w:spacing w:after="0" w:line="240" w:lineRule="auto"/>
        <w:ind w:left="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131D">
        <w:rPr>
          <w:rFonts w:ascii="Times New Roman" w:hAnsi="Times New Roman" w:cs="Times New Roman"/>
          <w:sz w:val="28"/>
          <w:szCs w:val="28"/>
        </w:rPr>
        <w:t>Программа  ориентирована  на  формирование  у  студентов  общей  культуры,</w:t>
      </w:r>
    </w:p>
    <w:p w:rsidR="00CF131D" w:rsidRPr="00CF131D" w:rsidRDefault="00CF131D" w:rsidP="00CF131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131D">
        <w:rPr>
          <w:rFonts w:ascii="Times New Roman" w:hAnsi="Times New Roman" w:cs="Times New Roman"/>
          <w:sz w:val="28"/>
          <w:szCs w:val="28"/>
        </w:rPr>
        <w:t>мировоззрения, базовых компетентностей, на решение воспитательных и развивающих задач общего образования.</w:t>
      </w:r>
    </w:p>
    <w:p w:rsidR="00CF131D" w:rsidRPr="00CF131D" w:rsidRDefault="00CF131D" w:rsidP="00CF131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131D">
        <w:rPr>
          <w:rFonts w:ascii="Times New Roman" w:hAnsi="Times New Roman" w:cs="Times New Roman"/>
          <w:sz w:val="28"/>
          <w:szCs w:val="28"/>
        </w:rPr>
        <w:t xml:space="preserve">Программа может использоваться другими образовательными учреждениями </w:t>
      </w:r>
      <w:r w:rsidRPr="00CF131D">
        <w:rPr>
          <w:rFonts w:ascii="Times New Roman" w:hAnsi="Times New Roman" w:cs="Times New Roman"/>
          <w:sz w:val="28"/>
          <w:szCs w:val="28"/>
        </w:rPr>
        <w:lastRenderedPageBreak/>
        <w:t>профессионального и дополнительного образования, реализующими образовательную программу среднего (полного) общего образования.</w:t>
      </w:r>
    </w:p>
    <w:p w:rsidR="00CF131D" w:rsidRPr="00CF131D" w:rsidRDefault="00CF131D" w:rsidP="00CF131D">
      <w:pPr>
        <w:widowControl w:val="0"/>
        <w:autoSpaceDE w:val="0"/>
        <w:autoSpaceDN w:val="0"/>
        <w:adjustRightInd w:val="0"/>
        <w:spacing w:after="0" w:line="240" w:lineRule="auto"/>
        <w:ind w:left="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131D">
        <w:rPr>
          <w:rFonts w:ascii="Times New Roman" w:hAnsi="Times New Roman" w:cs="Times New Roman"/>
          <w:sz w:val="28"/>
          <w:szCs w:val="28"/>
        </w:rPr>
        <w:t xml:space="preserve">При освоении специальности СПО </w:t>
      </w:r>
      <w:r w:rsidR="00B734E7">
        <w:rPr>
          <w:rFonts w:ascii="Times New Roman" w:hAnsi="Times New Roman" w:cs="Times New Roman"/>
          <w:sz w:val="28"/>
          <w:szCs w:val="28"/>
        </w:rPr>
        <w:t>социально-экономического</w:t>
      </w:r>
      <w:r w:rsidRPr="00CF131D">
        <w:rPr>
          <w:rFonts w:ascii="Times New Roman" w:hAnsi="Times New Roman" w:cs="Times New Roman"/>
          <w:sz w:val="28"/>
          <w:szCs w:val="28"/>
        </w:rPr>
        <w:t xml:space="preserve"> профиля изучается как </w:t>
      </w:r>
      <w:r w:rsidRPr="00CF131D">
        <w:rPr>
          <w:rFonts w:ascii="Times New Roman" w:hAnsi="Times New Roman" w:cs="Times New Roman"/>
          <w:i/>
          <w:iCs/>
          <w:sz w:val="28"/>
          <w:szCs w:val="28"/>
        </w:rPr>
        <w:t xml:space="preserve">дополнительная </w:t>
      </w:r>
      <w:r w:rsidRPr="00CF131D">
        <w:rPr>
          <w:rFonts w:ascii="Times New Roman" w:hAnsi="Times New Roman" w:cs="Times New Roman"/>
          <w:sz w:val="28"/>
          <w:szCs w:val="28"/>
        </w:rPr>
        <w:t>учебная дисциплина в объеме 78 часов, в том числе 52 часов аудиторной нагрузки.</w:t>
      </w:r>
    </w:p>
    <w:p w:rsidR="00CF131D" w:rsidRPr="00CF131D" w:rsidRDefault="00CF131D" w:rsidP="00CF131D">
      <w:pPr>
        <w:widowControl w:val="0"/>
        <w:autoSpaceDE w:val="0"/>
        <w:autoSpaceDN w:val="0"/>
        <w:adjustRightInd w:val="0"/>
        <w:spacing w:after="0" w:line="240" w:lineRule="auto"/>
        <w:ind w:left="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131D">
        <w:rPr>
          <w:rFonts w:ascii="Times New Roman" w:hAnsi="Times New Roman" w:cs="Times New Roman"/>
          <w:sz w:val="28"/>
          <w:szCs w:val="28"/>
        </w:rPr>
        <w:t>Занятия  могут  проводиться  в  различных  формах:  лекция,  круглый  стол,  урок-</w:t>
      </w:r>
    </w:p>
    <w:p w:rsidR="00CF131D" w:rsidRPr="00CF131D" w:rsidRDefault="00CF131D" w:rsidP="00CF131D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CF131D" w:rsidRPr="00CF131D">
          <w:pgSz w:w="11906" w:h="16838"/>
          <w:pgMar w:top="964" w:right="700" w:bottom="1440" w:left="1180" w:header="720" w:footer="720" w:gutter="0"/>
          <w:cols w:space="720" w:equalWidth="0">
            <w:col w:w="10020"/>
          </w:cols>
          <w:noEndnote/>
        </w:sectPr>
      </w:pPr>
      <w:r w:rsidRPr="00CF131D">
        <w:rPr>
          <w:rFonts w:ascii="Times New Roman" w:hAnsi="Times New Roman" w:cs="Times New Roman"/>
          <w:sz w:val="28"/>
          <w:szCs w:val="28"/>
        </w:rPr>
        <w:t>презентация и т.д. Самостоятельная работа представлена заданиями различного уровня сложности: реферат, сравнительный анализ различных культур. Текущий контроль выполняется при проведении проверочных тестовых работ после каждого раздела, промежуточный контроль в форме дифференцированного зачѐт.</w:t>
      </w:r>
    </w:p>
    <w:p w:rsidR="00CF131D" w:rsidRPr="00CF131D" w:rsidRDefault="00CF131D" w:rsidP="00CF13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page9"/>
      <w:bookmarkEnd w:id="1"/>
      <w:r w:rsidRPr="00CF131D">
        <w:rPr>
          <w:rFonts w:ascii="Times New Roman" w:hAnsi="Times New Roman" w:cs="Times New Roman"/>
          <w:b/>
          <w:sz w:val="28"/>
          <w:szCs w:val="28"/>
        </w:rPr>
        <w:lastRenderedPageBreak/>
        <w:t>2.  Область применения рабочей программы</w:t>
      </w:r>
    </w:p>
    <w:p w:rsidR="00B734E7" w:rsidRPr="00CF131D" w:rsidRDefault="00CF131D" w:rsidP="00B734E7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131D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</w:t>
      </w:r>
      <w:r w:rsidR="00B734E7">
        <w:rPr>
          <w:rFonts w:ascii="Times New Roman" w:hAnsi="Times New Roman" w:cs="Times New Roman"/>
          <w:sz w:val="28"/>
          <w:szCs w:val="28"/>
        </w:rPr>
        <w:t>ФГОС по профессии СПО   4</w:t>
      </w:r>
      <w:r w:rsidR="00B734E7" w:rsidRPr="00CF131D">
        <w:rPr>
          <w:rFonts w:ascii="Times New Roman" w:hAnsi="Times New Roman" w:cs="Times New Roman"/>
          <w:sz w:val="28"/>
          <w:szCs w:val="28"/>
        </w:rPr>
        <w:t>3.01.</w:t>
      </w:r>
      <w:r w:rsidR="00B734E7">
        <w:rPr>
          <w:rFonts w:ascii="Times New Roman" w:hAnsi="Times New Roman" w:cs="Times New Roman"/>
          <w:sz w:val="28"/>
          <w:szCs w:val="28"/>
        </w:rPr>
        <w:t>06</w:t>
      </w:r>
      <w:r w:rsidR="00B734E7" w:rsidRPr="00CF131D">
        <w:rPr>
          <w:rFonts w:ascii="Times New Roman" w:hAnsi="Times New Roman" w:cs="Times New Roman"/>
          <w:sz w:val="28"/>
          <w:szCs w:val="28"/>
        </w:rPr>
        <w:t xml:space="preserve"> «</w:t>
      </w:r>
      <w:r w:rsidR="00B734E7">
        <w:rPr>
          <w:rFonts w:ascii="Times New Roman" w:hAnsi="Times New Roman" w:cs="Times New Roman"/>
          <w:sz w:val="28"/>
          <w:szCs w:val="28"/>
        </w:rPr>
        <w:t>Проводник на железнодорожном транспорте</w:t>
      </w:r>
      <w:r w:rsidR="00B734E7" w:rsidRPr="00CF131D">
        <w:rPr>
          <w:rFonts w:ascii="Times New Roman" w:hAnsi="Times New Roman" w:cs="Times New Roman"/>
          <w:sz w:val="28"/>
          <w:szCs w:val="28"/>
        </w:rPr>
        <w:t>»</w:t>
      </w:r>
    </w:p>
    <w:p w:rsidR="00CF131D" w:rsidRPr="00CF131D" w:rsidRDefault="00CF131D" w:rsidP="00CF13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F131D" w:rsidRPr="00CF131D" w:rsidRDefault="00CF131D" w:rsidP="00CF13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F131D" w:rsidRPr="00CF131D" w:rsidRDefault="00CF131D" w:rsidP="00CF13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131D">
        <w:rPr>
          <w:rFonts w:ascii="Times New Roman" w:hAnsi="Times New Roman" w:cs="Times New Roman"/>
          <w:b/>
          <w:sz w:val="28"/>
          <w:szCs w:val="28"/>
        </w:rPr>
        <w:t>3. Место дисциплины в структуре основной профессиональной образовательной программы:</w:t>
      </w:r>
    </w:p>
    <w:p w:rsidR="00CF131D" w:rsidRPr="00CF131D" w:rsidRDefault="00CF131D" w:rsidP="00CF13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F131D">
        <w:rPr>
          <w:rFonts w:ascii="Times New Roman" w:hAnsi="Times New Roman" w:cs="Times New Roman"/>
          <w:sz w:val="28"/>
          <w:szCs w:val="28"/>
        </w:rPr>
        <w:t>Общеобразовательный цикл: Мировая художественная культура дисциплина из вариативной части</w:t>
      </w:r>
    </w:p>
    <w:p w:rsidR="00CF131D" w:rsidRPr="00CF131D" w:rsidRDefault="00CF131D" w:rsidP="00CF13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131D" w:rsidRPr="00CF131D" w:rsidRDefault="00CF131D" w:rsidP="00CF13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131D">
        <w:rPr>
          <w:rFonts w:ascii="Times New Roman" w:hAnsi="Times New Roman" w:cs="Times New Roman"/>
          <w:b/>
          <w:sz w:val="28"/>
          <w:szCs w:val="28"/>
        </w:rPr>
        <w:t>4.  Результаты освоения учебной дисциплины:</w:t>
      </w:r>
    </w:p>
    <w:p w:rsidR="00CF131D" w:rsidRPr="00CF131D" w:rsidRDefault="00CF131D" w:rsidP="00CF131D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131D">
        <w:rPr>
          <w:rFonts w:ascii="Times New Roman" w:hAnsi="Times New Roman" w:cs="Times New Roman"/>
          <w:sz w:val="28"/>
          <w:szCs w:val="28"/>
        </w:rPr>
        <w:t>Рабочая программа ориентирована на достижение следующих целей:</w:t>
      </w:r>
    </w:p>
    <w:p w:rsidR="00CF131D" w:rsidRPr="00CF131D" w:rsidRDefault="00CF131D" w:rsidP="00CF131D">
      <w:pPr>
        <w:numPr>
          <w:ilvl w:val="0"/>
          <w:numId w:val="17"/>
        </w:numPr>
        <w:tabs>
          <w:tab w:val="left" w:pos="284"/>
          <w:tab w:val="left" w:pos="851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F131D">
        <w:rPr>
          <w:rFonts w:ascii="Times New Roman" w:hAnsi="Times New Roman" w:cs="Times New Roman"/>
          <w:sz w:val="28"/>
          <w:szCs w:val="28"/>
          <w:lang w:eastAsia="ar-SA"/>
        </w:rPr>
        <w:t>развитие чувств, эмоций, образно-ассоциативного мышления и художественно-творческих способностей;</w:t>
      </w:r>
    </w:p>
    <w:p w:rsidR="00CF131D" w:rsidRPr="00CF131D" w:rsidRDefault="00CF131D" w:rsidP="00CF131D">
      <w:pPr>
        <w:numPr>
          <w:ilvl w:val="0"/>
          <w:numId w:val="17"/>
        </w:numPr>
        <w:tabs>
          <w:tab w:val="left" w:pos="284"/>
          <w:tab w:val="left" w:pos="851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F131D">
        <w:rPr>
          <w:rFonts w:ascii="Times New Roman" w:hAnsi="Times New Roman" w:cs="Times New Roman"/>
          <w:sz w:val="28"/>
          <w:szCs w:val="28"/>
          <w:lang w:eastAsia="ar-SA"/>
        </w:rPr>
        <w:t>воспитание художественно-эстетического вкуса, потребности в освоении ценностей мировой культуры;</w:t>
      </w:r>
    </w:p>
    <w:p w:rsidR="00CF131D" w:rsidRPr="00CF131D" w:rsidRDefault="00CF131D" w:rsidP="00CF131D">
      <w:pPr>
        <w:numPr>
          <w:ilvl w:val="0"/>
          <w:numId w:val="17"/>
        </w:numPr>
        <w:tabs>
          <w:tab w:val="left" w:pos="284"/>
          <w:tab w:val="left" w:pos="851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F131D">
        <w:rPr>
          <w:rFonts w:ascii="Times New Roman" w:hAnsi="Times New Roman" w:cs="Times New Roman"/>
          <w:sz w:val="28"/>
          <w:szCs w:val="28"/>
          <w:lang w:eastAsia="ar-SA"/>
        </w:rPr>
        <w:t>освоение знаний о стилях и направлениях в мировой художественной культуре, их характерных особенностях; о вершинах художественного творчества в отечественной и зарубежной культуре;</w:t>
      </w:r>
    </w:p>
    <w:p w:rsidR="00CF131D" w:rsidRPr="00CF131D" w:rsidRDefault="00CF131D" w:rsidP="00CF131D">
      <w:pPr>
        <w:numPr>
          <w:ilvl w:val="0"/>
          <w:numId w:val="17"/>
        </w:numPr>
        <w:tabs>
          <w:tab w:val="left" w:pos="284"/>
          <w:tab w:val="left" w:pos="851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F131D">
        <w:rPr>
          <w:rFonts w:ascii="Times New Roman" w:hAnsi="Times New Roman" w:cs="Times New Roman"/>
          <w:sz w:val="28"/>
          <w:szCs w:val="28"/>
          <w:lang w:eastAsia="ar-SA"/>
        </w:rPr>
        <w:t>овладение умением анализировать произведения искусства, оценивать их художественные особенности, высказывать о них собственные суждения;</w:t>
      </w:r>
    </w:p>
    <w:p w:rsidR="00CF131D" w:rsidRPr="00CF131D" w:rsidRDefault="00CF131D" w:rsidP="00CF131D">
      <w:pPr>
        <w:numPr>
          <w:ilvl w:val="0"/>
          <w:numId w:val="17"/>
        </w:numPr>
        <w:tabs>
          <w:tab w:val="left" w:pos="284"/>
          <w:tab w:val="left" w:pos="851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CF131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использование приобретенных знаний и умений для расширения кругозора, формирования собственной культурной среды.</w:t>
      </w:r>
    </w:p>
    <w:p w:rsidR="00CF131D" w:rsidRPr="00CF131D" w:rsidRDefault="00CF131D" w:rsidP="00CF131D">
      <w:pPr>
        <w:tabs>
          <w:tab w:val="left" w:pos="284"/>
        </w:tabs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F131D">
        <w:rPr>
          <w:rFonts w:ascii="Times New Roman" w:hAnsi="Times New Roman" w:cs="Times New Roman"/>
          <w:sz w:val="28"/>
          <w:szCs w:val="28"/>
          <w:lang w:eastAsia="ar-SA"/>
        </w:rPr>
        <w:t xml:space="preserve">Изучение мировой художественной культуры направлено на воспитание у студентов художественно-эстетического вкуса, развитие толерантного отношения к миру, иным культурным традициям, понимание поведенческой мотивации представителей различных культур. При этом восприятие  собственной национальной культуры сквозь призму мировой культуры позволяет более качественно оценить ее, уникальность и значимость, способствует  самоидентификации студентов. </w:t>
      </w:r>
    </w:p>
    <w:p w:rsidR="00CF131D" w:rsidRPr="00CF131D" w:rsidRDefault="00CF131D" w:rsidP="00CF131D">
      <w:pPr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F131D">
        <w:rPr>
          <w:rFonts w:ascii="Times New Roman" w:hAnsi="Times New Roman" w:cs="Times New Roman"/>
          <w:sz w:val="28"/>
          <w:szCs w:val="28"/>
          <w:lang w:eastAsia="ar-SA"/>
        </w:rPr>
        <w:t>В контексте каждого исторического стиля предусматривается знакомство с музыкой, театральным искусством, что позволяет обучающимся  более масштабно осознать характерные черты эпохи и культурных ареалов, прочувствовать атмосферу времени.</w:t>
      </w:r>
    </w:p>
    <w:p w:rsidR="00CF131D" w:rsidRPr="00CF131D" w:rsidRDefault="00CF131D" w:rsidP="00CF131D">
      <w:pPr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F131D">
        <w:rPr>
          <w:rFonts w:ascii="Times New Roman" w:hAnsi="Times New Roman" w:cs="Times New Roman"/>
          <w:sz w:val="28"/>
          <w:szCs w:val="28"/>
          <w:lang w:eastAsia="ar-SA"/>
        </w:rPr>
        <w:t>В программе рассматриваются стилистические нюансы оформления интерьеров (мебель, ткань, посуда, декоративные элементы, орнаменты)  в рамках господствующего стиля или в контексте изучаемого культурно-исторического анклава.</w:t>
      </w:r>
    </w:p>
    <w:p w:rsidR="00CF131D" w:rsidRPr="00CF131D" w:rsidRDefault="00CF131D" w:rsidP="00CF131D">
      <w:pPr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F131D">
        <w:rPr>
          <w:rFonts w:ascii="Times New Roman" w:hAnsi="Times New Roman" w:cs="Times New Roman"/>
          <w:sz w:val="28"/>
          <w:szCs w:val="28"/>
          <w:lang w:eastAsia="ar-SA"/>
        </w:rPr>
        <w:t xml:space="preserve">Содержание программы направлено на развитие навыков: самостоятельно осваивать текст учебника, сопоставлять и оценивать феномены культуры, устанавливать между ними несложные связи, определять собственное отношение к произведениям искусства. Формирование у студентов отношения к искусству как к творческой </w:t>
      </w:r>
      <w:r w:rsidRPr="00CF131D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самореализации индивидуальности позволит наполнить уроки по мировой художественной культуре личностным смыслом.</w:t>
      </w:r>
    </w:p>
    <w:p w:rsidR="00CF131D" w:rsidRPr="00CF131D" w:rsidRDefault="00CF131D" w:rsidP="00CF13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131D">
        <w:rPr>
          <w:rFonts w:ascii="Times New Roman" w:hAnsi="Times New Roman" w:cs="Times New Roman"/>
          <w:bCs/>
          <w:sz w:val="28"/>
          <w:szCs w:val="28"/>
        </w:rPr>
        <w:t>В</w:t>
      </w:r>
      <w:r w:rsidRPr="00CF13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F131D">
        <w:rPr>
          <w:rFonts w:ascii="Times New Roman" w:hAnsi="Times New Roman" w:cs="Times New Roman"/>
          <w:sz w:val="28"/>
          <w:szCs w:val="28"/>
        </w:rPr>
        <w:t>результате освоения дисциплины студент должен</w:t>
      </w:r>
    </w:p>
    <w:p w:rsidR="00CF131D" w:rsidRPr="00CF131D" w:rsidRDefault="00CF131D" w:rsidP="00CF131D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131D">
        <w:rPr>
          <w:rFonts w:ascii="Times New Roman" w:hAnsi="Times New Roman" w:cs="Times New Roman"/>
          <w:sz w:val="28"/>
          <w:szCs w:val="28"/>
        </w:rPr>
        <w:t xml:space="preserve"> </w:t>
      </w:r>
      <w:r w:rsidRPr="00CF131D">
        <w:rPr>
          <w:rFonts w:ascii="Times New Roman" w:hAnsi="Times New Roman" w:cs="Times New Roman"/>
          <w:bCs/>
          <w:sz w:val="28"/>
          <w:szCs w:val="28"/>
        </w:rPr>
        <w:t>знать:</w:t>
      </w:r>
    </w:p>
    <w:p w:rsidR="00CF131D" w:rsidRPr="00CF131D" w:rsidRDefault="00CF131D" w:rsidP="00CF131D">
      <w:pPr>
        <w:numPr>
          <w:ilvl w:val="1"/>
          <w:numId w:val="18"/>
        </w:numPr>
        <w:shd w:val="clear" w:color="auto" w:fill="FFFFFF"/>
        <w:tabs>
          <w:tab w:val="clear" w:pos="1440"/>
          <w:tab w:val="left" w:pos="284"/>
        </w:tabs>
        <w:suppressAutoHyphens/>
        <w:spacing w:after="0" w:line="240" w:lineRule="auto"/>
        <w:ind w:left="0" w:right="86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CF131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основные виды и жанры искусства;</w:t>
      </w:r>
    </w:p>
    <w:p w:rsidR="00CF131D" w:rsidRPr="00CF131D" w:rsidRDefault="00CF131D" w:rsidP="00CF131D">
      <w:pPr>
        <w:numPr>
          <w:ilvl w:val="1"/>
          <w:numId w:val="18"/>
        </w:numPr>
        <w:shd w:val="clear" w:color="auto" w:fill="FFFFFF"/>
        <w:tabs>
          <w:tab w:val="clear" w:pos="1440"/>
          <w:tab w:val="left" w:pos="284"/>
        </w:tabs>
        <w:suppressAutoHyphens/>
        <w:spacing w:after="0" w:line="240" w:lineRule="auto"/>
        <w:ind w:left="0" w:right="86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CF131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изученные направления и стили мировой художественной культуры;</w:t>
      </w:r>
    </w:p>
    <w:p w:rsidR="00CF131D" w:rsidRPr="00CF131D" w:rsidRDefault="00CF131D" w:rsidP="00CF131D">
      <w:pPr>
        <w:numPr>
          <w:ilvl w:val="1"/>
          <w:numId w:val="18"/>
        </w:numPr>
        <w:shd w:val="clear" w:color="auto" w:fill="FFFFFF"/>
        <w:tabs>
          <w:tab w:val="clear" w:pos="1440"/>
          <w:tab w:val="left" w:pos="284"/>
        </w:tabs>
        <w:suppressAutoHyphens/>
        <w:spacing w:after="0" w:line="240" w:lineRule="auto"/>
        <w:ind w:left="0" w:right="86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CF131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шедевры мировой художественной культуры;</w:t>
      </w:r>
    </w:p>
    <w:p w:rsidR="00CF131D" w:rsidRPr="00CF131D" w:rsidRDefault="00CF131D" w:rsidP="00CF131D">
      <w:pPr>
        <w:numPr>
          <w:ilvl w:val="1"/>
          <w:numId w:val="18"/>
        </w:numPr>
        <w:shd w:val="clear" w:color="auto" w:fill="FFFFFF"/>
        <w:tabs>
          <w:tab w:val="clear" w:pos="1440"/>
          <w:tab w:val="left" w:pos="284"/>
        </w:tabs>
        <w:suppressAutoHyphens/>
        <w:spacing w:after="0" w:line="240" w:lineRule="auto"/>
        <w:ind w:left="0" w:right="86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CF131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особенности языка различных видов искусства;</w:t>
      </w:r>
    </w:p>
    <w:p w:rsidR="00CF131D" w:rsidRPr="00CF131D" w:rsidRDefault="00CF131D" w:rsidP="00CF131D">
      <w:pPr>
        <w:shd w:val="clear" w:color="auto" w:fill="FFFFFF"/>
        <w:tabs>
          <w:tab w:val="left" w:pos="284"/>
        </w:tabs>
        <w:suppressAutoHyphens/>
        <w:spacing w:line="240" w:lineRule="auto"/>
        <w:ind w:right="86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F131D" w:rsidRPr="00CF131D" w:rsidRDefault="00CF131D" w:rsidP="00CF131D">
      <w:pPr>
        <w:shd w:val="clear" w:color="auto" w:fill="FFFFFF"/>
        <w:tabs>
          <w:tab w:val="left" w:pos="284"/>
        </w:tabs>
        <w:suppressAutoHyphens/>
        <w:spacing w:line="240" w:lineRule="auto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CF131D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уметь</w:t>
      </w:r>
      <w:r w:rsidRPr="00CF131D"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  <w:t>:</w:t>
      </w:r>
    </w:p>
    <w:p w:rsidR="00CF131D" w:rsidRPr="00CF131D" w:rsidRDefault="00CF131D" w:rsidP="00CF131D">
      <w:pPr>
        <w:numPr>
          <w:ilvl w:val="1"/>
          <w:numId w:val="19"/>
        </w:numPr>
        <w:shd w:val="clear" w:color="auto" w:fill="FFFFFF"/>
        <w:tabs>
          <w:tab w:val="num" w:pos="284"/>
        </w:tabs>
        <w:suppressAutoHyphens/>
        <w:spacing w:after="0" w:line="240" w:lineRule="auto"/>
        <w:ind w:left="0" w:right="86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CF131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узнавать изученные произведения и соотносить их с определенной эпохой, стилем, направлением;</w:t>
      </w:r>
    </w:p>
    <w:p w:rsidR="00CF131D" w:rsidRPr="00CF131D" w:rsidRDefault="00CF131D" w:rsidP="00CF131D">
      <w:pPr>
        <w:numPr>
          <w:ilvl w:val="1"/>
          <w:numId w:val="19"/>
        </w:numPr>
        <w:shd w:val="clear" w:color="auto" w:fill="FFFFFF"/>
        <w:tabs>
          <w:tab w:val="num" w:pos="284"/>
        </w:tabs>
        <w:suppressAutoHyphens/>
        <w:spacing w:after="0" w:line="240" w:lineRule="auto"/>
        <w:ind w:left="0" w:right="86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CF131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устанавливать стилевые и сюжетные связи между произведениями разных видов искусства;</w:t>
      </w:r>
    </w:p>
    <w:p w:rsidR="00CF131D" w:rsidRPr="00CF131D" w:rsidRDefault="00CF131D" w:rsidP="00CF131D">
      <w:pPr>
        <w:numPr>
          <w:ilvl w:val="1"/>
          <w:numId w:val="19"/>
        </w:numPr>
        <w:shd w:val="clear" w:color="auto" w:fill="FFFFFF"/>
        <w:tabs>
          <w:tab w:val="num" w:pos="284"/>
        </w:tabs>
        <w:suppressAutoHyphens/>
        <w:spacing w:after="0" w:line="240" w:lineRule="auto"/>
        <w:ind w:left="0" w:right="86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CF131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пользоваться различными источниками информации о мировой художественной культуре;</w:t>
      </w:r>
    </w:p>
    <w:p w:rsidR="00CF131D" w:rsidRPr="00CF131D" w:rsidRDefault="00CF131D" w:rsidP="00CF131D">
      <w:pPr>
        <w:numPr>
          <w:ilvl w:val="1"/>
          <w:numId w:val="19"/>
        </w:numPr>
        <w:shd w:val="clear" w:color="auto" w:fill="FFFFFF"/>
        <w:tabs>
          <w:tab w:val="num" w:pos="284"/>
        </w:tabs>
        <w:suppressAutoHyphens/>
        <w:spacing w:after="0" w:line="240" w:lineRule="auto"/>
        <w:ind w:left="0" w:right="86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CF131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выполнять учебные и творческие задания (доклады, сообщения);</w:t>
      </w:r>
    </w:p>
    <w:p w:rsidR="00CF131D" w:rsidRPr="00CF131D" w:rsidRDefault="00CF131D" w:rsidP="00CF131D">
      <w:pPr>
        <w:shd w:val="clear" w:color="auto" w:fill="FFFFFF"/>
        <w:spacing w:line="240" w:lineRule="auto"/>
        <w:ind w:right="11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F131D" w:rsidRPr="00CF131D" w:rsidRDefault="00CF131D" w:rsidP="00CF131D">
      <w:pPr>
        <w:shd w:val="clear" w:color="auto" w:fill="FFFFFF"/>
        <w:spacing w:line="240" w:lineRule="auto"/>
        <w:ind w:right="11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F131D" w:rsidRPr="00CF131D" w:rsidRDefault="00CF131D" w:rsidP="00CF131D">
      <w:pPr>
        <w:shd w:val="clear" w:color="auto" w:fill="FFFFFF"/>
        <w:spacing w:line="240" w:lineRule="auto"/>
        <w:ind w:right="11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F131D" w:rsidRPr="00CF131D" w:rsidRDefault="00CF131D" w:rsidP="00CF131D">
      <w:pPr>
        <w:shd w:val="clear" w:color="auto" w:fill="FFFFFF"/>
        <w:spacing w:line="240" w:lineRule="auto"/>
        <w:ind w:right="11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F131D" w:rsidRPr="00CF131D" w:rsidRDefault="00CF131D" w:rsidP="00CF131D">
      <w:pPr>
        <w:shd w:val="clear" w:color="auto" w:fill="FFFFFF"/>
        <w:spacing w:line="240" w:lineRule="auto"/>
        <w:ind w:right="11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F131D" w:rsidRPr="00CF131D" w:rsidRDefault="00CF131D" w:rsidP="00CF131D">
      <w:pPr>
        <w:shd w:val="clear" w:color="auto" w:fill="FFFFFF"/>
        <w:spacing w:line="240" w:lineRule="auto"/>
        <w:ind w:right="11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F131D" w:rsidRPr="00CF131D" w:rsidRDefault="00CF131D" w:rsidP="00CF131D">
      <w:pPr>
        <w:shd w:val="clear" w:color="auto" w:fill="FFFFFF"/>
        <w:spacing w:line="240" w:lineRule="auto"/>
        <w:ind w:right="11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F131D" w:rsidRPr="00CF131D" w:rsidRDefault="00CF131D" w:rsidP="00CF131D">
      <w:pPr>
        <w:shd w:val="clear" w:color="auto" w:fill="FFFFFF"/>
        <w:spacing w:line="240" w:lineRule="auto"/>
        <w:ind w:right="11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F131D" w:rsidRPr="00CF131D" w:rsidRDefault="00CF131D" w:rsidP="00CF131D">
      <w:pPr>
        <w:shd w:val="clear" w:color="auto" w:fill="FFFFFF"/>
        <w:spacing w:line="240" w:lineRule="auto"/>
        <w:ind w:right="11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F131D" w:rsidRPr="00CF131D" w:rsidRDefault="00CF131D" w:rsidP="00CF131D">
      <w:pPr>
        <w:shd w:val="clear" w:color="auto" w:fill="FFFFFF"/>
        <w:spacing w:line="240" w:lineRule="auto"/>
        <w:ind w:right="11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F131D" w:rsidRPr="00CF131D" w:rsidRDefault="00CF131D" w:rsidP="00CF131D">
      <w:pPr>
        <w:shd w:val="clear" w:color="auto" w:fill="FFFFFF"/>
        <w:spacing w:line="240" w:lineRule="auto"/>
        <w:ind w:right="11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F131D" w:rsidRPr="00CF131D" w:rsidRDefault="00CF131D" w:rsidP="00CF131D">
      <w:pPr>
        <w:shd w:val="clear" w:color="auto" w:fill="FFFFFF"/>
        <w:spacing w:line="240" w:lineRule="auto"/>
        <w:ind w:right="11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F131D" w:rsidRPr="00CF131D" w:rsidRDefault="00CF131D" w:rsidP="00CF131D">
      <w:pPr>
        <w:shd w:val="clear" w:color="auto" w:fill="FFFFFF"/>
        <w:spacing w:line="240" w:lineRule="auto"/>
        <w:ind w:right="11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F131D" w:rsidRPr="00CF131D" w:rsidRDefault="00CF131D" w:rsidP="00CF131D">
      <w:pPr>
        <w:shd w:val="clear" w:color="auto" w:fill="FFFFFF"/>
        <w:spacing w:line="240" w:lineRule="auto"/>
        <w:ind w:right="11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F131D" w:rsidRPr="00CF131D" w:rsidRDefault="00CF131D" w:rsidP="00CF131D">
      <w:pPr>
        <w:shd w:val="clear" w:color="auto" w:fill="FFFFFF"/>
        <w:spacing w:line="240" w:lineRule="auto"/>
        <w:ind w:right="11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F131D" w:rsidRPr="00CF131D" w:rsidRDefault="00CF131D" w:rsidP="00CF131D">
      <w:pPr>
        <w:shd w:val="clear" w:color="auto" w:fill="FFFFFF"/>
        <w:spacing w:line="240" w:lineRule="auto"/>
        <w:ind w:right="11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F131D" w:rsidRPr="00CF131D" w:rsidRDefault="00CF131D" w:rsidP="00CF131D">
      <w:pPr>
        <w:shd w:val="clear" w:color="auto" w:fill="FFFFFF"/>
        <w:spacing w:line="240" w:lineRule="auto"/>
        <w:ind w:right="11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F131D" w:rsidRPr="00CF131D" w:rsidRDefault="00CF131D" w:rsidP="00CF131D">
      <w:pPr>
        <w:shd w:val="clear" w:color="auto" w:fill="FFFFFF"/>
        <w:spacing w:line="240" w:lineRule="auto"/>
        <w:ind w:right="11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F131D" w:rsidRPr="00CF131D" w:rsidRDefault="00CF131D" w:rsidP="00CF131D">
      <w:pPr>
        <w:shd w:val="clear" w:color="auto" w:fill="FFFFFF"/>
        <w:spacing w:line="240" w:lineRule="auto"/>
        <w:ind w:right="11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F131D" w:rsidRPr="00CF131D" w:rsidRDefault="00CF131D" w:rsidP="00CF131D">
      <w:pPr>
        <w:shd w:val="clear" w:color="auto" w:fill="FFFFFF"/>
        <w:spacing w:line="240" w:lineRule="auto"/>
        <w:ind w:right="11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F131D" w:rsidRPr="00CF131D" w:rsidRDefault="00CF131D" w:rsidP="00CF131D">
      <w:pPr>
        <w:shd w:val="clear" w:color="auto" w:fill="FFFFFF"/>
        <w:spacing w:line="240" w:lineRule="auto"/>
        <w:ind w:right="11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F131D" w:rsidRPr="00CF131D" w:rsidRDefault="00CF131D" w:rsidP="00CF131D">
      <w:pPr>
        <w:shd w:val="clear" w:color="auto" w:fill="FFFFFF"/>
        <w:spacing w:line="240" w:lineRule="auto"/>
        <w:ind w:right="11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F131D" w:rsidRPr="00CF131D" w:rsidRDefault="00CF131D" w:rsidP="00CF131D">
      <w:pPr>
        <w:shd w:val="clear" w:color="auto" w:fill="FFFFFF"/>
        <w:spacing w:line="240" w:lineRule="auto"/>
        <w:ind w:right="11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F131D" w:rsidRPr="00CF131D" w:rsidRDefault="00CF131D" w:rsidP="00CF131D">
      <w:pPr>
        <w:shd w:val="clear" w:color="auto" w:fill="FFFFFF"/>
        <w:spacing w:line="240" w:lineRule="auto"/>
        <w:ind w:right="11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F131D" w:rsidRPr="00CF131D" w:rsidRDefault="00CF131D" w:rsidP="00CF131D">
      <w:pPr>
        <w:shd w:val="clear" w:color="auto" w:fill="FFFFFF"/>
        <w:spacing w:line="240" w:lineRule="auto"/>
        <w:ind w:right="11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F131D" w:rsidRDefault="00CF131D" w:rsidP="00CF131D">
      <w:pPr>
        <w:shd w:val="clear" w:color="auto" w:fill="FFFFFF"/>
        <w:spacing w:line="240" w:lineRule="auto"/>
        <w:ind w:right="11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F131D" w:rsidRPr="00CF131D" w:rsidRDefault="00CF131D" w:rsidP="00CF131D">
      <w:pPr>
        <w:shd w:val="clear" w:color="auto" w:fill="FFFFFF"/>
        <w:spacing w:line="240" w:lineRule="auto"/>
        <w:ind w:right="11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F131D" w:rsidRPr="00CF131D" w:rsidRDefault="00CF131D" w:rsidP="00CF131D">
      <w:pPr>
        <w:shd w:val="clear" w:color="auto" w:fill="FFFFFF"/>
        <w:suppressAutoHyphens/>
        <w:spacing w:line="240" w:lineRule="auto"/>
        <w:ind w:right="11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CF131D" w:rsidRPr="00CF131D" w:rsidRDefault="00CF131D" w:rsidP="00CF131D">
      <w:pPr>
        <w:pStyle w:val="af3"/>
        <w:widowControl w:val="0"/>
        <w:numPr>
          <w:ilvl w:val="0"/>
          <w:numId w:val="23"/>
        </w:numPr>
        <w:suppressAutoHyphens w:val="0"/>
        <w:overflowPunct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CF131D">
        <w:rPr>
          <w:b/>
          <w:bCs/>
          <w:sz w:val="28"/>
          <w:szCs w:val="28"/>
        </w:rPr>
        <w:t xml:space="preserve">СТРУКТУРА И СОДЕРЖАНИЕ УЧЕБНОЙ ДИСЦИПЛИНЫ </w:t>
      </w:r>
    </w:p>
    <w:p w:rsidR="00CF131D" w:rsidRPr="00CF131D" w:rsidRDefault="00CF131D" w:rsidP="00CF131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CF131D" w:rsidRPr="00CF131D" w:rsidRDefault="00CF131D" w:rsidP="00CF131D">
      <w:pPr>
        <w:pStyle w:val="af3"/>
        <w:widowControl w:val="0"/>
        <w:numPr>
          <w:ilvl w:val="1"/>
          <w:numId w:val="23"/>
        </w:numPr>
        <w:suppressAutoHyphens w:val="0"/>
        <w:overflowPunct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CF131D">
        <w:rPr>
          <w:b/>
          <w:bCs/>
          <w:sz w:val="28"/>
          <w:szCs w:val="28"/>
        </w:rPr>
        <w:t xml:space="preserve">Объем учебной дисциплины и виды учебной работы </w:t>
      </w:r>
    </w:p>
    <w:p w:rsidR="00CF131D" w:rsidRPr="00CF131D" w:rsidRDefault="00CF131D" w:rsidP="00CF131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F131D" w:rsidRPr="00CF131D" w:rsidRDefault="00CF131D" w:rsidP="00CF131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F131D" w:rsidRPr="00CF131D" w:rsidRDefault="00CF131D" w:rsidP="00CF131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920"/>
        <w:gridCol w:w="1800"/>
      </w:tblGrid>
      <w:tr w:rsidR="00CF131D" w:rsidRPr="00CF131D" w:rsidTr="00CF131D">
        <w:trPr>
          <w:trHeight w:val="336"/>
        </w:trPr>
        <w:tc>
          <w:tcPr>
            <w:tcW w:w="79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F131D" w:rsidRPr="00CF131D" w:rsidRDefault="00CF131D" w:rsidP="00CF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13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F131D" w:rsidRPr="00CF131D" w:rsidRDefault="00CF131D" w:rsidP="00CF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31D">
              <w:rPr>
                <w:rFonts w:ascii="Times New Roman" w:hAnsi="Times New Roman" w:cs="Times New Roman"/>
                <w:b/>
                <w:bCs/>
                <w:i/>
                <w:iCs/>
                <w:w w:val="99"/>
                <w:sz w:val="28"/>
                <w:szCs w:val="28"/>
              </w:rPr>
              <w:t>Объем часов</w:t>
            </w:r>
          </w:p>
        </w:tc>
      </w:tr>
      <w:tr w:rsidR="00CF131D" w:rsidRPr="00CF131D" w:rsidTr="00CF131D">
        <w:trPr>
          <w:trHeight w:val="233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131D" w:rsidRPr="00CF131D" w:rsidRDefault="00CF131D" w:rsidP="00CF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F131D" w:rsidRPr="00CF131D" w:rsidRDefault="00CF131D" w:rsidP="00CF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31D" w:rsidRPr="00CF131D" w:rsidTr="00CF131D">
        <w:trPr>
          <w:trHeight w:val="318"/>
        </w:trPr>
        <w:tc>
          <w:tcPr>
            <w:tcW w:w="7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F131D" w:rsidRPr="00CF131D" w:rsidRDefault="00CF131D" w:rsidP="00CF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13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F131D" w:rsidRPr="00CF131D" w:rsidRDefault="00CF131D" w:rsidP="00CF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31D">
              <w:rPr>
                <w:rFonts w:ascii="Times New Roman" w:hAnsi="Times New Roman" w:cs="Times New Roman"/>
                <w:b/>
                <w:bCs/>
                <w:i/>
                <w:iCs/>
                <w:w w:val="99"/>
                <w:sz w:val="28"/>
                <w:szCs w:val="28"/>
              </w:rPr>
              <w:t>78</w:t>
            </w:r>
          </w:p>
        </w:tc>
      </w:tr>
      <w:tr w:rsidR="00CF131D" w:rsidRPr="00CF131D" w:rsidTr="00CF131D">
        <w:trPr>
          <w:trHeight w:val="161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131D" w:rsidRPr="00CF131D" w:rsidRDefault="00CF131D" w:rsidP="00CF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F131D" w:rsidRPr="00CF131D" w:rsidRDefault="00CF131D" w:rsidP="00CF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31D" w:rsidRPr="00CF131D" w:rsidTr="00CF131D">
        <w:trPr>
          <w:trHeight w:val="316"/>
        </w:trPr>
        <w:tc>
          <w:tcPr>
            <w:tcW w:w="7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F131D" w:rsidRPr="00CF131D" w:rsidRDefault="00CF131D" w:rsidP="00CF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13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F131D" w:rsidRPr="00CF131D" w:rsidRDefault="00CF131D" w:rsidP="00CF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31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52</w:t>
            </w:r>
          </w:p>
        </w:tc>
      </w:tr>
      <w:tr w:rsidR="00CF131D" w:rsidRPr="00CF131D" w:rsidTr="00CF131D">
        <w:trPr>
          <w:trHeight w:val="229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131D" w:rsidRPr="00CF131D" w:rsidRDefault="00CF131D" w:rsidP="00CF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F131D" w:rsidRPr="00CF131D" w:rsidRDefault="00CF131D" w:rsidP="00CF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31D" w:rsidRPr="00CF131D" w:rsidTr="00CF131D">
        <w:trPr>
          <w:trHeight w:val="316"/>
        </w:trPr>
        <w:tc>
          <w:tcPr>
            <w:tcW w:w="7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F131D" w:rsidRPr="00CF131D" w:rsidRDefault="00CF131D" w:rsidP="00CF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13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F131D" w:rsidRPr="00CF131D" w:rsidRDefault="00CF131D" w:rsidP="00CF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31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26</w:t>
            </w:r>
          </w:p>
        </w:tc>
      </w:tr>
      <w:tr w:rsidR="00CF131D" w:rsidRPr="00CF131D" w:rsidTr="00CF131D">
        <w:trPr>
          <w:trHeight w:val="163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131D" w:rsidRPr="00CF131D" w:rsidRDefault="00CF131D" w:rsidP="00CF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F131D" w:rsidRPr="00CF131D" w:rsidRDefault="00CF131D" w:rsidP="00CF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31D" w:rsidRPr="00CF131D" w:rsidTr="00CF131D">
        <w:trPr>
          <w:trHeight w:val="309"/>
        </w:trPr>
        <w:tc>
          <w:tcPr>
            <w:tcW w:w="7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F131D" w:rsidRPr="00CF131D" w:rsidRDefault="00CF131D" w:rsidP="00CF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131D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F131D" w:rsidRPr="00CF131D" w:rsidRDefault="00CF131D" w:rsidP="00CF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31D" w:rsidRPr="00CF131D" w:rsidTr="00CF131D">
        <w:trPr>
          <w:trHeight w:val="168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131D" w:rsidRPr="00CF131D" w:rsidRDefault="00CF131D" w:rsidP="00CF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F131D" w:rsidRPr="00CF131D" w:rsidRDefault="00CF131D" w:rsidP="00CF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31D" w:rsidRPr="00CF131D" w:rsidTr="00CF131D">
        <w:trPr>
          <w:trHeight w:val="309"/>
        </w:trPr>
        <w:tc>
          <w:tcPr>
            <w:tcW w:w="792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CF131D" w:rsidRPr="00CF131D" w:rsidRDefault="00CF131D" w:rsidP="00CF131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131D">
              <w:rPr>
                <w:rFonts w:ascii="Times New Roman" w:hAnsi="Times New Roman" w:cs="Times New Roman"/>
                <w:sz w:val="28"/>
                <w:szCs w:val="28"/>
              </w:rPr>
              <w:t xml:space="preserve">  Написание рефератов</w:t>
            </w:r>
          </w:p>
          <w:p w:rsidR="00CF131D" w:rsidRPr="00CF131D" w:rsidRDefault="00CF131D" w:rsidP="00CF131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131D">
              <w:rPr>
                <w:rFonts w:ascii="Times New Roman" w:hAnsi="Times New Roman" w:cs="Times New Roman"/>
                <w:sz w:val="28"/>
                <w:szCs w:val="28"/>
              </w:rPr>
              <w:t>Выполнение практических упражнений</w:t>
            </w:r>
          </w:p>
          <w:p w:rsidR="00CF131D" w:rsidRPr="00CF131D" w:rsidRDefault="00CF131D" w:rsidP="00CF131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131D">
              <w:rPr>
                <w:rFonts w:ascii="Times New Roman" w:hAnsi="Times New Roman" w:cs="Times New Roman"/>
                <w:sz w:val="28"/>
                <w:szCs w:val="28"/>
              </w:rPr>
              <w:t>Подготовка докладов</w:t>
            </w:r>
          </w:p>
          <w:p w:rsidR="00CF131D" w:rsidRPr="00CF131D" w:rsidRDefault="00CF131D" w:rsidP="00CF131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131D">
              <w:rPr>
                <w:rFonts w:ascii="Times New Roman" w:hAnsi="Times New Roman" w:cs="Times New Roman"/>
                <w:sz w:val="28"/>
                <w:szCs w:val="28"/>
              </w:rPr>
              <w:t>Мультимедийные презентации</w:t>
            </w:r>
          </w:p>
          <w:p w:rsidR="00CF131D" w:rsidRPr="00CF131D" w:rsidRDefault="00CF131D" w:rsidP="00CF131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131D">
              <w:rPr>
                <w:rFonts w:ascii="Times New Roman" w:hAnsi="Times New Roman" w:cs="Times New Roman"/>
                <w:sz w:val="28"/>
                <w:szCs w:val="28"/>
              </w:rPr>
              <w:t>Работа с видео и фото</w:t>
            </w:r>
            <w:r w:rsidR="007831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F131D">
              <w:rPr>
                <w:rFonts w:ascii="Times New Roman" w:hAnsi="Times New Roman" w:cs="Times New Roman"/>
                <w:sz w:val="28"/>
                <w:szCs w:val="28"/>
              </w:rPr>
              <w:t>материалами</w:t>
            </w:r>
          </w:p>
          <w:p w:rsidR="00CF131D" w:rsidRPr="00CF131D" w:rsidRDefault="007831AC" w:rsidP="00CF131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тексто</w:t>
            </w:r>
            <w:r w:rsidR="00CF131D" w:rsidRPr="00CF131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F131D" w:rsidRPr="00CF131D" w:rsidRDefault="00CF131D" w:rsidP="00CF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31D" w:rsidRPr="00CF131D" w:rsidTr="00CF131D">
        <w:trPr>
          <w:trHeight w:val="485"/>
        </w:trPr>
        <w:tc>
          <w:tcPr>
            <w:tcW w:w="79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131D" w:rsidRPr="00CF131D" w:rsidRDefault="00CF131D" w:rsidP="00CF131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F131D" w:rsidRPr="00CF131D" w:rsidRDefault="00CF131D" w:rsidP="00CF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31D" w:rsidRPr="00CF131D" w:rsidTr="00CF131D">
        <w:trPr>
          <w:trHeight w:val="482"/>
        </w:trPr>
        <w:tc>
          <w:tcPr>
            <w:tcW w:w="79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131D" w:rsidRPr="00CF131D" w:rsidRDefault="00CF131D" w:rsidP="00CF131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F131D" w:rsidRPr="00CF131D" w:rsidRDefault="00CF131D" w:rsidP="00CF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31D" w:rsidRPr="00CF131D" w:rsidTr="00CF131D">
        <w:trPr>
          <w:trHeight w:val="482"/>
        </w:trPr>
        <w:tc>
          <w:tcPr>
            <w:tcW w:w="79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131D" w:rsidRPr="00CF131D" w:rsidRDefault="00CF131D" w:rsidP="00CF131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F131D" w:rsidRPr="00CF131D" w:rsidRDefault="00CF131D" w:rsidP="00CF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31D" w:rsidRPr="00CF131D" w:rsidTr="00CF131D">
        <w:trPr>
          <w:trHeight w:val="482"/>
        </w:trPr>
        <w:tc>
          <w:tcPr>
            <w:tcW w:w="79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131D" w:rsidRPr="00CF131D" w:rsidRDefault="00CF131D" w:rsidP="00CF131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F131D" w:rsidRPr="00CF131D" w:rsidRDefault="00CF131D" w:rsidP="00CF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31D" w:rsidRPr="00CF131D" w:rsidTr="00CF131D">
        <w:trPr>
          <w:trHeight w:val="482"/>
        </w:trPr>
        <w:tc>
          <w:tcPr>
            <w:tcW w:w="79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131D" w:rsidRPr="00CF131D" w:rsidRDefault="00CF131D" w:rsidP="00CF131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F131D" w:rsidRPr="00CF131D" w:rsidRDefault="00CF131D" w:rsidP="00CF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31D" w:rsidRPr="00CF131D" w:rsidTr="00CF131D">
        <w:trPr>
          <w:trHeight w:val="485"/>
        </w:trPr>
        <w:tc>
          <w:tcPr>
            <w:tcW w:w="792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F131D" w:rsidRPr="00CF131D" w:rsidRDefault="00CF131D" w:rsidP="00CF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F131D" w:rsidRPr="00CF131D" w:rsidRDefault="00CF131D" w:rsidP="00CF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31D" w:rsidRPr="00CF131D" w:rsidTr="00CF131D">
        <w:trPr>
          <w:trHeight w:val="75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131D" w:rsidRPr="00CF131D" w:rsidRDefault="00CF131D" w:rsidP="00CF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F131D" w:rsidRPr="00CF131D" w:rsidRDefault="00CF131D" w:rsidP="00CF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31D" w:rsidRPr="00CF131D" w:rsidTr="00CF131D">
        <w:trPr>
          <w:trHeight w:val="75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131D" w:rsidRPr="00CF131D" w:rsidRDefault="00CF131D" w:rsidP="00CF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в форме дифференцированного зачета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F131D" w:rsidRPr="00CF131D" w:rsidRDefault="00CF131D" w:rsidP="00CF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131D" w:rsidRPr="00CF131D" w:rsidRDefault="00CF131D" w:rsidP="00CF131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  <w:sectPr w:rsidR="00CF131D" w:rsidRPr="00CF131D">
          <w:pgSz w:w="11906" w:h="16838"/>
          <w:pgMar w:top="964" w:right="700" w:bottom="1440" w:left="1010" w:header="720" w:footer="720" w:gutter="0"/>
          <w:cols w:space="720" w:equalWidth="0">
            <w:col w:w="10190"/>
          </w:cols>
          <w:noEndnote/>
        </w:sectPr>
      </w:pPr>
    </w:p>
    <w:p w:rsidR="00CF131D" w:rsidRPr="00CF131D" w:rsidRDefault="00CF131D" w:rsidP="00CF131D">
      <w:pPr>
        <w:pStyle w:val="ab"/>
        <w:contextualSpacing/>
        <w:rPr>
          <w:b/>
          <w:sz w:val="28"/>
          <w:szCs w:val="28"/>
        </w:rPr>
      </w:pPr>
    </w:p>
    <w:p w:rsidR="00E44449" w:rsidRDefault="00E44449" w:rsidP="00CF131D">
      <w:pPr>
        <w:pStyle w:val="ab"/>
        <w:contextualSpacing/>
        <w:jc w:val="center"/>
        <w:rPr>
          <w:b/>
          <w:sz w:val="28"/>
          <w:szCs w:val="28"/>
        </w:rPr>
      </w:pPr>
    </w:p>
    <w:p w:rsidR="00E44449" w:rsidRDefault="00E44449" w:rsidP="00CF131D">
      <w:pPr>
        <w:pStyle w:val="ab"/>
        <w:contextualSpacing/>
        <w:jc w:val="center"/>
        <w:rPr>
          <w:b/>
          <w:sz w:val="28"/>
          <w:szCs w:val="28"/>
        </w:rPr>
      </w:pPr>
    </w:p>
    <w:p w:rsidR="00E44449" w:rsidRDefault="00E44449" w:rsidP="00CF131D">
      <w:pPr>
        <w:pStyle w:val="ab"/>
        <w:contextualSpacing/>
        <w:jc w:val="center"/>
        <w:rPr>
          <w:b/>
          <w:sz w:val="28"/>
          <w:szCs w:val="28"/>
        </w:rPr>
      </w:pPr>
    </w:p>
    <w:p w:rsidR="00E44449" w:rsidRDefault="00E44449" w:rsidP="00CF131D">
      <w:pPr>
        <w:pStyle w:val="ab"/>
        <w:contextualSpacing/>
        <w:jc w:val="center"/>
        <w:rPr>
          <w:b/>
          <w:sz w:val="28"/>
          <w:szCs w:val="28"/>
        </w:rPr>
      </w:pPr>
    </w:p>
    <w:p w:rsidR="00E44449" w:rsidRDefault="00E44449" w:rsidP="00CF131D">
      <w:pPr>
        <w:pStyle w:val="ab"/>
        <w:contextualSpacing/>
        <w:jc w:val="center"/>
        <w:rPr>
          <w:b/>
          <w:sz w:val="28"/>
          <w:szCs w:val="28"/>
        </w:rPr>
      </w:pPr>
    </w:p>
    <w:p w:rsidR="00E44449" w:rsidRDefault="00E44449" w:rsidP="00CF131D">
      <w:pPr>
        <w:pStyle w:val="ab"/>
        <w:contextualSpacing/>
        <w:jc w:val="center"/>
        <w:rPr>
          <w:b/>
          <w:sz w:val="28"/>
          <w:szCs w:val="28"/>
        </w:rPr>
      </w:pPr>
    </w:p>
    <w:p w:rsidR="00E44449" w:rsidRDefault="00E44449" w:rsidP="00CF131D">
      <w:pPr>
        <w:pStyle w:val="ab"/>
        <w:contextualSpacing/>
        <w:jc w:val="center"/>
        <w:rPr>
          <w:b/>
          <w:sz w:val="28"/>
          <w:szCs w:val="28"/>
        </w:rPr>
      </w:pPr>
    </w:p>
    <w:p w:rsidR="00E44449" w:rsidRDefault="00E44449" w:rsidP="00CF131D">
      <w:pPr>
        <w:pStyle w:val="ab"/>
        <w:contextualSpacing/>
        <w:jc w:val="center"/>
        <w:rPr>
          <w:b/>
          <w:sz w:val="28"/>
          <w:szCs w:val="28"/>
        </w:rPr>
      </w:pPr>
    </w:p>
    <w:p w:rsidR="00E44449" w:rsidRDefault="00E44449" w:rsidP="00CF131D">
      <w:pPr>
        <w:pStyle w:val="ab"/>
        <w:contextualSpacing/>
        <w:jc w:val="center"/>
        <w:rPr>
          <w:b/>
          <w:sz w:val="28"/>
          <w:szCs w:val="28"/>
        </w:rPr>
      </w:pPr>
    </w:p>
    <w:p w:rsidR="00E44449" w:rsidRDefault="00E44449" w:rsidP="00CF131D">
      <w:pPr>
        <w:pStyle w:val="ab"/>
        <w:contextualSpacing/>
        <w:jc w:val="center"/>
        <w:rPr>
          <w:b/>
          <w:sz w:val="28"/>
          <w:szCs w:val="28"/>
        </w:rPr>
      </w:pPr>
    </w:p>
    <w:p w:rsidR="00E44449" w:rsidRDefault="00E44449" w:rsidP="00CF131D">
      <w:pPr>
        <w:pStyle w:val="ab"/>
        <w:contextualSpacing/>
        <w:jc w:val="center"/>
        <w:rPr>
          <w:b/>
          <w:sz w:val="28"/>
          <w:szCs w:val="28"/>
        </w:rPr>
      </w:pPr>
    </w:p>
    <w:p w:rsidR="00E44449" w:rsidRDefault="00E44449" w:rsidP="00CF131D">
      <w:pPr>
        <w:pStyle w:val="ab"/>
        <w:contextualSpacing/>
        <w:jc w:val="center"/>
        <w:rPr>
          <w:b/>
          <w:sz w:val="28"/>
          <w:szCs w:val="28"/>
        </w:rPr>
      </w:pPr>
    </w:p>
    <w:p w:rsidR="00CF131D" w:rsidRPr="00CF131D" w:rsidRDefault="00CF131D" w:rsidP="00CF131D">
      <w:pPr>
        <w:pStyle w:val="ab"/>
        <w:contextualSpacing/>
        <w:jc w:val="center"/>
        <w:rPr>
          <w:b/>
          <w:sz w:val="28"/>
          <w:szCs w:val="28"/>
        </w:rPr>
      </w:pPr>
      <w:r w:rsidRPr="00CF131D">
        <w:rPr>
          <w:b/>
          <w:sz w:val="28"/>
          <w:szCs w:val="28"/>
        </w:rPr>
        <w:lastRenderedPageBreak/>
        <w:t>5.2 Тематический план и содержание учебной дисциплины</w:t>
      </w:r>
    </w:p>
    <w:p w:rsidR="00CF131D" w:rsidRPr="00CF131D" w:rsidRDefault="00CF131D" w:rsidP="00CF131D">
      <w:pPr>
        <w:pStyle w:val="ab"/>
        <w:contextualSpacing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95"/>
        <w:gridCol w:w="743"/>
        <w:gridCol w:w="1383"/>
        <w:gridCol w:w="1843"/>
      </w:tblGrid>
      <w:tr w:rsidR="00CF131D" w:rsidRPr="00CF131D" w:rsidTr="00B734E7">
        <w:trPr>
          <w:trHeight w:val="147"/>
        </w:trPr>
        <w:tc>
          <w:tcPr>
            <w:tcW w:w="5495" w:type="dxa"/>
            <w:vMerge w:val="restart"/>
            <w:vAlign w:val="center"/>
          </w:tcPr>
          <w:p w:rsidR="00CF131D" w:rsidRPr="00CF131D" w:rsidRDefault="00CF131D" w:rsidP="00CF131D">
            <w:pPr>
              <w:pStyle w:val="ab"/>
              <w:contextualSpacing/>
              <w:jc w:val="center"/>
              <w:rPr>
                <w:sz w:val="28"/>
                <w:szCs w:val="28"/>
              </w:rPr>
            </w:pPr>
            <w:r w:rsidRPr="00CF131D">
              <w:rPr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3969" w:type="dxa"/>
            <w:gridSpan w:val="3"/>
            <w:vAlign w:val="center"/>
          </w:tcPr>
          <w:p w:rsidR="00CF131D" w:rsidRPr="00CF131D" w:rsidRDefault="00CF131D" w:rsidP="00CF131D">
            <w:pPr>
              <w:pStyle w:val="ab"/>
              <w:contextualSpacing/>
              <w:jc w:val="center"/>
              <w:rPr>
                <w:sz w:val="28"/>
                <w:szCs w:val="28"/>
              </w:rPr>
            </w:pPr>
            <w:r w:rsidRPr="00CF131D">
              <w:rPr>
                <w:sz w:val="28"/>
                <w:szCs w:val="28"/>
              </w:rPr>
              <w:t>Количество часов</w:t>
            </w:r>
          </w:p>
        </w:tc>
      </w:tr>
      <w:tr w:rsidR="00CF131D" w:rsidRPr="00CF131D" w:rsidTr="00B734E7">
        <w:trPr>
          <w:trHeight w:val="147"/>
        </w:trPr>
        <w:tc>
          <w:tcPr>
            <w:tcW w:w="5495" w:type="dxa"/>
            <w:vMerge/>
            <w:vAlign w:val="center"/>
          </w:tcPr>
          <w:p w:rsidR="00CF131D" w:rsidRPr="00CF131D" w:rsidRDefault="00CF131D" w:rsidP="00CF131D">
            <w:pPr>
              <w:pStyle w:val="ab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743" w:type="dxa"/>
            <w:vAlign w:val="center"/>
          </w:tcPr>
          <w:p w:rsidR="00CF131D" w:rsidRPr="00CF131D" w:rsidRDefault="00CF131D" w:rsidP="00CF131D">
            <w:pPr>
              <w:pStyle w:val="ab"/>
              <w:contextualSpacing/>
              <w:jc w:val="center"/>
              <w:rPr>
                <w:sz w:val="28"/>
                <w:szCs w:val="28"/>
              </w:rPr>
            </w:pPr>
            <w:r w:rsidRPr="00CF131D">
              <w:rPr>
                <w:sz w:val="28"/>
                <w:szCs w:val="28"/>
              </w:rPr>
              <w:t>всего</w:t>
            </w:r>
          </w:p>
        </w:tc>
        <w:tc>
          <w:tcPr>
            <w:tcW w:w="1383" w:type="dxa"/>
            <w:vAlign w:val="center"/>
          </w:tcPr>
          <w:p w:rsidR="00CF131D" w:rsidRPr="00CF131D" w:rsidRDefault="00CF131D" w:rsidP="00CF131D">
            <w:pPr>
              <w:pStyle w:val="ab"/>
              <w:contextualSpacing/>
              <w:jc w:val="center"/>
              <w:rPr>
                <w:sz w:val="28"/>
                <w:szCs w:val="28"/>
              </w:rPr>
            </w:pPr>
            <w:r w:rsidRPr="00CF131D">
              <w:rPr>
                <w:sz w:val="28"/>
                <w:szCs w:val="28"/>
              </w:rPr>
              <w:t>в т.ч. обязательная учебная нагрузка</w:t>
            </w:r>
          </w:p>
        </w:tc>
        <w:tc>
          <w:tcPr>
            <w:tcW w:w="1843" w:type="dxa"/>
            <w:vAlign w:val="center"/>
          </w:tcPr>
          <w:p w:rsidR="00CF131D" w:rsidRPr="00CF131D" w:rsidRDefault="00CF131D" w:rsidP="00CF131D">
            <w:pPr>
              <w:pStyle w:val="ab"/>
              <w:contextualSpacing/>
              <w:jc w:val="center"/>
              <w:rPr>
                <w:sz w:val="28"/>
                <w:szCs w:val="28"/>
              </w:rPr>
            </w:pPr>
            <w:r w:rsidRPr="00CF131D">
              <w:rPr>
                <w:sz w:val="28"/>
                <w:szCs w:val="28"/>
              </w:rPr>
              <w:t>самостоятельная работа</w:t>
            </w:r>
          </w:p>
        </w:tc>
      </w:tr>
      <w:tr w:rsidR="00CF131D" w:rsidRPr="00CF131D" w:rsidTr="00B734E7">
        <w:trPr>
          <w:trHeight w:val="276"/>
        </w:trPr>
        <w:tc>
          <w:tcPr>
            <w:tcW w:w="5495" w:type="dxa"/>
            <w:vAlign w:val="center"/>
          </w:tcPr>
          <w:p w:rsidR="00CF131D" w:rsidRPr="00CF131D" w:rsidRDefault="00CF131D" w:rsidP="00CF131D">
            <w:pPr>
              <w:pStyle w:val="ab"/>
              <w:contextualSpacing/>
              <w:jc w:val="both"/>
              <w:rPr>
                <w:sz w:val="28"/>
                <w:szCs w:val="28"/>
              </w:rPr>
            </w:pPr>
            <w:r w:rsidRPr="00CF131D">
              <w:rPr>
                <w:sz w:val="28"/>
                <w:szCs w:val="28"/>
              </w:rPr>
              <w:t>Введение</w:t>
            </w:r>
          </w:p>
        </w:tc>
        <w:tc>
          <w:tcPr>
            <w:tcW w:w="743" w:type="dxa"/>
            <w:vAlign w:val="center"/>
          </w:tcPr>
          <w:p w:rsidR="00CF131D" w:rsidRPr="00CF131D" w:rsidRDefault="00CF131D" w:rsidP="00CF131D">
            <w:pPr>
              <w:pStyle w:val="ab"/>
              <w:contextualSpacing/>
              <w:jc w:val="center"/>
              <w:rPr>
                <w:sz w:val="28"/>
                <w:szCs w:val="28"/>
              </w:rPr>
            </w:pPr>
            <w:r w:rsidRPr="00CF131D">
              <w:rPr>
                <w:sz w:val="28"/>
                <w:szCs w:val="28"/>
              </w:rPr>
              <w:t>2</w:t>
            </w:r>
          </w:p>
        </w:tc>
        <w:tc>
          <w:tcPr>
            <w:tcW w:w="1383" w:type="dxa"/>
            <w:vAlign w:val="center"/>
          </w:tcPr>
          <w:p w:rsidR="00CF131D" w:rsidRPr="00CF131D" w:rsidRDefault="00CF131D" w:rsidP="00CF131D">
            <w:pPr>
              <w:pStyle w:val="ab"/>
              <w:contextualSpacing/>
              <w:jc w:val="center"/>
              <w:rPr>
                <w:sz w:val="28"/>
                <w:szCs w:val="28"/>
              </w:rPr>
            </w:pPr>
            <w:r w:rsidRPr="00CF131D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CF131D" w:rsidRPr="00CF131D" w:rsidRDefault="00CF131D" w:rsidP="00CF131D">
            <w:pPr>
              <w:pStyle w:val="ab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CF131D">
              <w:rPr>
                <w:sz w:val="28"/>
                <w:szCs w:val="28"/>
                <w:lang w:val="en-US"/>
              </w:rPr>
              <w:t>-</w:t>
            </w:r>
          </w:p>
        </w:tc>
      </w:tr>
      <w:tr w:rsidR="00CF131D" w:rsidRPr="00CF131D" w:rsidTr="00B734E7">
        <w:trPr>
          <w:trHeight w:val="276"/>
        </w:trPr>
        <w:tc>
          <w:tcPr>
            <w:tcW w:w="5495" w:type="dxa"/>
          </w:tcPr>
          <w:p w:rsidR="00CF131D" w:rsidRPr="00CF131D" w:rsidRDefault="00CF131D" w:rsidP="00CF131D">
            <w:pPr>
              <w:pStyle w:val="ab"/>
              <w:contextualSpacing/>
              <w:jc w:val="both"/>
              <w:rPr>
                <w:sz w:val="28"/>
                <w:szCs w:val="28"/>
              </w:rPr>
            </w:pPr>
            <w:r w:rsidRPr="00CF131D">
              <w:rPr>
                <w:sz w:val="28"/>
                <w:szCs w:val="28"/>
              </w:rPr>
              <w:t>1. Художественная культура первобытного мира</w:t>
            </w:r>
          </w:p>
        </w:tc>
        <w:tc>
          <w:tcPr>
            <w:tcW w:w="743" w:type="dxa"/>
            <w:vAlign w:val="center"/>
          </w:tcPr>
          <w:p w:rsidR="00CF131D" w:rsidRPr="00CF131D" w:rsidRDefault="00CF131D" w:rsidP="00CF131D">
            <w:pPr>
              <w:pStyle w:val="ab"/>
              <w:contextualSpacing/>
              <w:jc w:val="center"/>
              <w:rPr>
                <w:sz w:val="28"/>
                <w:szCs w:val="28"/>
              </w:rPr>
            </w:pPr>
            <w:r w:rsidRPr="00CF131D">
              <w:rPr>
                <w:sz w:val="28"/>
                <w:szCs w:val="28"/>
              </w:rPr>
              <w:t>6</w:t>
            </w:r>
          </w:p>
        </w:tc>
        <w:tc>
          <w:tcPr>
            <w:tcW w:w="1383" w:type="dxa"/>
            <w:vAlign w:val="center"/>
          </w:tcPr>
          <w:p w:rsidR="00CF131D" w:rsidRPr="00CF131D" w:rsidRDefault="00CF131D" w:rsidP="00CF131D">
            <w:pPr>
              <w:pStyle w:val="ab"/>
              <w:contextualSpacing/>
              <w:jc w:val="center"/>
              <w:rPr>
                <w:sz w:val="28"/>
                <w:szCs w:val="28"/>
              </w:rPr>
            </w:pPr>
            <w:r w:rsidRPr="00CF131D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CF131D" w:rsidRPr="00CF131D" w:rsidRDefault="00CF131D" w:rsidP="00CF131D">
            <w:pPr>
              <w:pStyle w:val="ab"/>
              <w:contextualSpacing/>
              <w:jc w:val="center"/>
              <w:rPr>
                <w:sz w:val="28"/>
                <w:szCs w:val="28"/>
              </w:rPr>
            </w:pPr>
            <w:r w:rsidRPr="00CF131D">
              <w:rPr>
                <w:sz w:val="28"/>
                <w:szCs w:val="28"/>
              </w:rPr>
              <w:t>2</w:t>
            </w:r>
          </w:p>
        </w:tc>
      </w:tr>
      <w:tr w:rsidR="00CF131D" w:rsidRPr="00CF131D" w:rsidTr="00B734E7">
        <w:trPr>
          <w:trHeight w:val="276"/>
        </w:trPr>
        <w:tc>
          <w:tcPr>
            <w:tcW w:w="5495" w:type="dxa"/>
            <w:vAlign w:val="center"/>
          </w:tcPr>
          <w:p w:rsidR="00CF131D" w:rsidRPr="00CF131D" w:rsidRDefault="00CF131D" w:rsidP="00CF131D">
            <w:pPr>
              <w:pStyle w:val="ab"/>
              <w:contextualSpacing/>
              <w:jc w:val="both"/>
              <w:rPr>
                <w:sz w:val="28"/>
                <w:szCs w:val="28"/>
              </w:rPr>
            </w:pPr>
            <w:r w:rsidRPr="00CF131D">
              <w:rPr>
                <w:sz w:val="28"/>
                <w:szCs w:val="28"/>
              </w:rPr>
              <w:t xml:space="preserve">2. Художественная культура Древнего мира  </w:t>
            </w:r>
          </w:p>
        </w:tc>
        <w:tc>
          <w:tcPr>
            <w:tcW w:w="743" w:type="dxa"/>
            <w:vAlign w:val="center"/>
          </w:tcPr>
          <w:p w:rsidR="00CF131D" w:rsidRPr="00CF131D" w:rsidRDefault="00CF131D" w:rsidP="00CF131D">
            <w:pPr>
              <w:pStyle w:val="ab"/>
              <w:contextualSpacing/>
              <w:jc w:val="center"/>
              <w:rPr>
                <w:sz w:val="28"/>
                <w:szCs w:val="28"/>
              </w:rPr>
            </w:pPr>
            <w:r w:rsidRPr="00CF131D">
              <w:rPr>
                <w:sz w:val="28"/>
                <w:szCs w:val="28"/>
              </w:rPr>
              <w:t>8</w:t>
            </w:r>
          </w:p>
        </w:tc>
        <w:tc>
          <w:tcPr>
            <w:tcW w:w="1383" w:type="dxa"/>
          </w:tcPr>
          <w:p w:rsidR="00CF131D" w:rsidRPr="00CF131D" w:rsidRDefault="00CF131D" w:rsidP="00CF131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31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  <w:vAlign w:val="center"/>
          </w:tcPr>
          <w:p w:rsidR="00CF131D" w:rsidRPr="00CF131D" w:rsidRDefault="00CF131D" w:rsidP="00CF131D">
            <w:pPr>
              <w:pStyle w:val="ab"/>
              <w:contextualSpacing/>
              <w:jc w:val="center"/>
              <w:rPr>
                <w:sz w:val="28"/>
                <w:szCs w:val="28"/>
              </w:rPr>
            </w:pPr>
            <w:r w:rsidRPr="00CF131D">
              <w:rPr>
                <w:sz w:val="28"/>
                <w:szCs w:val="28"/>
              </w:rPr>
              <w:t>2</w:t>
            </w:r>
          </w:p>
        </w:tc>
      </w:tr>
      <w:tr w:rsidR="00CF131D" w:rsidRPr="00CF131D" w:rsidTr="00B734E7">
        <w:trPr>
          <w:trHeight w:val="276"/>
        </w:trPr>
        <w:tc>
          <w:tcPr>
            <w:tcW w:w="5495" w:type="dxa"/>
            <w:vAlign w:val="center"/>
          </w:tcPr>
          <w:p w:rsidR="00CF131D" w:rsidRPr="00CF131D" w:rsidRDefault="00CF131D" w:rsidP="00CF131D">
            <w:pPr>
              <w:pStyle w:val="ab"/>
              <w:contextualSpacing/>
              <w:jc w:val="both"/>
              <w:rPr>
                <w:sz w:val="28"/>
                <w:szCs w:val="28"/>
              </w:rPr>
            </w:pPr>
            <w:r w:rsidRPr="00CF131D">
              <w:rPr>
                <w:sz w:val="28"/>
                <w:szCs w:val="28"/>
              </w:rPr>
              <w:t>3. Художественная культура Востока</w:t>
            </w:r>
          </w:p>
        </w:tc>
        <w:tc>
          <w:tcPr>
            <w:tcW w:w="743" w:type="dxa"/>
            <w:vAlign w:val="center"/>
          </w:tcPr>
          <w:p w:rsidR="00CF131D" w:rsidRPr="00CF131D" w:rsidRDefault="00CF131D" w:rsidP="00CF131D">
            <w:pPr>
              <w:pStyle w:val="ab"/>
              <w:contextualSpacing/>
              <w:jc w:val="center"/>
              <w:rPr>
                <w:sz w:val="28"/>
                <w:szCs w:val="28"/>
              </w:rPr>
            </w:pPr>
            <w:r w:rsidRPr="00CF131D">
              <w:rPr>
                <w:sz w:val="28"/>
                <w:szCs w:val="28"/>
              </w:rPr>
              <w:t>6</w:t>
            </w:r>
          </w:p>
        </w:tc>
        <w:tc>
          <w:tcPr>
            <w:tcW w:w="1383" w:type="dxa"/>
          </w:tcPr>
          <w:p w:rsidR="00CF131D" w:rsidRPr="00CF131D" w:rsidRDefault="00CF131D" w:rsidP="00CF131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31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CF131D" w:rsidRPr="00CF131D" w:rsidRDefault="00CF131D" w:rsidP="00CF131D">
            <w:pPr>
              <w:pStyle w:val="ab"/>
              <w:contextualSpacing/>
              <w:jc w:val="center"/>
              <w:rPr>
                <w:sz w:val="28"/>
                <w:szCs w:val="28"/>
              </w:rPr>
            </w:pPr>
            <w:r w:rsidRPr="00CF131D">
              <w:rPr>
                <w:sz w:val="28"/>
                <w:szCs w:val="28"/>
              </w:rPr>
              <w:t>2</w:t>
            </w:r>
          </w:p>
        </w:tc>
      </w:tr>
      <w:tr w:rsidR="00CF131D" w:rsidRPr="00CF131D" w:rsidTr="00B734E7">
        <w:trPr>
          <w:trHeight w:val="276"/>
        </w:trPr>
        <w:tc>
          <w:tcPr>
            <w:tcW w:w="5495" w:type="dxa"/>
            <w:vAlign w:val="center"/>
          </w:tcPr>
          <w:p w:rsidR="00CF131D" w:rsidRPr="00CF131D" w:rsidRDefault="00CF131D" w:rsidP="00CF131D">
            <w:pPr>
              <w:pStyle w:val="ab"/>
              <w:contextualSpacing/>
              <w:jc w:val="both"/>
              <w:rPr>
                <w:bCs/>
                <w:sz w:val="28"/>
                <w:szCs w:val="28"/>
              </w:rPr>
            </w:pPr>
            <w:r w:rsidRPr="00CF131D">
              <w:rPr>
                <w:sz w:val="28"/>
                <w:szCs w:val="28"/>
              </w:rPr>
              <w:t>4. Античная культура</w:t>
            </w:r>
          </w:p>
        </w:tc>
        <w:tc>
          <w:tcPr>
            <w:tcW w:w="743" w:type="dxa"/>
            <w:vAlign w:val="center"/>
          </w:tcPr>
          <w:p w:rsidR="00CF131D" w:rsidRPr="00CF131D" w:rsidRDefault="00CF131D" w:rsidP="00CF131D">
            <w:pPr>
              <w:pStyle w:val="ab"/>
              <w:contextualSpacing/>
              <w:jc w:val="center"/>
              <w:rPr>
                <w:sz w:val="28"/>
                <w:szCs w:val="28"/>
              </w:rPr>
            </w:pPr>
            <w:r w:rsidRPr="00CF131D">
              <w:rPr>
                <w:sz w:val="28"/>
                <w:szCs w:val="28"/>
              </w:rPr>
              <w:t>6</w:t>
            </w:r>
          </w:p>
        </w:tc>
        <w:tc>
          <w:tcPr>
            <w:tcW w:w="1383" w:type="dxa"/>
          </w:tcPr>
          <w:p w:rsidR="00CF131D" w:rsidRPr="00CF131D" w:rsidRDefault="00CF131D" w:rsidP="00CF131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31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CF131D" w:rsidRPr="00CF131D" w:rsidRDefault="00CF131D" w:rsidP="00CF131D">
            <w:pPr>
              <w:pStyle w:val="ab"/>
              <w:contextualSpacing/>
              <w:jc w:val="center"/>
              <w:rPr>
                <w:sz w:val="28"/>
                <w:szCs w:val="28"/>
              </w:rPr>
            </w:pPr>
            <w:r w:rsidRPr="00CF131D">
              <w:rPr>
                <w:sz w:val="28"/>
                <w:szCs w:val="28"/>
              </w:rPr>
              <w:t>2</w:t>
            </w:r>
          </w:p>
        </w:tc>
      </w:tr>
      <w:tr w:rsidR="00CF131D" w:rsidRPr="00CF131D" w:rsidTr="00B734E7">
        <w:trPr>
          <w:trHeight w:val="276"/>
        </w:trPr>
        <w:tc>
          <w:tcPr>
            <w:tcW w:w="5495" w:type="dxa"/>
            <w:vAlign w:val="center"/>
          </w:tcPr>
          <w:p w:rsidR="00CF131D" w:rsidRPr="00CF131D" w:rsidRDefault="00CF131D" w:rsidP="00CF131D">
            <w:pPr>
              <w:pStyle w:val="ab"/>
              <w:contextualSpacing/>
              <w:jc w:val="both"/>
              <w:rPr>
                <w:bCs/>
                <w:sz w:val="28"/>
                <w:szCs w:val="28"/>
              </w:rPr>
            </w:pPr>
            <w:r w:rsidRPr="00CF131D">
              <w:rPr>
                <w:sz w:val="28"/>
                <w:szCs w:val="28"/>
              </w:rPr>
              <w:t>5. Раннехристианское искусство</w:t>
            </w:r>
          </w:p>
        </w:tc>
        <w:tc>
          <w:tcPr>
            <w:tcW w:w="743" w:type="dxa"/>
            <w:vAlign w:val="center"/>
          </w:tcPr>
          <w:p w:rsidR="00CF131D" w:rsidRPr="00CF131D" w:rsidRDefault="00CF131D" w:rsidP="00CF131D">
            <w:pPr>
              <w:pStyle w:val="ab"/>
              <w:contextualSpacing/>
              <w:jc w:val="center"/>
              <w:rPr>
                <w:sz w:val="28"/>
                <w:szCs w:val="28"/>
              </w:rPr>
            </w:pPr>
            <w:r w:rsidRPr="00CF131D">
              <w:rPr>
                <w:sz w:val="28"/>
                <w:szCs w:val="28"/>
              </w:rPr>
              <w:t>6</w:t>
            </w:r>
          </w:p>
        </w:tc>
        <w:tc>
          <w:tcPr>
            <w:tcW w:w="1383" w:type="dxa"/>
          </w:tcPr>
          <w:p w:rsidR="00CF131D" w:rsidRPr="00CF131D" w:rsidRDefault="00CF131D" w:rsidP="00CF131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31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CF131D" w:rsidRPr="00CF131D" w:rsidRDefault="00CF131D" w:rsidP="00CF131D">
            <w:pPr>
              <w:pStyle w:val="ab"/>
              <w:contextualSpacing/>
              <w:jc w:val="center"/>
              <w:rPr>
                <w:sz w:val="28"/>
                <w:szCs w:val="28"/>
              </w:rPr>
            </w:pPr>
            <w:r w:rsidRPr="00CF131D">
              <w:rPr>
                <w:sz w:val="28"/>
                <w:szCs w:val="28"/>
              </w:rPr>
              <w:t>2</w:t>
            </w:r>
          </w:p>
        </w:tc>
      </w:tr>
      <w:tr w:rsidR="00CF131D" w:rsidRPr="00CF131D" w:rsidTr="00B734E7">
        <w:trPr>
          <w:trHeight w:val="276"/>
        </w:trPr>
        <w:tc>
          <w:tcPr>
            <w:tcW w:w="5495" w:type="dxa"/>
            <w:vAlign w:val="center"/>
          </w:tcPr>
          <w:p w:rsidR="00CF131D" w:rsidRPr="00CF131D" w:rsidRDefault="00CF131D" w:rsidP="00CF131D">
            <w:pPr>
              <w:pStyle w:val="ab"/>
              <w:contextualSpacing/>
              <w:jc w:val="both"/>
              <w:rPr>
                <w:bCs/>
                <w:sz w:val="28"/>
                <w:szCs w:val="28"/>
              </w:rPr>
            </w:pPr>
            <w:r w:rsidRPr="00CF131D">
              <w:rPr>
                <w:sz w:val="28"/>
                <w:szCs w:val="28"/>
              </w:rPr>
              <w:t>6. Художественная культура Средних веков</w:t>
            </w:r>
          </w:p>
        </w:tc>
        <w:tc>
          <w:tcPr>
            <w:tcW w:w="743" w:type="dxa"/>
            <w:vAlign w:val="center"/>
          </w:tcPr>
          <w:p w:rsidR="00CF131D" w:rsidRPr="00CF131D" w:rsidRDefault="00CF131D" w:rsidP="00CF131D">
            <w:pPr>
              <w:pStyle w:val="ab"/>
              <w:contextualSpacing/>
              <w:jc w:val="center"/>
              <w:rPr>
                <w:sz w:val="28"/>
                <w:szCs w:val="28"/>
              </w:rPr>
            </w:pPr>
            <w:r w:rsidRPr="00CF131D">
              <w:rPr>
                <w:sz w:val="28"/>
                <w:szCs w:val="28"/>
              </w:rPr>
              <w:t>6</w:t>
            </w:r>
          </w:p>
        </w:tc>
        <w:tc>
          <w:tcPr>
            <w:tcW w:w="1383" w:type="dxa"/>
          </w:tcPr>
          <w:p w:rsidR="00CF131D" w:rsidRPr="00CF131D" w:rsidRDefault="00CF131D" w:rsidP="00CF131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31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CF131D" w:rsidRPr="00CF131D" w:rsidRDefault="00CF131D" w:rsidP="00CF131D">
            <w:pPr>
              <w:pStyle w:val="ab"/>
              <w:contextualSpacing/>
              <w:jc w:val="center"/>
              <w:rPr>
                <w:sz w:val="28"/>
                <w:szCs w:val="28"/>
              </w:rPr>
            </w:pPr>
            <w:r w:rsidRPr="00CF131D">
              <w:rPr>
                <w:sz w:val="28"/>
                <w:szCs w:val="28"/>
              </w:rPr>
              <w:t>4</w:t>
            </w:r>
          </w:p>
        </w:tc>
      </w:tr>
      <w:tr w:rsidR="00CF131D" w:rsidRPr="00CF131D" w:rsidTr="00B734E7">
        <w:trPr>
          <w:trHeight w:val="276"/>
        </w:trPr>
        <w:tc>
          <w:tcPr>
            <w:tcW w:w="5495" w:type="dxa"/>
            <w:vAlign w:val="center"/>
          </w:tcPr>
          <w:p w:rsidR="00CF131D" w:rsidRPr="00CF131D" w:rsidRDefault="00CF131D" w:rsidP="00CF131D">
            <w:pPr>
              <w:pStyle w:val="ab"/>
              <w:contextualSpacing/>
              <w:jc w:val="both"/>
              <w:rPr>
                <w:bCs/>
                <w:sz w:val="28"/>
                <w:szCs w:val="28"/>
              </w:rPr>
            </w:pPr>
            <w:r w:rsidRPr="00CF131D">
              <w:rPr>
                <w:sz w:val="28"/>
                <w:szCs w:val="28"/>
              </w:rPr>
              <w:t>7. Новое искусство – Арснова</w:t>
            </w:r>
          </w:p>
        </w:tc>
        <w:tc>
          <w:tcPr>
            <w:tcW w:w="743" w:type="dxa"/>
            <w:vAlign w:val="center"/>
          </w:tcPr>
          <w:p w:rsidR="00CF131D" w:rsidRPr="00CF131D" w:rsidRDefault="00CF131D" w:rsidP="00CF131D">
            <w:pPr>
              <w:pStyle w:val="ab"/>
              <w:contextualSpacing/>
              <w:jc w:val="center"/>
              <w:rPr>
                <w:sz w:val="28"/>
                <w:szCs w:val="28"/>
              </w:rPr>
            </w:pPr>
            <w:r w:rsidRPr="00CF131D">
              <w:rPr>
                <w:sz w:val="28"/>
                <w:szCs w:val="28"/>
              </w:rPr>
              <w:t>2</w:t>
            </w:r>
          </w:p>
        </w:tc>
        <w:tc>
          <w:tcPr>
            <w:tcW w:w="1383" w:type="dxa"/>
          </w:tcPr>
          <w:p w:rsidR="00CF131D" w:rsidRPr="00CF131D" w:rsidRDefault="00CF131D" w:rsidP="00CF131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3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CF131D" w:rsidRPr="00CF131D" w:rsidRDefault="00CF131D" w:rsidP="00CF131D">
            <w:pPr>
              <w:pStyle w:val="ab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CF131D">
              <w:rPr>
                <w:sz w:val="28"/>
                <w:szCs w:val="28"/>
                <w:lang w:val="en-US"/>
              </w:rPr>
              <w:t>-</w:t>
            </w:r>
          </w:p>
        </w:tc>
      </w:tr>
      <w:tr w:rsidR="00CF131D" w:rsidRPr="00CF131D" w:rsidTr="00B734E7">
        <w:trPr>
          <w:trHeight w:val="276"/>
        </w:trPr>
        <w:tc>
          <w:tcPr>
            <w:tcW w:w="5495" w:type="dxa"/>
            <w:vAlign w:val="center"/>
          </w:tcPr>
          <w:p w:rsidR="00CF131D" w:rsidRPr="00CF131D" w:rsidRDefault="00CF131D" w:rsidP="00CF131D">
            <w:pPr>
              <w:pStyle w:val="ab"/>
              <w:contextualSpacing/>
              <w:jc w:val="both"/>
              <w:rPr>
                <w:bCs/>
                <w:sz w:val="28"/>
                <w:szCs w:val="28"/>
              </w:rPr>
            </w:pPr>
            <w:r w:rsidRPr="00CF131D">
              <w:rPr>
                <w:sz w:val="28"/>
                <w:szCs w:val="28"/>
              </w:rPr>
              <w:t>8. Арабо-мусульманская культура</w:t>
            </w:r>
          </w:p>
        </w:tc>
        <w:tc>
          <w:tcPr>
            <w:tcW w:w="743" w:type="dxa"/>
            <w:vAlign w:val="center"/>
          </w:tcPr>
          <w:p w:rsidR="00CF131D" w:rsidRPr="00CF131D" w:rsidRDefault="00CF131D" w:rsidP="00CF131D">
            <w:pPr>
              <w:pStyle w:val="ab"/>
              <w:contextualSpacing/>
              <w:jc w:val="center"/>
              <w:rPr>
                <w:sz w:val="28"/>
                <w:szCs w:val="28"/>
              </w:rPr>
            </w:pPr>
            <w:r w:rsidRPr="00CF131D">
              <w:rPr>
                <w:sz w:val="28"/>
                <w:szCs w:val="28"/>
              </w:rPr>
              <w:t>6</w:t>
            </w:r>
          </w:p>
        </w:tc>
        <w:tc>
          <w:tcPr>
            <w:tcW w:w="1383" w:type="dxa"/>
          </w:tcPr>
          <w:p w:rsidR="00CF131D" w:rsidRPr="00CF131D" w:rsidRDefault="00CF131D" w:rsidP="00CF131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31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CF131D" w:rsidRPr="00CF131D" w:rsidRDefault="00CF131D" w:rsidP="00CF131D">
            <w:pPr>
              <w:pStyle w:val="ab"/>
              <w:contextualSpacing/>
              <w:jc w:val="center"/>
              <w:rPr>
                <w:sz w:val="28"/>
                <w:szCs w:val="28"/>
              </w:rPr>
            </w:pPr>
            <w:r w:rsidRPr="00CF131D">
              <w:rPr>
                <w:sz w:val="28"/>
                <w:szCs w:val="28"/>
              </w:rPr>
              <w:t>-</w:t>
            </w:r>
          </w:p>
        </w:tc>
      </w:tr>
      <w:tr w:rsidR="00CF131D" w:rsidRPr="00CF131D" w:rsidTr="00B734E7">
        <w:trPr>
          <w:trHeight w:val="276"/>
        </w:trPr>
        <w:tc>
          <w:tcPr>
            <w:tcW w:w="5495" w:type="dxa"/>
            <w:vAlign w:val="center"/>
          </w:tcPr>
          <w:p w:rsidR="00CF131D" w:rsidRPr="00CF131D" w:rsidRDefault="00CF131D" w:rsidP="00CF131D">
            <w:pPr>
              <w:pStyle w:val="ab"/>
              <w:contextualSpacing/>
              <w:jc w:val="both"/>
              <w:rPr>
                <w:bCs/>
                <w:sz w:val="28"/>
                <w:szCs w:val="28"/>
              </w:rPr>
            </w:pPr>
            <w:r w:rsidRPr="00CF131D">
              <w:rPr>
                <w:sz w:val="28"/>
                <w:szCs w:val="28"/>
              </w:rPr>
              <w:t>9. Художественная культура эпохи Возрождения</w:t>
            </w:r>
          </w:p>
        </w:tc>
        <w:tc>
          <w:tcPr>
            <w:tcW w:w="743" w:type="dxa"/>
            <w:vAlign w:val="center"/>
          </w:tcPr>
          <w:p w:rsidR="00CF131D" w:rsidRPr="00CF131D" w:rsidRDefault="00CF131D" w:rsidP="00CF131D">
            <w:pPr>
              <w:pStyle w:val="ab"/>
              <w:contextualSpacing/>
              <w:jc w:val="center"/>
              <w:rPr>
                <w:sz w:val="28"/>
                <w:szCs w:val="28"/>
              </w:rPr>
            </w:pPr>
            <w:r w:rsidRPr="00CF131D">
              <w:rPr>
                <w:sz w:val="28"/>
                <w:szCs w:val="28"/>
              </w:rPr>
              <w:t>6</w:t>
            </w:r>
          </w:p>
        </w:tc>
        <w:tc>
          <w:tcPr>
            <w:tcW w:w="1383" w:type="dxa"/>
          </w:tcPr>
          <w:p w:rsidR="00CF131D" w:rsidRPr="00CF131D" w:rsidRDefault="00CF131D" w:rsidP="00CF131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31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CF131D" w:rsidRPr="00CF131D" w:rsidRDefault="00CF131D" w:rsidP="00CF131D">
            <w:pPr>
              <w:pStyle w:val="ab"/>
              <w:contextualSpacing/>
              <w:jc w:val="center"/>
              <w:rPr>
                <w:sz w:val="28"/>
                <w:szCs w:val="28"/>
              </w:rPr>
            </w:pPr>
            <w:r w:rsidRPr="00CF131D">
              <w:rPr>
                <w:sz w:val="28"/>
                <w:szCs w:val="28"/>
              </w:rPr>
              <w:t>2</w:t>
            </w:r>
          </w:p>
        </w:tc>
      </w:tr>
      <w:tr w:rsidR="00CF131D" w:rsidRPr="00CF131D" w:rsidTr="00B734E7">
        <w:trPr>
          <w:trHeight w:val="276"/>
        </w:trPr>
        <w:tc>
          <w:tcPr>
            <w:tcW w:w="5495" w:type="dxa"/>
            <w:vAlign w:val="center"/>
          </w:tcPr>
          <w:p w:rsidR="00CF131D" w:rsidRPr="00CF131D" w:rsidRDefault="00CF131D" w:rsidP="00CF131D">
            <w:pPr>
              <w:pStyle w:val="ab"/>
              <w:contextualSpacing/>
              <w:jc w:val="both"/>
              <w:rPr>
                <w:bCs/>
                <w:sz w:val="28"/>
                <w:szCs w:val="28"/>
              </w:rPr>
            </w:pPr>
            <w:r w:rsidRPr="00CF131D">
              <w:rPr>
                <w:sz w:val="28"/>
                <w:szCs w:val="28"/>
              </w:rPr>
              <w:t xml:space="preserve">10. Художественная культура </w:t>
            </w:r>
            <w:r w:rsidRPr="00CF131D">
              <w:rPr>
                <w:sz w:val="28"/>
                <w:szCs w:val="28"/>
                <w:lang w:val="en-US"/>
              </w:rPr>
              <w:t>XVII</w:t>
            </w:r>
            <w:r w:rsidRPr="00CF131D">
              <w:rPr>
                <w:sz w:val="28"/>
                <w:szCs w:val="28"/>
              </w:rPr>
              <w:t xml:space="preserve"> века</w:t>
            </w:r>
          </w:p>
        </w:tc>
        <w:tc>
          <w:tcPr>
            <w:tcW w:w="743" w:type="dxa"/>
            <w:vAlign w:val="center"/>
          </w:tcPr>
          <w:p w:rsidR="00CF131D" w:rsidRPr="00CF131D" w:rsidRDefault="00CF131D" w:rsidP="00CF131D">
            <w:pPr>
              <w:pStyle w:val="ab"/>
              <w:contextualSpacing/>
              <w:jc w:val="center"/>
              <w:rPr>
                <w:sz w:val="28"/>
                <w:szCs w:val="28"/>
              </w:rPr>
            </w:pPr>
            <w:r w:rsidRPr="00CF131D">
              <w:rPr>
                <w:sz w:val="28"/>
                <w:szCs w:val="28"/>
              </w:rPr>
              <w:t>4</w:t>
            </w:r>
          </w:p>
        </w:tc>
        <w:tc>
          <w:tcPr>
            <w:tcW w:w="1383" w:type="dxa"/>
          </w:tcPr>
          <w:p w:rsidR="00CF131D" w:rsidRPr="00CF131D" w:rsidRDefault="00CF131D" w:rsidP="00CF131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3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CF131D" w:rsidRPr="00CF131D" w:rsidRDefault="00CF131D" w:rsidP="00CF131D">
            <w:pPr>
              <w:pStyle w:val="ab"/>
              <w:contextualSpacing/>
              <w:jc w:val="center"/>
              <w:rPr>
                <w:sz w:val="28"/>
                <w:szCs w:val="28"/>
              </w:rPr>
            </w:pPr>
            <w:r w:rsidRPr="00CF131D">
              <w:rPr>
                <w:sz w:val="28"/>
                <w:szCs w:val="28"/>
              </w:rPr>
              <w:t>2</w:t>
            </w:r>
          </w:p>
        </w:tc>
      </w:tr>
      <w:tr w:rsidR="00CF131D" w:rsidRPr="00CF131D" w:rsidTr="00B734E7">
        <w:trPr>
          <w:trHeight w:val="276"/>
        </w:trPr>
        <w:tc>
          <w:tcPr>
            <w:tcW w:w="5495" w:type="dxa"/>
          </w:tcPr>
          <w:p w:rsidR="00CF131D" w:rsidRPr="00CF131D" w:rsidRDefault="00CF131D" w:rsidP="00CF131D">
            <w:pPr>
              <w:pStyle w:val="ab"/>
              <w:contextualSpacing/>
              <w:jc w:val="both"/>
              <w:rPr>
                <w:sz w:val="28"/>
                <w:szCs w:val="28"/>
              </w:rPr>
            </w:pPr>
            <w:r w:rsidRPr="00CF131D">
              <w:rPr>
                <w:sz w:val="28"/>
                <w:szCs w:val="28"/>
              </w:rPr>
              <w:t xml:space="preserve">11. Художественная культура </w:t>
            </w:r>
            <w:r w:rsidRPr="00CF131D">
              <w:rPr>
                <w:sz w:val="28"/>
                <w:szCs w:val="28"/>
                <w:lang w:val="en-US"/>
              </w:rPr>
              <w:t>XVIII</w:t>
            </w:r>
            <w:r w:rsidRPr="00CF131D">
              <w:rPr>
                <w:sz w:val="28"/>
                <w:szCs w:val="28"/>
              </w:rPr>
              <w:t xml:space="preserve"> – первой половины </w:t>
            </w:r>
            <w:r w:rsidRPr="00CF131D">
              <w:rPr>
                <w:sz w:val="28"/>
                <w:szCs w:val="28"/>
                <w:lang w:val="en-US"/>
              </w:rPr>
              <w:t>XIX</w:t>
            </w:r>
            <w:r w:rsidRPr="00CF131D">
              <w:rPr>
                <w:sz w:val="28"/>
                <w:szCs w:val="28"/>
              </w:rPr>
              <w:t xml:space="preserve"> века</w:t>
            </w:r>
          </w:p>
        </w:tc>
        <w:tc>
          <w:tcPr>
            <w:tcW w:w="743" w:type="dxa"/>
            <w:vAlign w:val="center"/>
          </w:tcPr>
          <w:p w:rsidR="00CF131D" w:rsidRPr="00CF131D" w:rsidRDefault="00CF131D" w:rsidP="00CF131D">
            <w:pPr>
              <w:pStyle w:val="ab"/>
              <w:contextualSpacing/>
              <w:jc w:val="center"/>
              <w:rPr>
                <w:sz w:val="28"/>
                <w:szCs w:val="28"/>
              </w:rPr>
            </w:pPr>
            <w:r w:rsidRPr="00CF131D">
              <w:rPr>
                <w:sz w:val="28"/>
                <w:szCs w:val="28"/>
              </w:rPr>
              <w:t>4</w:t>
            </w:r>
          </w:p>
        </w:tc>
        <w:tc>
          <w:tcPr>
            <w:tcW w:w="1383" w:type="dxa"/>
          </w:tcPr>
          <w:p w:rsidR="00CF131D" w:rsidRPr="00CF131D" w:rsidRDefault="00CF131D" w:rsidP="00CF131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3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CF131D" w:rsidRPr="00CF131D" w:rsidRDefault="00CF131D" w:rsidP="00CF131D">
            <w:pPr>
              <w:pStyle w:val="ab"/>
              <w:contextualSpacing/>
              <w:jc w:val="center"/>
              <w:rPr>
                <w:sz w:val="28"/>
                <w:szCs w:val="28"/>
              </w:rPr>
            </w:pPr>
            <w:r w:rsidRPr="00CF131D">
              <w:rPr>
                <w:sz w:val="28"/>
                <w:szCs w:val="28"/>
              </w:rPr>
              <w:t>2</w:t>
            </w:r>
          </w:p>
        </w:tc>
      </w:tr>
      <w:tr w:rsidR="00CF131D" w:rsidRPr="00CF131D" w:rsidTr="00B734E7">
        <w:trPr>
          <w:trHeight w:val="276"/>
        </w:trPr>
        <w:tc>
          <w:tcPr>
            <w:tcW w:w="5495" w:type="dxa"/>
            <w:vAlign w:val="center"/>
          </w:tcPr>
          <w:p w:rsidR="00CF131D" w:rsidRPr="00CF131D" w:rsidRDefault="00CF131D" w:rsidP="00CF131D">
            <w:pPr>
              <w:pStyle w:val="ab"/>
              <w:contextualSpacing/>
              <w:jc w:val="both"/>
              <w:rPr>
                <w:bCs/>
                <w:sz w:val="28"/>
                <w:szCs w:val="28"/>
              </w:rPr>
            </w:pPr>
            <w:r w:rsidRPr="00CF131D">
              <w:rPr>
                <w:sz w:val="28"/>
                <w:szCs w:val="28"/>
              </w:rPr>
              <w:t xml:space="preserve">12. Художественная культура второй половины </w:t>
            </w:r>
            <w:r w:rsidRPr="00CF131D">
              <w:rPr>
                <w:sz w:val="28"/>
                <w:szCs w:val="28"/>
                <w:lang w:val="en-US"/>
              </w:rPr>
              <w:t>XIX</w:t>
            </w:r>
            <w:r w:rsidRPr="00CF131D">
              <w:rPr>
                <w:sz w:val="28"/>
                <w:szCs w:val="28"/>
              </w:rPr>
              <w:t xml:space="preserve"> века</w:t>
            </w:r>
          </w:p>
        </w:tc>
        <w:tc>
          <w:tcPr>
            <w:tcW w:w="743" w:type="dxa"/>
            <w:vAlign w:val="center"/>
          </w:tcPr>
          <w:p w:rsidR="00CF131D" w:rsidRPr="00CF131D" w:rsidRDefault="00CF131D" w:rsidP="00CF131D">
            <w:pPr>
              <w:pStyle w:val="ab"/>
              <w:contextualSpacing/>
              <w:jc w:val="center"/>
              <w:rPr>
                <w:sz w:val="28"/>
                <w:szCs w:val="28"/>
              </w:rPr>
            </w:pPr>
            <w:r w:rsidRPr="00CF131D">
              <w:rPr>
                <w:sz w:val="28"/>
                <w:szCs w:val="28"/>
              </w:rPr>
              <w:t>6</w:t>
            </w:r>
          </w:p>
        </w:tc>
        <w:tc>
          <w:tcPr>
            <w:tcW w:w="1383" w:type="dxa"/>
          </w:tcPr>
          <w:p w:rsidR="00CF131D" w:rsidRPr="00CF131D" w:rsidRDefault="00CF131D" w:rsidP="00CF131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31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CF131D" w:rsidRPr="00CF131D" w:rsidRDefault="00CF131D" w:rsidP="00CF131D">
            <w:pPr>
              <w:pStyle w:val="ab"/>
              <w:contextualSpacing/>
              <w:jc w:val="center"/>
              <w:rPr>
                <w:sz w:val="28"/>
                <w:szCs w:val="28"/>
              </w:rPr>
            </w:pPr>
            <w:r w:rsidRPr="00CF131D">
              <w:rPr>
                <w:sz w:val="28"/>
                <w:szCs w:val="28"/>
              </w:rPr>
              <w:t>2</w:t>
            </w:r>
          </w:p>
        </w:tc>
      </w:tr>
      <w:tr w:rsidR="00CF131D" w:rsidRPr="00CF131D" w:rsidTr="00B734E7">
        <w:trPr>
          <w:trHeight w:val="276"/>
        </w:trPr>
        <w:tc>
          <w:tcPr>
            <w:tcW w:w="5495" w:type="dxa"/>
            <w:vAlign w:val="center"/>
          </w:tcPr>
          <w:p w:rsidR="00CF131D" w:rsidRPr="00CF131D" w:rsidRDefault="00CF131D" w:rsidP="00CF131D">
            <w:pPr>
              <w:pStyle w:val="ab"/>
              <w:contextualSpacing/>
              <w:jc w:val="both"/>
              <w:rPr>
                <w:bCs/>
                <w:sz w:val="28"/>
                <w:szCs w:val="28"/>
              </w:rPr>
            </w:pPr>
            <w:r w:rsidRPr="00CF131D">
              <w:rPr>
                <w:sz w:val="28"/>
                <w:szCs w:val="28"/>
              </w:rPr>
              <w:t xml:space="preserve">13. Художественная культура конца </w:t>
            </w:r>
            <w:r w:rsidRPr="00CF131D">
              <w:rPr>
                <w:sz w:val="28"/>
                <w:szCs w:val="28"/>
                <w:lang w:val="en-US"/>
              </w:rPr>
              <w:t>XIX</w:t>
            </w:r>
            <w:r w:rsidRPr="00CF131D">
              <w:rPr>
                <w:sz w:val="28"/>
                <w:szCs w:val="28"/>
              </w:rPr>
              <w:t xml:space="preserve"> – </w:t>
            </w:r>
            <w:r w:rsidRPr="00CF131D">
              <w:rPr>
                <w:sz w:val="28"/>
                <w:szCs w:val="28"/>
                <w:lang w:val="en-US"/>
              </w:rPr>
              <w:t>XX</w:t>
            </w:r>
            <w:r w:rsidRPr="00CF131D">
              <w:rPr>
                <w:sz w:val="28"/>
                <w:szCs w:val="28"/>
              </w:rPr>
              <w:t xml:space="preserve"> веков. </w:t>
            </w:r>
          </w:p>
        </w:tc>
        <w:tc>
          <w:tcPr>
            <w:tcW w:w="743" w:type="dxa"/>
            <w:vAlign w:val="center"/>
          </w:tcPr>
          <w:p w:rsidR="00CF131D" w:rsidRPr="00CF131D" w:rsidRDefault="00CF131D" w:rsidP="00CF131D">
            <w:pPr>
              <w:pStyle w:val="ab"/>
              <w:contextualSpacing/>
              <w:jc w:val="center"/>
              <w:rPr>
                <w:sz w:val="28"/>
                <w:szCs w:val="28"/>
              </w:rPr>
            </w:pPr>
            <w:r w:rsidRPr="00CF131D">
              <w:rPr>
                <w:sz w:val="28"/>
                <w:szCs w:val="28"/>
              </w:rPr>
              <w:t>8</w:t>
            </w:r>
          </w:p>
        </w:tc>
        <w:tc>
          <w:tcPr>
            <w:tcW w:w="1383" w:type="dxa"/>
          </w:tcPr>
          <w:p w:rsidR="00CF131D" w:rsidRPr="00CF131D" w:rsidRDefault="00CF131D" w:rsidP="00CF131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31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CF131D" w:rsidRPr="00CF131D" w:rsidRDefault="00CF131D" w:rsidP="00CF131D">
            <w:pPr>
              <w:pStyle w:val="ab"/>
              <w:contextualSpacing/>
              <w:jc w:val="center"/>
              <w:rPr>
                <w:sz w:val="28"/>
                <w:szCs w:val="28"/>
              </w:rPr>
            </w:pPr>
            <w:r w:rsidRPr="00CF131D">
              <w:rPr>
                <w:sz w:val="28"/>
                <w:szCs w:val="28"/>
              </w:rPr>
              <w:t>4</w:t>
            </w:r>
          </w:p>
        </w:tc>
      </w:tr>
      <w:tr w:rsidR="00CF131D" w:rsidRPr="00CF131D" w:rsidTr="00B734E7">
        <w:trPr>
          <w:trHeight w:val="276"/>
        </w:trPr>
        <w:tc>
          <w:tcPr>
            <w:tcW w:w="5495" w:type="dxa"/>
            <w:vAlign w:val="center"/>
          </w:tcPr>
          <w:p w:rsidR="00CF131D" w:rsidRPr="00CF131D" w:rsidRDefault="00CF131D" w:rsidP="00CF131D">
            <w:pPr>
              <w:pStyle w:val="ab"/>
              <w:contextualSpacing/>
              <w:jc w:val="both"/>
              <w:rPr>
                <w:sz w:val="28"/>
                <w:szCs w:val="28"/>
              </w:rPr>
            </w:pPr>
            <w:r w:rsidRPr="00CF131D">
              <w:rPr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743" w:type="dxa"/>
            <w:vAlign w:val="center"/>
          </w:tcPr>
          <w:p w:rsidR="00CF131D" w:rsidRPr="00CF131D" w:rsidRDefault="00CF131D" w:rsidP="00CF131D">
            <w:pPr>
              <w:pStyle w:val="ab"/>
              <w:contextualSpacing/>
              <w:jc w:val="center"/>
              <w:rPr>
                <w:sz w:val="28"/>
                <w:szCs w:val="28"/>
              </w:rPr>
            </w:pPr>
            <w:r w:rsidRPr="00CF131D">
              <w:rPr>
                <w:sz w:val="28"/>
                <w:szCs w:val="28"/>
              </w:rPr>
              <w:t>2</w:t>
            </w:r>
          </w:p>
        </w:tc>
        <w:tc>
          <w:tcPr>
            <w:tcW w:w="1383" w:type="dxa"/>
          </w:tcPr>
          <w:p w:rsidR="00CF131D" w:rsidRPr="00CF131D" w:rsidRDefault="00CF131D" w:rsidP="00CF131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3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CF131D" w:rsidRPr="00CF131D" w:rsidRDefault="00CF131D" w:rsidP="00CF131D">
            <w:pPr>
              <w:pStyle w:val="ab"/>
              <w:contextualSpacing/>
              <w:jc w:val="center"/>
              <w:rPr>
                <w:sz w:val="28"/>
                <w:szCs w:val="28"/>
              </w:rPr>
            </w:pPr>
            <w:r w:rsidRPr="00CF131D">
              <w:rPr>
                <w:sz w:val="28"/>
                <w:szCs w:val="28"/>
              </w:rPr>
              <w:t>-</w:t>
            </w:r>
          </w:p>
        </w:tc>
      </w:tr>
      <w:tr w:rsidR="00CF131D" w:rsidRPr="00CF131D" w:rsidTr="00B734E7">
        <w:trPr>
          <w:trHeight w:val="291"/>
        </w:trPr>
        <w:tc>
          <w:tcPr>
            <w:tcW w:w="5495" w:type="dxa"/>
            <w:vAlign w:val="center"/>
          </w:tcPr>
          <w:p w:rsidR="00CF131D" w:rsidRPr="00CF131D" w:rsidRDefault="00CF131D" w:rsidP="00CF131D">
            <w:pPr>
              <w:pStyle w:val="ab"/>
              <w:contextualSpacing/>
              <w:jc w:val="both"/>
              <w:rPr>
                <w:b/>
                <w:sz w:val="28"/>
                <w:szCs w:val="28"/>
              </w:rPr>
            </w:pPr>
            <w:r w:rsidRPr="00CF131D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743" w:type="dxa"/>
            <w:vAlign w:val="center"/>
          </w:tcPr>
          <w:p w:rsidR="00CF131D" w:rsidRPr="00CF131D" w:rsidRDefault="00CF131D" w:rsidP="00CF131D">
            <w:pPr>
              <w:pStyle w:val="ab"/>
              <w:contextualSpacing/>
              <w:jc w:val="center"/>
              <w:rPr>
                <w:b/>
                <w:sz w:val="28"/>
                <w:szCs w:val="28"/>
              </w:rPr>
            </w:pPr>
            <w:r w:rsidRPr="00CF131D">
              <w:rPr>
                <w:b/>
                <w:sz w:val="28"/>
                <w:szCs w:val="28"/>
              </w:rPr>
              <w:t>78</w:t>
            </w:r>
          </w:p>
        </w:tc>
        <w:tc>
          <w:tcPr>
            <w:tcW w:w="1383" w:type="dxa"/>
            <w:vAlign w:val="center"/>
          </w:tcPr>
          <w:p w:rsidR="00CF131D" w:rsidRPr="00CF131D" w:rsidRDefault="00CF131D" w:rsidP="00CF131D">
            <w:pPr>
              <w:pStyle w:val="ab"/>
              <w:contextualSpacing/>
              <w:jc w:val="center"/>
              <w:rPr>
                <w:b/>
                <w:sz w:val="28"/>
                <w:szCs w:val="28"/>
              </w:rPr>
            </w:pPr>
            <w:r w:rsidRPr="00CF131D">
              <w:rPr>
                <w:b/>
                <w:sz w:val="28"/>
                <w:szCs w:val="28"/>
              </w:rPr>
              <w:t>52</w:t>
            </w:r>
            <w:bookmarkStart w:id="2" w:name="_GoBack"/>
            <w:bookmarkEnd w:id="2"/>
          </w:p>
        </w:tc>
        <w:tc>
          <w:tcPr>
            <w:tcW w:w="1843" w:type="dxa"/>
            <w:vAlign w:val="center"/>
          </w:tcPr>
          <w:p w:rsidR="00CF131D" w:rsidRPr="00CF131D" w:rsidRDefault="00CF131D" w:rsidP="00CF131D">
            <w:pPr>
              <w:pStyle w:val="ab"/>
              <w:contextualSpacing/>
              <w:jc w:val="center"/>
              <w:rPr>
                <w:b/>
                <w:sz w:val="28"/>
                <w:szCs w:val="28"/>
              </w:rPr>
            </w:pPr>
            <w:r w:rsidRPr="00CF131D">
              <w:rPr>
                <w:b/>
                <w:sz w:val="28"/>
                <w:szCs w:val="28"/>
              </w:rPr>
              <w:t>26</w:t>
            </w:r>
          </w:p>
        </w:tc>
      </w:tr>
    </w:tbl>
    <w:p w:rsidR="00CF131D" w:rsidRPr="00CF131D" w:rsidRDefault="00CF131D" w:rsidP="00CF131D">
      <w:pPr>
        <w:pStyle w:val="ab"/>
        <w:contextualSpacing/>
        <w:jc w:val="both"/>
        <w:rPr>
          <w:b/>
          <w:sz w:val="28"/>
          <w:szCs w:val="28"/>
        </w:rPr>
      </w:pPr>
    </w:p>
    <w:p w:rsidR="00CF131D" w:rsidRDefault="00CF131D" w:rsidP="00CF131D">
      <w:pPr>
        <w:pStyle w:val="ab"/>
        <w:contextualSpacing/>
        <w:jc w:val="both"/>
        <w:rPr>
          <w:b/>
          <w:sz w:val="28"/>
          <w:szCs w:val="28"/>
        </w:rPr>
      </w:pPr>
    </w:p>
    <w:p w:rsidR="00B734E7" w:rsidRDefault="00B734E7" w:rsidP="00CF131D">
      <w:pPr>
        <w:pStyle w:val="ab"/>
        <w:contextualSpacing/>
        <w:jc w:val="both"/>
        <w:rPr>
          <w:b/>
          <w:sz w:val="28"/>
          <w:szCs w:val="28"/>
        </w:rPr>
      </w:pPr>
    </w:p>
    <w:p w:rsidR="00B734E7" w:rsidRDefault="00B734E7" w:rsidP="00CF131D">
      <w:pPr>
        <w:pStyle w:val="ab"/>
        <w:contextualSpacing/>
        <w:jc w:val="both"/>
        <w:rPr>
          <w:b/>
          <w:sz w:val="28"/>
          <w:szCs w:val="28"/>
        </w:rPr>
      </w:pPr>
    </w:p>
    <w:p w:rsidR="00B734E7" w:rsidRDefault="00B734E7" w:rsidP="00CF131D">
      <w:pPr>
        <w:pStyle w:val="ab"/>
        <w:contextualSpacing/>
        <w:jc w:val="both"/>
        <w:rPr>
          <w:b/>
          <w:sz w:val="28"/>
          <w:szCs w:val="28"/>
        </w:rPr>
      </w:pPr>
    </w:p>
    <w:p w:rsidR="00B734E7" w:rsidRDefault="00B734E7" w:rsidP="00CF131D">
      <w:pPr>
        <w:pStyle w:val="ab"/>
        <w:contextualSpacing/>
        <w:jc w:val="both"/>
        <w:rPr>
          <w:b/>
          <w:sz w:val="28"/>
          <w:szCs w:val="28"/>
        </w:rPr>
      </w:pPr>
    </w:p>
    <w:p w:rsidR="00B734E7" w:rsidRDefault="00B734E7" w:rsidP="00CF131D">
      <w:pPr>
        <w:pStyle w:val="ab"/>
        <w:contextualSpacing/>
        <w:jc w:val="both"/>
        <w:rPr>
          <w:b/>
          <w:sz w:val="28"/>
          <w:szCs w:val="28"/>
        </w:rPr>
      </w:pPr>
    </w:p>
    <w:p w:rsidR="00B734E7" w:rsidRPr="00CF131D" w:rsidRDefault="00B734E7" w:rsidP="00CF131D">
      <w:pPr>
        <w:pStyle w:val="ab"/>
        <w:contextualSpacing/>
        <w:jc w:val="both"/>
        <w:rPr>
          <w:b/>
          <w:sz w:val="28"/>
          <w:szCs w:val="28"/>
        </w:rPr>
      </w:pPr>
    </w:p>
    <w:p w:rsidR="00CF131D" w:rsidRPr="00CF131D" w:rsidRDefault="00CF131D" w:rsidP="00CF131D">
      <w:pPr>
        <w:pStyle w:val="ab"/>
        <w:contextualSpacing/>
        <w:rPr>
          <w:b/>
          <w:sz w:val="28"/>
          <w:szCs w:val="28"/>
        </w:rPr>
      </w:pPr>
    </w:p>
    <w:p w:rsidR="00CF131D" w:rsidRPr="00CF131D" w:rsidRDefault="00CF131D" w:rsidP="00CF131D">
      <w:pPr>
        <w:pStyle w:val="ab"/>
        <w:contextualSpacing/>
        <w:jc w:val="center"/>
        <w:rPr>
          <w:b/>
          <w:sz w:val="28"/>
          <w:szCs w:val="28"/>
        </w:rPr>
      </w:pPr>
      <w:r w:rsidRPr="00CF131D">
        <w:rPr>
          <w:b/>
          <w:sz w:val="28"/>
          <w:szCs w:val="28"/>
        </w:rPr>
        <w:lastRenderedPageBreak/>
        <w:t>СОДЕРЖАНИЕ УЧЕБНОЙ ДИСЦИПЛИНЫ</w:t>
      </w:r>
    </w:p>
    <w:p w:rsidR="00CF131D" w:rsidRPr="00CF131D" w:rsidRDefault="00CF131D" w:rsidP="00CF131D">
      <w:pPr>
        <w:pStyle w:val="ab"/>
        <w:contextualSpacing/>
        <w:jc w:val="both"/>
        <w:rPr>
          <w:sz w:val="28"/>
          <w:szCs w:val="28"/>
        </w:rPr>
      </w:pPr>
    </w:p>
    <w:p w:rsidR="00CF131D" w:rsidRPr="00CF131D" w:rsidRDefault="00CF131D" w:rsidP="00CF131D">
      <w:pPr>
        <w:pStyle w:val="ab"/>
        <w:contextualSpacing/>
        <w:jc w:val="center"/>
        <w:rPr>
          <w:b/>
          <w:sz w:val="28"/>
          <w:szCs w:val="28"/>
        </w:rPr>
      </w:pPr>
      <w:r w:rsidRPr="00CF131D">
        <w:rPr>
          <w:b/>
          <w:sz w:val="28"/>
          <w:szCs w:val="28"/>
        </w:rPr>
        <w:t>Введение</w:t>
      </w:r>
    </w:p>
    <w:p w:rsidR="00CF131D" w:rsidRPr="00CF131D" w:rsidRDefault="00CF131D" w:rsidP="00CF131D">
      <w:pPr>
        <w:pStyle w:val="ab"/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Понятие «художественная культура». Основные виды духовной деятельности людей. Искусство как один из способов познания окружающего мира.</w:t>
      </w:r>
    </w:p>
    <w:p w:rsidR="00CF131D" w:rsidRPr="00CF131D" w:rsidRDefault="00CF131D" w:rsidP="00CF131D">
      <w:pPr>
        <w:pStyle w:val="ab"/>
        <w:contextualSpacing/>
        <w:jc w:val="both"/>
        <w:rPr>
          <w:sz w:val="28"/>
          <w:szCs w:val="28"/>
        </w:rPr>
      </w:pPr>
    </w:p>
    <w:p w:rsidR="00CF131D" w:rsidRPr="00CF131D" w:rsidRDefault="00CF131D" w:rsidP="00CF131D">
      <w:pPr>
        <w:pStyle w:val="ab"/>
        <w:contextualSpacing/>
        <w:jc w:val="center"/>
        <w:rPr>
          <w:b/>
          <w:sz w:val="28"/>
          <w:szCs w:val="28"/>
        </w:rPr>
      </w:pPr>
      <w:r w:rsidRPr="00CF131D">
        <w:rPr>
          <w:b/>
          <w:sz w:val="28"/>
          <w:szCs w:val="28"/>
        </w:rPr>
        <w:t>1. ХУДОЖЕСТВЕННАЯ КУЛЬТУРА ПЕРВОБЫТНОГО МИРА</w:t>
      </w:r>
    </w:p>
    <w:p w:rsidR="00CF131D" w:rsidRPr="00CF131D" w:rsidRDefault="00CF131D" w:rsidP="00CF131D">
      <w:pPr>
        <w:pStyle w:val="ab"/>
        <w:contextualSpacing/>
        <w:jc w:val="center"/>
        <w:rPr>
          <w:b/>
          <w:sz w:val="28"/>
          <w:szCs w:val="28"/>
        </w:rPr>
      </w:pPr>
    </w:p>
    <w:p w:rsidR="00CF131D" w:rsidRPr="00CF131D" w:rsidRDefault="00CF131D" w:rsidP="00CF131D">
      <w:pPr>
        <w:pStyle w:val="ab"/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Миф – основа ранних представлений о мире. Космогонические мифы. Формирование вертикальной и горизонтальной космических моделей мира. Художественный образ в первобытном искусстве.</w:t>
      </w:r>
    </w:p>
    <w:p w:rsidR="00CF131D" w:rsidRPr="00CF131D" w:rsidRDefault="00CF131D" w:rsidP="00CF131D">
      <w:pPr>
        <w:pStyle w:val="ab"/>
        <w:contextualSpacing/>
        <w:jc w:val="both"/>
        <w:rPr>
          <w:sz w:val="28"/>
          <w:szCs w:val="28"/>
        </w:rPr>
      </w:pPr>
    </w:p>
    <w:p w:rsidR="00CF131D" w:rsidRPr="00CF131D" w:rsidRDefault="00CF131D" w:rsidP="00CF131D">
      <w:pPr>
        <w:pStyle w:val="ab"/>
        <w:contextualSpacing/>
        <w:jc w:val="center"/>
        <w:rPr>
          <w:b/>
          <w:sz w:val="28"/>
          <w:szCs w:val="28"/>
        </w:rPr>
      </w:pPr>
      <w:r w:rsidRPr="00CF131D">
        <w:rPr>
          <w:b/>
          <w:sz w:val="28"/>
          <w:szCs w:val="28"/>
        </w:rPr>
        <w:t>2. ХУДОЖЕСТВЕННАЯ КУЛЬТУРА ДРЕВНЕГО МИРА</w:t>
      </w:r>
    </w:p>
    <w:p w:rsidR="00CF131D" w:rsidRPr="00CF131D" w:rsidRDefault="00CF131D" w:rsidP="00CF131D">
      <w:pPr>
        <w:pStyle w:val="ab"/>
        <w:contextualSpacing/>
        <w:jc w:val="both"/>
        <w:rPr>
          <w:sz w:val="28"/>
          <w:szCs w:val="28"/>
        </w:rPr>
      </w:pPr>
    </w:p>
    <w:p w:rsidR="00CF131D" w:rsidRPr="00CF131D" w:rsidRDefault="00CF131D" w:rsidP="00CF131D">
      <w:pPr>
        <w:pStyle w:val="ab"/>
        <w:contextualSpacing/>
        <w:jc w:val="center"/>
        <w:rPr>
          <w:b/>
          <w:sz w:val="28"/>
          <w:szCs w:val="28"/>
        </w:rPr>
      </w:pPr>
      <w:r w:rsidRPr="00CF131D">
        <w:rPr>
          <w:b/>
          <w:sz w:val="28"/>
          <w:szCs w:val="28"/>
        </w:rPr>
        <w:t>Месопотамия</w:t>
      </w:r>
    </w:p>
    <w:p w:rsidR="00CF131D" w:rsidRPr="00CF131D" w:rsidRDefault="00CF131D" w:rsidP="00CF131D">
      <w:pPr>
        <w:pStyle w:val="ab"/>
        <w:ind w:firstLine="708"/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Архитектура Месопотамии как отражение мифов. Монументализм и красочность культовых сооружений. Зиккураты в Уре и Вавилоне.</w:t>
      </w:r>
    </w:p>
    <w:p w:rsidR="00CF131D" w:rsidRPr="00CF131D" w:rsidRDefault="00CF131D" w:rsidP="00CF131D">
      <w:pPr>
        <w:pStyle w:val="ab"/>
        <w:ind w:firstLine="708"/>
        <w:contextualSpacing/>
        <w:jc w:val="both"/>
        <w:rPr>
          <w:sz w:val="28"/>
          <w:szCs w:val="28"/>
        </w:rPr>
      </w:pPr>
    </w:p>
    <w:p w:rsidR="00CF131D" w:rsidRPr="00CF131D" w:rsidRDefault="00CF131D" w:rsidP="00CF131D">
      <w:pPr>
        <w:pStyle w:val="ab"/>
        <w:contextualSpacing/>
        <w:jc w:val="center"/>
        <w:rPr>
          <w:b/>
          <w:sz w:val="28"/>
          <w:szCs w:val="28"/>
        </w:rPr>
      </w:pPr>
      <w:r w:rsidRPr="00CF131D">
        <w:rPr>
          <w:b/>
          <w:sz w:val="28"/>
          <w:szCs w:val="28"/>
        </w:rPr>
        <w:t>Древний Египет</w:t>
      </w:r>
    </w:p>
    <w:p w:rsidR="00CF131D" w:rsidRPr="00CF131D" w:rsidRDefault="00CF131D" w:rsidP="00CF131D">
      <w:pPr>
        <w:pStyle w:val="ab"/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Воплощение идеи Вечной жизни в архитектуре и живописном декоре некрополей. Пирамиды в Гизе. Наземный поминальный храм Рамессеум в Карнаке (Фивы). Погребальные камеры в Долине царей. Предметы дворцового интерьера в некрополях фараонов. Гробница Тутанхамона в Долине царей.</w:t>
      </w:r>
    </w:p>
    <w:p w:rsidR="00CF131D" w:rsidRDefault="00CF131D" w:rsidP="00CF131D">
      <w:pPr>
        <w:pStyle w:val="ab"/>
        <w:contextualSpacing/>
        <w:jc w:val="both"/>
        <w:rPr>
          <w:sz w:val="28"/>
          <w:szCs w:val="28"/>
        </w:rPr>
      </w:pPr>
    </w:p>
    <w:p w:rsidR="00CF131D" w:rsidRPr="00CF131D" w:rsidRDefault="00CF131D" w:rsidP="00CF131D">
      <w:pPr>
        <w:pStyle w:val="ab"/>
        <w:contextualSpacing/>
        <w:jc w:val="both"/>
        <w:rPr>
          <w:sz w:val="28"/>
          <w:szCs w:val="28"/>
        </w:rPr>
      </w:pPr>
    </w:p>
    <w:p w:rsidR="00CF131D" w:rsidRPr="00CF131D" w:rsidRDefault="00CF131D" w:rsidP="00CF131D">
      <w:pPr>
        <w:pStyle w:val="ab"/>
        <w:contextualSpacing/>
        <w:jc w:val="center"/>
        <w:rPr>
          <w:b/>
          <w:sz w:val="28"/>
          <w:szCs w:val="28"/>
        </w:rPr>
      </w:pPr>
      <w:r w:rsidRPr="00CF131D">
        <w:rPr>
          <w:b/>
          <w:sz w:val="28"/>
          <w:szCs w:val="28"/>
        </w:rPr>
        <w:t>Древняя Америка</w:t>
      </w:r>
    </w:p>
    <w:p w:rsidR="00CF131D" w:rsidRPr="00CF131D" w:rsidRDefault="00CF131D" w:rsidP="00CF131D">
      <w:pPr>
        <w:pStyle w:val="ab"/>
        <w:contextualSpacing/>
        <w:jc w:val="both"/>
        <w:rPr>
          <w:i/>
          <w:sz w:val="28"/>
          <w:szCs w:val="28"/>
        </w:rPr>
      </w:pPr>
      <w:r w:rsidRPr="00CF131D">
        <w:rPr>
          <w:i/>
          <w:sz w:val="28"/>
          <w:szCs w:val="28"/>
        </w:rPr>
        <w:t>Жертвенный ритуал во имя жизни – основа культовой архитектуры и рельефа. Пирамида Солнца в Теотиуакане – прообраз храмовой архитектуры индейцев Месамерики. Храм бога Уицилопочтли в Теночтитлане. Комплекс майя в Паленке.</w:t>
      </w:r>
    </w:p>
    <w:p w:rsidR="00CF131D" w:rsidRPr="00CF131D" w:rsidRDefault="00CF131D" w:rsidP="00CF131D">
      <w:pPr>
        <w:pStyle w:val="ab"/>
        <w:contextualSpacing/>
        <w:jc w:val="center"/>
        <w:rPr>
          <w:b/>
          <w:sz w:val="28"/>
          <w:szCs w:val="28"/>
        </w:rPr>
      </w:pPr>
      <w:r w:rsidRPr="00CF131D">
        <w:rPr>
          <w:b/>
          <w:sz w:val="28"/>
          <w:szCs w:val="28"/>
        </w:rPr>
        <w:t>Крито-микенская культура</w:t>
      </w:r>
    </w:p>
    <w:p w:rsidR="00CF131D" w:rsidRPr="00CF131D" w:rsidRDefault="00CF131D" w:rsidP="00CF131D">
      <w:pPr>
        <w:pStyle w:val="ab"/>
        <w:ind w:firstLine="708"/>
        <w:contextualSpacing/>
        <w:jc w:val="both"/>
        <w:rPr>
          <w:i/>
          <w:sz w:val="28"/>
          <w:szCs w:val="28"/>
        </w:rPr>
      </w:pPr>
      <w:r w:rsidRPr="00CF131D">
        <w:rPr>
          <w:i/>
          <w:sz w:val="28"/>
          <w:szCs w:val="28"/>
        </w:rPr>
        <w:t>Крито-микенская архитектура и живописный декор как отражение мифа и окружающего мира. Кносский Лабиринт царя Миноса на Крите. Дворец царя Агамемнона в Микенах.</w:t>
      </w:r>
    </w:p>
    <w:p w:rsidR="00CF131D" w:rsidRPr="00CF131D" w:rsidRDefault="00CF131D" w:rsidP="00CF131D">
      <w:pPr>
        <w:pStyle w:val="ab"/>
        <w:ind w:firstLine="708"/>
        <w:contextualSpacing/>
        <w:jc w:val="both"/>
        <w:rPr>
          <w:b/>
          <w:i/>
          <w:sz w:val="28"/>
          <w:szCs w:val="28"/>
        </w:rPr>
      </w:pPr>
    </w:p>
    <w:p w:rsidR="00CF131D" w:rsidRPr="00CF131D" w:rsidRDefault="00CF131D" w:rsidP="00CF131D">
      <w:pPr>
        <w:pStyle w:val="ab"/>
        <w:ind w:left="1068"/>
        <w:contextualSpacing/>
        <w:jc w:val="both"/>
        <w:rPr>
          <w:sz w:val="28"/>
          <w:szCs w:val="28"/>
        </w:rPr>
      </w:pPr>
    </w:p>
    <w:p w:rsidR="00CF131D" w:rsidRPr="00CF131D" w:rsidRDefault="00CF131D" w:rsidP="00CF131D">
      <w:pPr>
        <w:pStyle w:val="ab"/>
        <w:ind w:firstLine="708"/>
        <w:contextualSpacing/>
        <w:jc w:val="both"/>
        <w:rPr>
          <w:b/>
          <w:i/>
          <w:sz w:val="28"/>
          <w:szCs w:val="28"/>
        </w:rPr>
      </w:pPr>
      <w:r w:rsidRPr="00CF131D">
        <w:rPr>
          <w:b/>
          <w:i/>
          <w:sz w:val="28"/>
          <w:szCs w:val="28"/>
        </w:rPr>
        <w:t>Самостоятельная работа:</w:t>
      </w:r>
    </w:p>
    <w:p w:rsidR="00CF131D" w:rsidRPr="00CF131D" w:rsidRDefault="00CF131D" w:rsidP="00CF131D">
      <w:pPr>
        <w:pStyle w:val="ab"/>
        <w:ind w:firstLine="708"/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1. Сравнить египетский лабиринт фараона Аменемхета</w:t>
      </w:r>
      <w:r w:rsidRPr="00CF131D">
        <w:rPr>
          <w:sz w:val="28"/>
          <w:szCs w:val="28"/>
          <w:lang w:val="en-US"/>
        </w:rPr>
        <w:t>III</w:t>
      </w:r>
      <w:r w:rsidRPr="00CF131D">
        <w:rPr>
          <w:sz w:val="28"/>
          <w:szCs w:val="28"/>
        </w:rPr>
        <w:t xml:space="preserve"> и критский лабиринт царя Миноса. Какую функцию они выполняли?</w:t>
      </w:r>
    </w:p>
    <w:p w:rsidR="00CF131D" w:rsidRPr="00CF131D" w:rsidRDefault="00CF131D" w:rsidP="00CF131D">
      <w:pPr>
        <w:pStyle w:val="ab"/>
        <w:ind w:firstLine="708"/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 xml:space="preserve">2. Рассказать об истории создания и характерных особенностей одного из семи чудес света – египетских пирамидах в Гизе. </w:t>
      </w:r>
    </w:p>
    <w:p w:rsidR="00CF131D" w:rsidRPr="00CF131D" w:rsidRDefault="00CF131D" w:rsidP="00CF131D">
      <w:pPr>
        <w:pStyle w:val="ab"/>
        <w:ind w:firstLine="708"/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3. Расскажите о египетских мотивах в архитектуре более поздних эпох.</w:t>
      </w:r>
    </w:p>
    <w:p w:rsidR="00CF131D" w:rsidRPr="00CF131D" w:rsidRDefault="00CF131D" w:rsidP="00CF131D">
      <w:pPr>
        <w:pStyle w:val="ab"/>
        <w:contextualSpacing/>
        <w:jc w:val="both"/>
        <w:rPr>
          <w:sz w:val="28"/>
          <w:szCs w:val="28"/>
        </w:rPr>
      </w:pPr>
    </w:p>
    <w:p w:rsidR="00B734E7" w:rsidRDefault="00B734E7" w:rsidP="00CF131D">
      <w:pPr>
        <w:pStyle w:val="ab"/>
        <w:contextualSpacing/>
        <w:jc w:val="center"/>
        <w:rPr>
          <w:b/>
          <w:sz w:val="28"/>
          <w:szCs w:val="28"/>
        </w:rPr>
      </w:pPr>
    </w:p>
    <w:p w:rsidR="00E44449" w:rsidRDefault="00E44449" w:rsidP="00CF131D">
      <w:pPr>
        <w:pStyle w:val="ab"/>
        <w:contextualSpacing/>
        <w:jc w:val="center"/>
        <w:rPr>
          <w:b/>
          <w:sz w:val="28"/>
          <w:szCs w:val="28"/>
        </w:rPr>
      </w:pPr>
    </w:p>
    <w:p w:rsidR="00E44449" w:rsidRDefault="00E44449" w:rsidP="00CF131D">
      <w:pPr>
        <w:pStyle w:val="ab"/>
        <w:contextualSpacing/>
        <w:jc w:val="center"/>
        <w:rPr>
          <w:b/>
          <w:sz w:val="28"/>
          <w:szCs w:val="28"/>
        </w:rPr>
      </w:pPr>
    </w:p>
    <w:p w:rsidR="00CF131D" w:rsidRPr="00CF131D" w:rsidRDefault="00CF131D" w:rsidP="00CF131D">
      <w:pPr>
        <w:pStyle w:val="ab"/>
        <w:contextualSpacing/>
        <w:jc w:val="center"/>
        <w:rPr>
          <w:b/>
          <w:sz w:val="28"/>
          <w:szCs w:val="28"/>
        </w:rPr>
      </w:pPr>
      <w:r w:rsidRPr="00CF131D">
        <w:rPr>
          <w:b/>
          <w:sz w:val="28"/>
          <w:szCs w:val="28"/>
        </w:rPr>
        <w:lastRenderedPageBreak/>
        <w:t>3. ХУДОЖЕСТВЕННАЯ КУЛЬТУРА ВОСТОКА</w:t>
      </w:r>
    </w:p>
    <w:p w:rsidR="00CF131D" w:rsidRPr="00CF131D" w:rsidRDefault="00CF131D" w:rsidP="00CF131D">
      <w:pPr>
        <w:pStyle w:val="ab"/>
        <w:contextualSpacing/>
        <w:jc w:val="both"/>
        <w:rPr>
          <w:sz w:val="28"/>
          <w:szCs w:val="28"/>
        </w:rPr>
      </w:pPr>
    </w:p>
    <w:p w:rsidR="00CF131D" w:rsidRPr="00CF131D" w:rsidRDefault="00CF131D" w:rsidP="00CF131D">
      <w:pPr>
        <w:pStyle w:val="ab"/>
        <w:contextualSpacing/>
        <w:jc w:val="center"/>
        <w:rPr>
          <w:b/>
          <w:sz w:val="28"/>
          <w:szCs w:val="28"/>
        </w:rPr>
      </w:pPr>
      <w:r w:rsidRPr="00CF131D">
        <w:rPr>
          <w:b/>
          <w:sz w:val="28"/>
          <w:szCs w:val="28"/>
        </w:rPr>
        <w:t>Древняя Индия</w:t>
      </w:r>
    </w:p>
    <w:p w:rsidR="00CF131D" w:rsidRPr="00CF131D" w:rsidRDefault="00CF131D" w:rsidP="00CF131D">
      <w:pPr>
        <w:pStyle w:val="ab"/>
        <w:contextualSpacing/>
        <w:jc w:val="both"/>
        <w:rPr>
          <w:i/>
          <w:sz w:val="28"/>
          <w:szCs w:val="28"/>
        </w:rPr>
      </w:pPr>
      <w:r w:rsidRPr="00CF131D">
        <w:rPr>
          <w:i/>
          <w:sz w:val="28"/>
          <w:szCs w:val="28"/>
        </w:rPr>
        <w:t>Культовые сооружения буддизма как символ космоса и божественного присутствия. Ступа в Санчи. Особенности буддийского рельефа. Фресковая роспись пещерных храмов Аджанты. Индуистский храм – мистический аналог тела-жертвы и священной горы. Особенности индуистской храмовой архитектуры и скульптурного декора. Храм КандарьяМахадева в Кхаджурахо.</w:t>
      </w:r>
    </w:p>
    <w:p w:rsidR="00CF131D" w:rsidRPr="00CF131D" w:rsidRDefault="00CF131D" w:rsidP="00CF131D">
      <w:pPr>
        <w:pStyle w:val="ab"/>
        <w:contextualSpacing/>
        <w:jc w:val="both"/>
        <w:rPr>
          <w:i/>
          <w:sz w:val="28"/>
          <w:szCs w:val="28"/>
        </w:rPr>
      </w:pPr>
    </w:p>
    <w:p w:rsidR="00CF131D" w:rsidRPr="00CF131D" w:rsidRDefault="00CF131D" w:rsidP="00CF131D">
      <w:pPr>
        <w:pStyle w:val="ab"/>
        <w:contextualSpacing/>
        <w:jc w:val="center"/>
        <w:rPr>
          <w:b/>
          <w:sz w:val="28"/>
          <w:szCs w:val="28"/>
        </w:rPr>
      </w:pPr>
      <w:r w:rsidRPr="00CF131D">
        <w:rPr>
          <w:b/>
          <w:sz w:val="28"/>
          <w:szCs w:val="28"/>
        </w:rPr>
        <w:t>Древний Китай</w:t>
      </w:r>
    </w:p>
    <w:p w:rsidR="00CF131D" w:rsidRPr="00CF131D" w:rsidRDefault="00CF131D" w:rsidP="00CF131D">
      <w:pPr>
        <w:pStyle w:val="ab"/>
        <w:contextualSpacing/>
        <w:jc w:val="center"/>
        <w:rPr>
          <w:b/>
          <w:sz w:val="28"/>
          <w:szCs w:val="28"/>
        </w:rPr>
      </w:pPr>
    </w:p>
    <w:p w:rsidR="00CF131D" w:rsidRPr="00CF131D" w:rsidRDefault="00CF131D" w:rsidP="00CF131D">
      <w:pPr>
        <w:pStyle w:val="ab"/>
        <w:ind w:firstLine="708"/>
        <w:contextualSpacing/>
        <w:jc w:val="both"/>
        <w:rPr>
          <w:i/>
          <w:sz w:val="28"/>
          <w:szCs w:val="28"/>
        </w:rPr>
      </w:pPr>
      <w:r w:rsidRPr="00CF131D">
        <w:rPr>
          <w:i/>
          <w:sz w:val="28"/>
          <w:szCs w:val="28"/>
        </w:rPr>
        <w:t>Гармония инь и ян  – основа китайской культуры. Архитектура как модель Вселенной. Древняя столица Чанлань – образец дворцовой застройки.</w:t>
      </w:r>
    </w:p>
    <w:p w:rsidR="00CF131D" w:rsidRPr="00CF131D" w:rsidRDefault="00CF131D" w:rsidP="00CF131D">
      <w:pPr>
        <w:pStyle w:val="ab"/>
        <w:ind w:firstLine="708"/>
        <w:contextualSpacing/>
        <w:jc w:val="both"/>
        <w:rPr>
          <w:i/>
          <w:sz w:val="28"/>
          <w:szCs w:val="28"/>
        </w:rPr>
      </w:pPr>
    </w:p>
    <w:p w:rsidR="00CF131D" w:rsidRPr="00CF131D" w:rsidRDefault="00CF131D" w:rsidP="00CF131D">
      <w:pPr>
        <w:pStyle w:val="ab"/>
        <w:contextualSpacing/>
        <w:jc w:val="center"/>
        <w:rPr>
          <w:b/>
          <w:sz w:val="28"/>
          <w:szCs w:val="28"/>
        </w:rPr>
      </w:pPr>
      <w:r w:rsidRPr="00CF131D">
        <w:rPr>
          <w:b/>
          <w:sz w:val="28"/>
          <w:szCs w:val="28"/>
        </w:rPr>
        <w:t>Древняя Япония</w:t>
      </w:r>
    </w:p>
    <w:p w:rsidR="00CF131D" w:rsidRPr="00CF131D" w:rsidRDefault="00CF131D" w:rsidP="00CF131D">
      <w:pPr>
        <w:pStyle w:val="ab"/>
        <w:contextualSpacing/>
        <w:jc w:val="center"/>
        <w:rPr>
          <w:b/>
          <w:sz w:val="28"/>
          <w:szCs w:val="28"/>
        </w:rPr>
      </w:pPr>
    </w:p>
    <w:p w:rsidR="00CF131D" w:rsidRPr="00CF131D" w:rsidRDefault="00CF131D" w:rsidP="00CF131D">
      <w:pPr>
        <w:pStyle w:val="ab"/>
        <w:ind w:firstLine="708"/>
        <w:contextualSpacing/>
        <w:jc w:val="both"/>
        <w:rPr>
          <w:i/>
          <w:sz w:val="28"/>
          <w:szCs w:val="28"/>
        </w:rPr>
      </w:pPr>
      <w:r w:rsidRPr="00CF131D">
        <w:rPr>
          <w:i/>
          <w:sz w:val="28"/>
          <w:szCs w:val="28"/>
        </w:rPr>
        <w:t>Культ природы – кредо японской архитектуры. Святилище Аматэрасу в Исе. Японский дом – «прибежище пустоты». Японские сады – сплав мифологии синтоизма и философско-религиозных воззрений буддизма. Типы японских садов.</w:t>
      </w:r>
    </w:p>
    <w:p w:rsidR="00CF131D" w:rsidRPr="00CF131D" w:rsidRDefault="00CF131D" w:rsidP="00CF131D">
      <w:pPr>
        <w:pStyle w:val="ab"/>
        <w:contextualSpacing/>
        <w:jc w:val="both"/>
        <w:rPr>
          <w:sz w:val="28"/>
          <w:szCs w:val="28"/>
        </w:rPr>
      </w:pPr>
    </w:p>
    <w:p w:rsidR="00CF131D" w:rsidRPr="00CF131D" w:rsidRDefault="00CF131D" w:rsidP="00CF131D">
      <w:pPr>
        <w:pStyle w:val="ab"/>
        <w:ind w:firstLine="708"/>
        <w:contextualSpacing/>
        <w:jc w:val="both"/>
        <w:rPr>
          <w:b/>
          <w:i/>
          <w:sz w:val="28"/>
          <w:szCs w:val="28"/>
        </w:rPr>
      </w:pPr>
      <w:r w:rsidRPr="00CF131D">
        <w:rPr>
          <w:b/>
          <w:i/>
          <w:sz w:val="28"/>
          <w:szCs w:val="28"/>
        </w:rPr>
        <w:t>Самостоятельная работа:</w:t>
      </w:r>
    </w:p>
    <w:p w:rsidR="00CF131D" w:rsidRPr="00CF131D" w:rsidRDefault="00CF131D" w:rsidP="00CF131D">
      <w:pPr>
        <w:pStyle w:val="ab"/>
        <w:ind w:firstLine="708"/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1. Выпишитев тетрадь религии Востока и дайте им краткую характеристику.</w:t>
      </w:r>
    </w:p>
    <w:p w:rsidR="00CF131D" w:rsidRPr="00CF131D" w:rsidRDefault="00CF131D" w:rsidP="00CF131D">
      <w:pPr>
        <w:pStyle w:val="ab"/>
        <w:ind w:firstLine="708"/>
        <w:contextualSpacing/>
        <w:jc w:val="both"/>
        <w:rPr>
          <w:color w:val="000000"/>
          <w:sz w:val="28"/>
          <w:szCs w:val="28"/>
        </w:rPr>
      </w:pPr>
      <w:r w:rsidRPr="00CF131D">
        <w:rPr>
          <w:sz w:val="28"/>
          <w:szCs w:val="28"/>
        </w:rPr>
        <w:t xml:space="preserve">2. </w:t>
      </w:r>
      <w:r w:rsidRPr="00CF131D">
        <w:rPr>
          <w:color w:val="000000"/>
          <w:sz w:val="28"/>
          <w:szCs w:val="28"/>
        </w:rPr>
        <w:t>Проведите сравнительный анализ месопотамских зиккуратов, египетских пирамид, храмов индейцев доколумбовой Америки с точки зрения их формы, декора, функционального назначения.</w:t>
      </w:r>
    </w:p>
    <w:p w:rsidR="00CF131D" w:rsidRPr="00CF131D" w:rsidRDefault="00CF131D" w:rsidP="00CF131D">
      <w:pPr>
        <w:pStyle w:val="ab"/>
        <w:ind w:firstLine="708"/>
        <w:contextualSpacing/>
        <w:jc w:val="both"/>
        <w:rPr>
          <w:i/>
          <w:sz w:val="28"/>
          <w:szCs w:val="28"/>
        </w:rPr>
      </w:pPr>
      <w:r w:rsidRPr="00CF131D">
        <w:rPr>
          <w:color w:val="000000"/>
          <w:sz w:val="28"/>
          <w:szCs w:val="28"/>
        </w:rPr>
        <w:t>3. Познакомьтесь с происхождением древнеиндийского языка санскрита. Попробуйте установить общность отдельных его слов с русским языком или другими языками мира.</w:t>
      </w:r>
    </w:p>
    <w:p w:rsidR="00CF131D" w:rsidRPr="00CF131D" w:rsidRDefault="00CF131D" w:rsidP="00CF131D">
      <w:pPr>
        <w:pStyle w:val="ab"/>
        <w:contextualSpacing/>
        <w:jc w:val="both"/>
        <w:rPr>
          <w:sz w:val="28"/>
          <w:szCs w:val="28"/>
        </w:rPr>
      </w:pPr>
    </w:p>
    <w:p w:rsidR="00CF131D" w:rsidRPr="00CF131D" w:rsidRDefault="00CF131D" w:rsidP="00CF131D">
      <w:pPr>
        <w:pStyle w:val="ab"/>
        <w:contextualSpacing/>
        <w:jc w:val="center"/>
        <w:rPr>
          <w:b/>
          <w:sz w:val="28"/>
          <w:szCs w:val="28"/>
        </w:rPr>
      </w:pPr>
      <w:r w:rsidRPr="00CF131D">
        <w:rPr>
          <w:b/>
          <w:sz w:val="28"/>
          <w:szCs w:val="28"/>
        </w:rPr>
        <w:t>4. АНТИЧНАЯ КУЛЬТУРА</w:t>
      </w:r>
    </w:p>
    <w:p w:rsidR="00CF131D" w:rsidRPr="00CF131D" w:rsidRDefault="00CF131D" w:rsidP="00CF131D">
      <w:pPr>
        <w:pStyle w:val="ab"/>
        <w:contextualSpacing/>
        <w:jc w:val="both"/>
        <w:rPr>
          <w:sz w:val="28"/>
          <w:szCs w:val="28"/>
        </w:rPr>
      </w:pPr>
    </w:p>
    <w:p w:rsidR="00CF131D" w:rsidRPr="00CF131D" w:rsidRDefault="00CF131D" w:rsidP="00CF131D">
      <w:pPr>
        <w:pStyle w:val="ab"/>
        <w:contextualSpacing/>
        <w:jc w:val="center"/>
        <w:rPr>
          <w:b/>
          <w:sz w:val="28"/>
          <w:szCs w:val="28"/>
        </w:rPr>
      </w:pPr>
      <w:r w:rsidRPr="00CF131D">
        <w:rPr>
          <w:b/>
          <w:sz w:val="28"/>
          <w:szCs w:val="28"/>
        </w:rPr>
        <w:t>Древняя Греция</w:t>
      </w:r>
    </w:p>
    <w:p w:rsidR="00CF131D" w:rsidRPr="00CF131D" w:rsidRDefault="00CF131D" w:rsidP="00CF131D">
      <w:pPr>
        <w:pStyle w:val="ab"/>
        <w:contextualSpacing/>
        <w:jc w:val="center"/>
        <w:rPr>
          <w:b/>
          <w:sz w:val="28"/>
          <w:szCs w:val="28"/>
        </w:rPr>
      </w:pPr>
    </w:p>
    <w:p w:rsidR="00CF131D" w:rsidRPr="00CF131D" w:rsidRDefault="00CF131D" w:rsidP="00CF131D">
      <w:pPr>
        <w:pStyle w:val="ab"/>
        <w:ind w:firstLine="708"/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Эстетика равновесия сил – основа греческой античности. Греческий храм – архитектурный образ союза людей и богов. Афинский Акрополь – идеал красоты Древней Греции. Парфенон – образец высокой классики и отражение мифологической, идеологической, эстетической программы афинского Акрополя. Греческий рельеф – пластический образ синтеза архитектурных форм и декора храма.</w:t>
      </w:r>
    </w:p>
    <w:p w:rsidR="00CF131D" w:rsidRPr="00CF131D" w:rsidRDefault="00CF131D" w:rsidP="00CF131D">
      <w:pPr>
        <w:pStyle w:val="ab"/>
        <w:contextualSpacing/>
        <w:jc w:val="center"/>
        <w:rPr>
          <w:b/>
          <w:sz w:val="28"/>
          <w:szCs w:val="28"/>
        </w:rPr>
      </w:pPr>
    </w:p>
    <w:p w:rsidR="00B734E7" w:rsidRDefault="00B734E7" w:rsidP="00CF131D">
      <w:pPr>
        <w:pStyle w:val="ab"/>
        <w:contextualSpacing/>
        <w:jc w:val="center"/>
        <w:rPr>
          <w:b/>
          <w:sz w:val="28"/>
          <w:szCs w:val="28"/>
        </w:rPr>
      </w:pPr>
    </w:p>
    <w:p w:rsidR="00B734E7" w:rsidRDefault="00B734E7" w:rsidP="00CF131D">
      <w:pPr>
        <w:pStyle w:val="ab"/>
        <w:contextualSpacing/>
        <w:jc w:val="center"/>
        <w:rPr>
          <w:b/>
          <w:sz w:val="28"/>
          <w:szCs w:val="28"/>
        </w:rPr>
      </w:pPr>
    </w:p>
    <w:p w:rsidR="00CF131D" w:rsidRPr="00CF131D" w:rsidRDefault="00CF131D" w:rsidP="00CF131D">
      <w:pPr>
        <w:pStyle w:val="ab"/>
        <w:contextualSpacing/>
        <w:jc w:val="center"/>
        <w:rPr>
          <w:b/>
          <w:sz w:val="28"/>
          <w:szCs w:val="28"/>
        </w:rPr>
      </w:pPr>
      <w:r w:rsidRPr="00CF131D">
        <w:rPr>
          <w:b/>
          <w:sz w:val="28"/>
          <w:szCs w:val="28"/>
        </w:rPr>
        <w:t>Древний Рим</w:t>
      </w:r>
    </w:p>
    <w:p w:rsidR="00CF131D" w:rsidRPr="00CF131D" w:rsidRDefault="00CF131D" w:rsidP="00CF131D">
      <w:pPr>
        <w:pStyle w:val="ab"/>
        <w:contextualSpacing/>
        <w:jc w:val="center"/>
        <w:rPr>
          <w:b/>
          <w:sz w:val="28"/>
          <w:szCs w:val="28"/>
        </w:rPr>
      </w:pPr>
    </w:p>
    <w:p w:rsidR="00CF131D" w:rsidRPr="00CF131D" w:rsidRDefault="00CF131D" w:rsidP="00CF131D">
      <w:pPr>
        <w:pStyle w:val="ab"/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lastRenderedPageBreak/>
        <w:t>Архитектура как зеркало величия государства. Римская ячейка – модуль римской архитектуры. Специфика римского градостроительства. Пантеон – образец синтеза греческих и римских строительных идеалов.</w:t>
      </w:r>
    </w:p>
    <w:p w:rsidR="00CF131D" w:rsidRPr="00CF131D" w:rsidRDefault="00CF131D" w:rsidP="00CF131D">
      <w:pPr>
        <w:pStyle w:val="ab"/>
        <w:contextualSpacing/>
        <w:jc w:val="both"/>
        <w:rPr>
          <w:sz w:val="28"/>
          <w:szCs w:val="28"/>
        </w:rPr>
      </w:pPr>
    </w:p>
    <w:p w:rsidR="00CF131D" w:rsidRPr="00CF131D" w:rsidRDefault="00CF131D" w:rsidP="00CF131D">
      <w:pPr>
        <w:pStyle w:val="ab"/>
        <w:ind w:firstLine="708"/>
        <w:contextualSpacing/>
        <w:jc w:val="both"/>
        <w:rPr>
          <w:b/>
          <w:i/>
          <w:sz w:val="28"/>
          <w:szCs w:val="28"/>
        </w:rPr>
      </w:pPr>
      <w:r w:rsidRPr="00CF131D">
        <w:rPr>
          <w:b/>
          <w:i/>
          <w:sz w:val="28"/>
          <w:szCs w:val="28"/>
        </w:rPr>
        <w:t>Самостоятельная работа:</w:t>
      </w:r>
    </w:p>
    <w:p w:rsidR="00CF131D" w:rsidRPr="00CF131D" w:rsidRDefault="00CF131D" w:rsidP="00CF131D">
      <w:pPr>
        <w:pStyle w:val="ab"/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Прочитайте античные мифы о создании Вселенной. Какое отражение они нашли в культуре последующих эпох?</w:t>
      </w:r>
    </w:p>
    <w:p w:rsidR="00CF131D" w:rsidRPr="00CF131D" w:rsidRDefault="00CF131D" w:rsidP="00CF131D">
      <w:pPr>
        <w:pStyle w:val="ab"/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Подготовьте схему «Пантеон древнегреческих и древнеримских богов, общее и особенное».</w:t>
      </w:r>
    </w:p>
    <w:p w:rsidR="00CF131D" w:rsidRPr="00CF131D" w:rsidRDefault="00CF131D" w:rsidP="00CF131D">
      <w:pPr>
        <w:pStyle w:val="ab"/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Проведите заочную экскурсию по античному Риму. Что определяет архитектурный облик этого города?</w:t>
      </w:r>
    </w:p>
    <w:p w:rsidR="00CF131D" w:rsidRPr="00CF131D" w:rsidRDefault="00CF131D" w:rsidP="00CF131D">
      <w:pPr>
        <w:pStyle w:val="ab"/>
        <w:contextualSpacing/>
        <w:jc w:val="both"/>
        <w:rPr>
          <w:sz w:val="28"/>
          <w:szCs w:val="28"/>
        </w:rPr>
      </w:pPr>
    </w:p>
    <w:p w:rsidR="00CF131D" w:rsidRPr="00CF131D" w:rsidRDefault="00CF131D" w:rsidP="00CF131D">
      <w:pPr>
        <w:pStyle w:val="ab"/>
        <w:contextualSpacing/>
        <w:jc w:val="center"/>
        <w:rPr>
          <w:b/>
          <w:sz w:val="28"/>
          <w:szCs w:val="28"/>
        </w:rPr>
      </w:pPr>
      <w:r w:rsidRPr="00CF131D">
        <w:rPr>
          <w:b/>
          <w:sz w:val="28"/>
          <w:szCs w:val="28"/>
        </w:rPr>
        <w:t>5. РАННЕХРИСТИАНСКОЕ ИСКУССТВО</w:t>
      </w:r>
    </w:p>
    <w:p w:rsidR="00CF131D" w:rsidRPr="00CF131D" w:rsidRDefault="00CF131D" w:rsidP="00CF131D">
      <w:pPr>
        <w:pStyle w:val="ab"/>
        <w:contextualSpacing/>
        <w:jc w:val="both"/>
        <w:rPr>
          <w:i/>
          <w:sz w:val="28"/>
          <w:szCs w:val="28"/>
        </w:rPr>
      </w:pPr>
    </w:p>
    <w:p w:rsidR="00CF131D" w:rsidRPr="00CF131D" w:rsidRDefault="00CF131D" w:rsidP="00CF131D">
      <w:pPr>
        <w:pStyle w:val="ab"/>
        <w:ind w:firstLine="708"/>
        <w:contextualSpacing/>
        <w:jc w:val="both"/>
        <w:rPr>
          <w:i/>
          <w:sz w:val="28"/>
          <w:szCs w:val="28"/>
        </w:rPr>
      </w:pPr>
      <w:r w:rsidRPr="00CF131D">
        <w:rPr>
          <w:i/>
          <w:sz w:val="28"/>
          <w:szCs w:val="28"/>
        </w:rPr>
        <w:t>Типы раннехристианских храмов: ротонда и базилика. Мозаичный декор. Мавзолей Констанции в Риме. Мавзолей Галлы Плацидии в Равенне. Базилика Санта-Мария Маджоре в Риме. Христианская символика.</w:t>
      </w:r>
    </w:p>
    <w:p w:rsidR="00CF131D" w:rsidRPr="00CF131D" w:rsidRDefault="00CF131D" w:rsidP="00CF131D">
      <w:pPr>
        <w:pStyle w:val="ab"/>
        <w:ind w:firstLine="708"/>
        <w:contextualSpacing/>
        <w:jc w:val="both"/>
        <w:rPr>
          <w:i/>
          <w:sz w:val="28"/>
          <w:szCs w:val="28"/>
        </w:rPr>
      </w:pPr>
    </w:p>
    <w:p w:rsidR="00CF131D" w:rsidRPr="00CF131D" w:rsidRDefault="00CF131D" w:rsidP="00CF131D">
      <w:pPr>
        <w:pStyle w:val="ab"/>
        <w:ind w:firstLine="708"/>
        <w:contextualSpacing/>
        <w:jc w:val="both"/>
        <w:rPr>
          <w:b/>
          <w:i/>
          <w:sz w:val="28"/>
          <w:szCs w:val="28"/>
        </w:rPr>
      </w:pPr>
      <w:r w:rsidRPr="00CF131D">
        <w:rPr>
          <w:b/>
          <w:i/>
          <w:sz w:val="28"/>
          <w:szCs w:val="28"/>
        </w:rPr>
        <w:t>Самостоятельная работа:</w:t>
      </w:r>
    </w:p>
    <w:p w:rsidR="00CF131D" w:rsidRPr="00CF131D" w:rsidRDefault="00CF131D" w:rsidP="00CF131D">
      <w:pPr>
        <w:pStyle w:val="ab"/>
        <w:numPr>
          <w:ilvl w:val="0"/>
          <w:numId w:val="2"/>
        </w:numPr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Выписать в тетрадь христианскую символику и ее значение.</w:t>
      </w:r>
    </w:p>
    <w:p w:rsidR="00CF131D" w:rsidRPr="00CF131D" w:rsidRDefault="00CF131D" w:rsidP="00CF131D">
      <w:pPr>
        <w:pStyle w:val="ab"/>
        <w:numPr>
          <w:ilvl w:val="0"/>
          <w:numId w:val="2"/>
        </w:numPr>
        <w:contextualSpacing/>
        <w:jc w:val="both"/>
        <w:rPr>
          <w:i/>
          <w:sz w:val="28"/>
          <w:szCs w:val="28"/>
        </w:rPr>
      </w:pPr>
      <w:r w:rsidRPr="00CF131D">
        <w:rPr>
          <w:sz w:val="28"/>
          <w:szCs w:val="28"/>
        </w:rPr>
        <w:t>Рассказать об историческом и культурном значении катакомб</w:t>
      </w:r>
    </w:p>
    <w:p w:rsidR="00CF131D" w:rsidRPr="00CF131D" w:rsidRDefault="00CF131D" w:rsidP="00CF131D">
      <w:pPr>
        <w:pStyle w:val="ab"/>
        <w:ind w:left="1068"/>
        <w:contextualSpacing/>
        <w:jc w:val="both"/>
        <w:rPr>
          <w:i/>
          <w:sz w:val="28"/>
          <w:szCs w:val="28"/>
        </w:rPr>
      </w:pPr>
    </w:p>
    <w:p w:rsidR="00CF131D" w:rsidRPr="00CF131D" w:rsidRDefault="00CF131D" w:rsidP="00CF131D">
      <w:pPr>
        <w:pStyle w:val="ab"/>
        <w:contextualSpacing/>
        <w:jc w:val="center"/>
        <w:rPr>
          <w:b/>
          <w:sz w:val="28"/>
          <w:szCs w:val="28"/>
        </w:rPr>
      </w:pPr>
      <w:r w:rsidRPr="00CF131D">
        <w:rPr>
          <w:b/>
          <w:sz w:val="28"/>
          <w:szCs w:val="28"/>
        </w:rPr>
        <w:t>6. ХУДОЖЕСТВЕННАЯ КУЛЬТУРА СРЕДНИХ ВЕКОВ</w:t>
      </w:r>
    </w:p>
    <w:p w:rsidR="00CF131D" w:rsidRPr="00CF131D" w:rsidRDefault="00CF131D" w:rsidP="00CF131D">
      <w:pPr>
        <w:pStyle w:val="ab"/>
        <w:contextualSpacing/>
        <w:jc w:val="both"/>
        <w:rPr>
          <w:sz w:val="28"/>
          <w:szCs w:val="28"/>
        </w:rPr>
      </w:pPr>
    </w:p>
    <w:p w:rsidR="00CF131D" w:rsidRPr="00CF131D" w:rsidRDefault="00CF131D" w:rsidP="00CF131D">
      <w:pPr>
        <w:pStyle w:val="ab"/>
        <w:contextualSpacing/>
        <w:jc w:val="center"/>
        <w:rPr>
          <w:b/>
          <w:sz w:val="28"/>
          <w:szCs w:val="28"/>
        </w:rPr>
      </w:pPr>
      <w:r w:rsidRPr="00CF131D">
        <w:rPr>
          <w:b/>
          <w:sz w:val="28"/>
          <w:szCs w:val="28"/>
        </w:rPr>
        <w:t>Византия и Древняя Русь</w:t>
      </w:r>
    </w:p>
    <w:p w:rsidR="00CF131D" w:rsidRPr="00CF131D" w:rsidRDefault="00CF131D" w:rsidP="00CF131D">
      <w:pPr>
        <w:pStyle w:val="ab"/>
        <w:contextualSpacing/>
        <w:jc w:val="both"/>
        <w:rPr>
          <w:b/>
          <w:sz w:val="28"/>
          <w:szCs w:val="28"/>
        </w:rPr>
      </w:pPr>
    </w:p>
    <w:p w:rsidR="00CF131D" w:rsidRPr="00CF131D" w:rsidRDefault="00CF131D" w:rsidP="00CF131D">
      <w:pPr>
        <w:pStyle w:val="ab"/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Византийский стиль в архитектуре. Эстетика парения – основа архитектуры крестово-купольного византийского храма. Порядок размещения декора – свидетельство единства Церкви земной и небесной. Стилистическое многообразие древнерусских   крестово-купольных   храмов (киевская, владимиро-суздальская, новгородская, московская школы). Ренессансные тенденции в архитектуре Архангельского собора Московского Кремля. Шатровый храм. Византийский стиль в иконописи. Образ Спаса и святых в творчестве Феофана Грека. Андрей Рублев. Икона «Троица» – символ национального единения.</w:t>
      </w:r>
    </w:p>
    <w:p w:rsidR="00CF131D" w:rsidRPr="00CF131D" w:rsidRDefault="00CF131D" w:rsidP="00CF131D">
      <w:pPr>
        <w:pStyle w:val="ab"/>
        <w:contextualSpacing/>
        <w:jc w:val="both"/>
        <w:rPr>
          <w:sz w:val="28"/>
          <w:szCs w:val="28"/>
        </w:rPr>
      </w:pPr>
    </w:p>
    <w:p w:rsidR="00CF131D" w:rsidRPr="00CF131D" w:rsidRDefault="00CF131D" w:rsidP="00CF131D">
      <w:pPr>
        <w:pStyle w:val="ab"/>
        <w:contextualSpacing/>
        <w:jc w:val="center"/>
        <w:rPr>
          <w:b/>
          <w:sz w:val="28"/>
          <w:szCs w:val="28"/>
        </w:rPr>
      </w:pPr>
      <w:r w:rsidRPr="00CF131D">
        <w:rPr>
          <w:b/>
          <w:sz w:val="28"/>
          <w:szCs w:val="28"/>
        </w:rPr>
        <w:t>Культура Западной Европы</w:t>
      </w:r>
    </w:p>
    <w:p w:rsidR="00CF131D" w:rsidRPr="00CF131D" w:rsidRDefault="00CF131D" w:rsidP="00CF131D">
      <w:pPr>
        <w:pStyle w:val="ab"/>
        <w:contextualSpacing/>
        <w:jc w:val="both"/>
        <w:rPr>
          <w:b/>
          <w:sz w:val="28"/>
          <w:szCs w:val="28"/>
        </w:rPr>
      </w:pPr>
    </w:p>
    <w:p w:rsidR="00CF131D" w:rsidRPr="00CF131D" w:rsidRDefault="00CF131D" w:rsidP="00CF131D">
      <w:pPr>
        <w:pStyle w:val="ab"/>
        <w:ind w:firstLine="708"/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Энергия роста – кредо западноевропейской архитектуры. Отображение жизни человека Средних веков в архитектуре, каменном и фресковом декоре романских монастырских базилик. Готический храм – образ мира. Архитектура, скульптура, витраж – символ связи Ветхого и Нового Заветов.</w:t>
      </w:r>
    </w:p>
    <w:p w:rsidR="00CF131D" w:rsidRPr="00CF131D" w:rsidRDefault="00CF131D" w:rsidP="00CF131D">
      <w:pPr>
        <w:pStyle w:val="ab"/>
        <w:contextualSpacing/>
        <w:jc w:val="both"/>
        <w:rPr>
          <w:sz w:val="28"/>
          <w:szCs w:val="28"/>
        </w:rPr>
      </w:pPr>
    </w:p>
    <w:p w:rsidR="00CF131D" w:rsidRPr="00CF131D" w:rsidRDefault="00CF131D" w:rsidP="00CF131D">
      <w:pPr>
        <w:pStyle w:val="ab"/>
        <w:ind w:firstLine="708"/>
        <w:contextualSpacing/>
        <w:jc w:val="both"/>
        <w:rPr>
          <w:b/>
          <w:i/>
          <w:sz w:val="28"/>
          <w:szCs w:val="28"/>
        </w:rPr>
      </w:pPr>
      <w:r w:rsidRPr="00CF131D">
        <w:rPr>
          <w:b/>
          <w:i/>
          <w:sz w:val="28"/>
          <w:szCs w:val="28"/>
        </w:rPr>
        <w:t>Самостоятельная работа:</w:t>
      </w:r>
    </w:p>
    <w:p w:rsidR="00CF131D" w:rsidRPr="00CF131D" w:rsidRDefault="00CF131D" w:rsidP="00CF131D">
      <w:pPr>
        <w:pStyle w:val="ab"/>
        <w:ind w:firstLine="708"/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1. Подготовить сообщение «Иконографический канон».</w:t>
      </w:r>
    </w:p>
    <w:p w:rsidR="00CF131D" w:rsidRPr="00CF131D" w:rsidRDefault="00CF131D" w:rsidP="00CF131D">
      <w:pPr>
        <w:pStyle w:val="ab"/>
        <w:ind w:firstLine="708"/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2. В тетради выполнить задание на тему «Структура Библии».</w:t>
      </w:r>
    </w:p>
    <w:p w:rsidR="00CF131D" w:rsidRPr="00CF131D" w:rsidRDefault="00CF131D" w:rsidP="00CF131D">
      <w:pPr>
        <w:pStyle w:val="ab"/>
        <w:ind w:firstLine="708"/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lastRenderedPageBreak/>
        <w:t>3. Рассказать о художественных школах и направлениях в древней Руси эпохи политической раздробленности.</w:t>
      </w:r>
    </w:p>
    <w:p w:rsidR="00CF131D" w:rsidRPr="00CF131D" w:rsidRDefault="00CF131D" w:rsidP="00CF131D">
      <w:pPr>
        <w:pStyle w:val="ab"/>
        <w:ind w:firstLine="708"/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4. Подготовка к семинару «Основные стили средневекового искусства – романский и готический».</w:t>
      </w:r>
    </w:p>
    <w:p w:rsidR="00CF131D" w:rsidRPr="00CF131D" w:rsidRDefault="00CF131D" w:rsidP="00CF131D">
      <w:pPr>
        <w:pStyle w:val="ab"/>
        <w:ind w:firstLine="708"/>
        <w:contextualSpacing/>
        <w:jc w:val="both"/>
        <w:rPr>
          <w:sz w:val="28"/>
          <w:szCs w:val="28"/>
        </w:rPr>
      </w:pPr>
    </w:p>
    <w:p w:rsidR="00CF131D" w:rsidRPr="00CF131D" w:rsidRDefault="00CF131D" w:rsidP="00CF131D">
      <w:pPr>
        <w:pStyle w:val="ab"/>
        <w:contextualSpacing/>
        <w:jc w:val="center"/>
        <w:rPr>
          <w:b/>
          <w:sz w:val="28"/>
          <w:szCs w:val="28"/>
        </w:rPr>
      </w:pPr>
      <w:r w:rsidRPr="00CF131D">
        <w:rPr>
          <w:b/>
          <w:sz w:val="28"/>
          <w:szCs w:val="28"/>
        </w:rPr>
        <w:t>7. НОВОЕ ИСКУССТВО – АРС НОВА</w:t>
      </w:r>
    </w:p>
    <w:p w:rsidR="00CF131D" w:rsidRPr="00CF131D" w:rsidRDefault="00CF131D" w:rsidP="00CF131D">
      <w:pPr>
        <w:pStyle w:val="ab"/>
        <w:contextualSpacing/>
        <w:jc w:val="center"/>
        <w:rPr>
          <w:b/>
          <w:sz w:val="28"/>
          <w:szCs w:val="28"/>
        </w:rPr>
      </w:pPr>
    </w:p>
    <w:p w:rsidR="00CF131D" w:rsidRPr="00CF131D" w:rsidRDefault="00CF131D" w:rsidP="00CF131D">
      <w:pPr>
        <w:pStyle w:val="ab"/>
        <w:contextualSpacing/>
        <w:jc w:val="both"/>
        <w:rPr>
          <w:i/>
          <w:sz w:val="28"/>
          <w:szCs w:val="28"/>
        </w:rPr>
      </w:pPr>
      <w:r w:rsidRPr="00CF131D">
        <w:rPr>
          <w:i/>
          <w:sz w:val="28"/>
          <w:szCs w:val="28"/>
        </w:rPr>
        <w:t>Зарождение гуманистического мировоззрения в Италии</w:t>
      </w:r>
    </w:p>
    <w:p w:rsidR="00CF131D" w:rsidRPr="00CF131D" w:rsidRDefault="00CF131D" w:rsidP="00CF131D">
      <w:pPr>
        <w:pStyle w:val="ab"/>
        <w:contextualSpacing/>
        <w:jc w:val="both"/>
        <w:rPr>
          <w:sz w:val="28"/>
          <w:szCs w:val="28"/>
        </w:rPr>
      </w:pPr>
    </w:p>
    <w:p w:rsidR="00CF131D" w:rsidRPr="00CF131D" w:rsidRDefault="00CF131D" w:rsidP="00CF131D">
      <w:pPr>
        <w:pStyle w:val="ab"/>
        <w:contextualSpacing/>
        <w:jc w:val="center"/>
        <w:rPr>
          <w:b/>
          <w:sz w:val="28"/>
          <w:szCs w:val="28"/>
        </w:rPr>
      </w:pPr>
      <w:r w:rsidRPr="00CF131D">
        <w:rPr>
          <w:b/>
          <w:sz w:val="28"/>
          <w:szCs w:val="28"/>
        </w:rPr>
        <w:t>8. АРАБО-МУСУЛЬМАНСКАЯ КУЛЬТУРА</w:t>
      </w:r>
    </w:p>
    <w:p w:rsidR="00CF131D" w:rsidRPr="00CF131D" w:rsidRDefault="00CF131D" w:rsidP="00CF131D">
      <w:pPr>
        <w:pStyle w:val="ab"/>
        <w:contextualSpacing/>
        <w:jc w:val="both"/>
        <w:rPr>
          <w:sz w:val="28"/>
          <w:szCs w:val="28"/>
        </w:rPr>
      </w:pPr>
    </w:p>
    <w:p w:rsidR="00CF131D" w:rsidRPr="00CF131D" w:rsidRDefault="00CF131D" w:rsidP="00CF131D">
      <w:pPr>
        <w:pStyle w:val="ab"/>
        <w:ind w:firstLine="708"/>
        <w:contextualSpacing/>
        <w:jc w:val="both"/>
        <w:rPr>
          <w:i/>
          <w:sz w:val="28"/>
          <w:szCs w:val="28"/>
        </w:rPr>
      </w:pPr>
      <w:r w:rsidRPr="00CF131D">
        <w:rPr>
          <w:i/>
          <w:sz w:val="28"/>
          <w:szCs w:val="28"/>
        </w:rPr>
        <w:t>Образ мусульманского рая в архитектуре и орнаментальном декоре мечетей и мавзолеев.</w:t>
      </w:r>
    </w:p>
    <w:p w:rsidR="00CF131D" w:rsidRPr="00CF131D" w:rsidRDefault="00CF131D" w:rsidP="00CF131D">
      <w:pPr>
        <w:pStyle w:val="ab"/>
        <w:ind w:firstLine="708"/>
        <w:contextualSpacing/>
        <w:jc w:val="both"/>
        <w:rPr>
          <w:i/>
          <w:sz w:val="28"/>
          <w:szCs w:val="28"/>
        </w:rPr>
      </w:pPr>
    </w:p>
    <w:p w:rsidR="00CF131D" w:rsidRPr="00CF131D" w:rsidRDefault="00CF131D" w:rsidP="00CF131D">
      <w:pPr>
        <w:pStyle w:val="ab"/>
        <w:ind w:firstLine="708"/>
        <w:contextualSpacing/>
        <w:jc w:val="both"/>
        <w:rPr>
          <w:b/>
          <w:i/>
          <w:sz w:val="28"/>
          <w:szCs w:val="28"/>
        </w:rPr>
      </w:pPr>
      <w:r w:rsidRPr="00CF131D">
        <w:rPr>
          <w:b/>
          <w:i/>
          <w:sz w:val="28"/>
          <w:szCs w:val="28"/>
        </w:rPr>
        <w:t>Самостоятельная работа:</w:t>
      </w:r>
    </w:p>
    <w:p w:rsidR="00CF131D" w:rsidRPr="00CF131D" w:rsidRDefault="00CF131D" w:rsidP="00CF131D">
      <w:pPr>
        <w:pStyle w:val="ab"/>
        <w:numPr>
          <w:ilvl w:val="0"/>
          <w:numId w:val="3"/>
        </w:numPr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Подготовить сообщения на тему «Культура исламского мира».</w:t>
      </w:r>
    </w:p>
    <w:p w:rsidR="00CF131D" w:rsidRPr="00CF131D" w:rsidRDefault="00CF131D" w:rsidP="00CF131D">
      <w:pPr>
        <w:pStyle w:val="ab"/>
        <w:numPr>
          <w:ilvl w:val="0"/>
          <w:numId w:val="3"/>
        </w:numPr>
        <w:contextualSpacing/>
        <w:jc w:val="both"/>
        <w:rPr>
          <w:i/>
          <w:sz w:val="28"/>
          <w:szCs w:val="28"/>
        </w:rPr>
      </w:pPr>
      <w:r w:rsidRPr="00CF131D">
        <w:rPr>
          <w:sz w:val="28"/>
          <w:szCs w:val="28"/>
        </w:rPr>
        <w:t>Охарактеризуйте орнаментальное убранство некоторых архитектурных сооружений в Средней Азии: Бухаре, Самарканде или Хиве.</w:t>
      </w:r>
    </w:p>
    <w:p w:rsidR="00CF131D" w:rsidRPr="00CF131D" w:rsidRDefault="00CF131D" w:rsidP="00CF131D">
      <w:pPr>
        <w:pStyle w:val="ab"/>
        <w:numPr>
          <w:ilvl w:val="0"/>
          <w:numId w:val="3"/>
        </w:numPr>
        <w:contextualSpacing/>
        <w:jc w:val="both"/>
        <w:rPr>
          <w:i/>
          <w:sz w:val="28"/>
          <w:szCs w:val="28"/>
        </w:rPr>
      </w:pPr>
      <w:r w:rsidRPr="00CF131D">
        <w:rPr>
          <w:sz w:val="28"/>
          <w:szCs w:val="28"/>
        </w:rPr>
        <w:t>Изучите рубаи Омара Хайяма. Какие темы отражены в них в первую очередь? Как вы считаете, почему?</w:t>
      </w:r>
    </w:p>
    <w:p w:rsidR="00CF131D" w:rsidRPr="00CF131D" w:rsidRDefault="00CF131D" w:rsidP="00CF131D">
      <w:pPr>
        <w:pStyle w:val="ab"/>
        <w:contextualSpacing/>
        <w:jc w:val="both"/>
        <w:rPr>
          <w:sz w:val="28"/>
          <w:szCs w:val="28"/>
        </w:rPr>
      </w:pPr>
    </w:p>
    <w:p w:rsidR="00CF131D" w:rsidRPr="00CF131D" w:rsidRDefault="00CF131D" w:rsidP="00CF131D">
      <w:pPr>
        <w:pStyle w:val="ab"/>
        <w:contextualSpacing/>
        <w:jc w:val="both"/>
        <w:rPr>
          <w:sz w:val="28"/>
          <w:szCs w:val="28"/>
        </w:rPr>
      </w:pPr>
    </w:p>
    <w:p w:rsidR="00CF131D" w:rsidRPr="00CF131D" w:rsidRDefault="00CF131D" w:rsidP="00CF131D">
      <w:pPr>
        <w:pStyle w:val="ab"/>
        <w:contextualSpacing/>
        <w:jc w:val="both"/>
        <w:rPr>
          <w:sz w:val="28"/>
          <w:szCs w:val="28"/>
        </w:rPr>
      </w:pPr>
    </w:p>
    <w:p w:rsidR="00CF131D" w:rsidRPr="00CF131D" w:rsidRDefault="00CF131D" w:rsidP="00CF131D">
      <w:pPr>
        <w:pStyle w:val="ab"/>
        <w:contextualSpacing/>
        <w:jc w:val="center"/>
        <w:rPr>
          <w:b/>
          <w:sz w:val="28"/>
          <w:szCs w:val="28"/>
        </w:rPr>
      </w:pPr>
      <w:r w:rsidRPr="00CF131D">
        <w:rPr>
          <w:b/>
          <w:sz w:val="28"/>
          <w:szCs w:val="28"/>
        </w:rPr>
        <w:t>9. ХУДОЖЕСТВЕННАЯ КУЛЬТУРА ЭПОХИ ВОЗРОЖДЕНИЯ</w:t>
      </w:r>
    </w:p>
    <w:p w:rsidR="00CF131D" w:rsidRDefault="00CF131D" w:rsidP="00CF131D">
      <w:pPr>
        <w:pStyle w:val="ab"/>
        <w:contextualSpacing/>
        <w:jc w:val="both"/>
        <w:rPr>
          <w:sz w:val="28"/>
          <w:szCs w:val="28"/>
        </w:rPr>
      </w:pPr>
    </w:p>
    <w:p w:rsidR="00CF131D" w:rsidRPr="00CF131D" w:rsidRDefault="00CF131D" w:rsidP="00CF131D">
      <w:pPr>
        <w:pStyle w:val="ab"/>
        <w:contextualSpacing/>
        <w:jc w:val="both"/>
        <w:rPr>
          <w:sz w:val="28"/>
          <w:szCs w:val="28"/>
        </w:rPr>
      </w:pPr>
    </w:p>
    <w:p w:rsidR="00CF131D" w:rsidRPr="00CF131D" w:rsidRDefault="00CF131D" w:rsidP="00CF131D">
      <w:pPr>
        <w:pStyle w:val="ab"/>
        <w:contextualSpacing/>
        <w:jc w:val="center"/>
        <w:rPr>
          <w:b/>
          <w:sz w:val="28"/>
          <w:szCs w:val="28"/>
        </w:rPr>
      </w:pPr>
      <w:r w:rsidRPr="00CF131D">
        <w:rPr>
          <w:b/>
          <w:sz w:val="28"/>
          <w:szCs w:val="28"/>
        </w:rPr>
        <w:t>Возрождение в Италии</w:t>
      </w:r>
    </w:p>
    <w:p w:rsidR="00CF131D" w:rsidRPr="00CF131D" w:rsidRDefault="00CF131D" w:rsidP="00CF131D">
      <w:pPr>
        <w:pStyle w:val="ab"/>
        <w:contextualSpacing/>
        <w:jc w:val="center"/>
        <w:rPr>
          <w:b/>
          <w:sz w:val="28"/>
          <w:szCs w:val="28"/>
        </w:rPr>
      </w:pPr>
    </w:p>
    <w:p w:rsidR="00CF131D" w:rsidRPr="00CF131D" w:rsidRDefault="00CF131D" w:rsidP="00CF131D">
      <w:pPr>
        <w:pStyle w:val="ab"/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Новое пространственно-временное восприятие мира. Воплощение ренессансной идеи «идеального» города в архитектуре. Новая красота и магия пространства. ». Образ Мадонны – идеальный сплав христианских и языческих представлений о красоте.</w:t>
      </w:r>
    </w:p>
    <w:p w:rsidR="00CF131D" w:rsidRPr="00CF131D" w:rsidRDefault="00CF131D" w:rsidP="00CF131D">
      <w:pPr>
        <w:pStyle w:val="ab"/>
        <w:contextualSpacing/>
        <w:jc w:val="both"/>
        <w:rPr>
          <w:sz w:val="28"/>
          <w:szCs w:val="28"/>
        </w:rPr>
      </w:pPr>
    </w:p>
    <w:p w:rsidR="00CF131D" w:rsidRPr="00CF131D" w:rsidRDefault="00CF131D" w:rsidP="00CF131D">
      <w:pPr>
        <w:pStyle w:val="ab"/>
        <w:contextualSpacing/>
        <w:jc w:val="center"/>
        <w:rPr>
          <w:b/>
          <w:sz w:val="28"/>
          <w:szCs w:val="28"/>
        </w:rPr>
      </w:pPr>
      <w:r w:rsidRPr="00CF131D">
        <w:rPr>
          <w:b/>
          <w:sz w:val="28"/>
          <w:szCs w:val="28"/>
        </w:rPr>
        <w:t>Северное Возрождение</w:t>
      </w:r>
    </w:p>
    <w:p w:rsidR="00CF131D" w:rsidRPr="00CF131D" w:rsidRDefault="00CF131D" w:rsidP="00CF131D">
      <w:pPr>
        <w:pStyle w:val="ab"/>
        <w:contextualSpacing/>
        <w:jc w:val="both"/>
        <w:rPr>
          <w:i/>
          <w:sz w:val="28"/>
          <w:szCs w:val="28"/>
        </w:rPr>
      </w:pPr>
    </w:p>
    <w:p w:rsidR="00CF131D" w:rsidRPr="00CF131D" w:rsidRDefault="00CF131D" w:rsidP="00CF131D">
      <w:pPr>
        <w:pStyle w:val="ab"/>
        <w:ind w:firstLine="708"/>
        <w:contextualSpacing/>
        <w:jc w:val="both"/>
        <w:rPr>
          <w:i/>
          <w:sz w:val="28"/>
          <w:szCs w:val="28"/>
        </w:rPr>
      </w:pPr>
      <w:r w:rsidRPr="00CF131D">
        <w:rPr>
          <w:i/>
          <w:sz w:val="28"/>
          <w:szCs w:val="28"/>
        </w:rPr>
        <w:t>Светский характер французского Ренессанса.</w:t>
      </w:r>
    </w:p>
    <w:p w:rsidR="00CF131D" w:rsidRPr="00CF131D" w:rsidRDefault="00CF131D" w:rsidP="00CF131D">
      <w:pPr>
        <w:pStyle w:val="ab"/>
        <w:ind w:left="1068"/>
        <w:contextualSpacing/>
        <w:jc w:val="both"/>
        <w:rPr>
          <w:sz w:val="28"/>
          <w:szCs w:val="28"/>
        </w:rPr>
      </w:pPr>
    </w:p>
    <w:p w:rsidR="00CF131D" w:rsidRPr="00CF131D" w:rsidRDefault="00CF131D" w:rsidP="00CF131D">
      <w:pPr>
        <w:pStyle w:val="ab"/>
        <w:ind w:firstLine="708"/>
        <w:contextualSpacing/>
        <w:jc w:val="both"/>
        <w:rPr>
          <w:b/>
          <w:i/>
          <w:sz w:val="28"/>
          <w:szCs w:val="28"/>
        </w:rPr>
      </w:pPr>
      <w:r w:rsidRPr="00CF131D">
        <w:rPr>
          <w:b/>
          <w:i/>
          <w:sz w:val="28"/>
          <w:szCs w:val="28"/>
        </w:rPr>
        <w:t>Самостоятельная работа:</w:t>
      </w:r>
    </w:p>
    <w:p w:rsidR="00CF131D" w:rsidRPr="00CF131D" w:rsidRDefault="00CF131D" w:rsidP="00CF131D">
      <w:pPr>
        <w:pStyle w:val="ab"/>
        <w:ind w:firstLine="708"/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1. Найдите сходство и различия в архитектуре раннехристианской, романской, готической, ренессансной базилик и колонной мечети.</w:t>
      </w:r>
    </w:p>
    <w:p w:rsidR="00CF131D" w:rsidRPr="00CF131D" w:rsidRDefault="00CF131D" w:rsidP="00CF131D">
      <w:pPr>
        <w:pStyle w:val="ab"/>
        <w:ind w:firstLine="708"/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2. Подготовить сообщение на тему «Гуманизм – основа культуры».</w:t>
      </w:r>
    </w:p>
    <w:p w:rsidR="00CF131D" w:rsidRPr="00CF131D" w:rsidRDefault="00CF131D" w:rsidP="00CF131D">
      <w:pPr>
        <w:pStyle w:val="ab"/>
        <w:ind w:firstLine="708"/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3. Найдите символическую связь между тематикой фресок Рафаэля, украшающих стены станцы дела Сеньятура женскими аллегорическими фигурами в тондо на потолке, и сюжетами прямоугольных композиций по углам свода. Дайте логическое обоснование размещению угловых картин.</w:t>
      </w:r>
    </w:p>
    <w:p w:rsidR="00CF131D" w:rsidRPr="00CF131D" w:rsidRDefault="00CF131D" w:rsidP="00CF131D">
      <w:pPr>
        <w:pStyle w:val="ab"/>
        <w:ind w:firstLine="708"/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lastRenderedPageBreak/>
        <w:t>4. Сравните памятник кондотьеру Гаттамелате Донателло с античной конной статуей Марка Аврелия и средневековым «Марбургским всадником». Какие традиции Античности он возрождал, а от каких канонов Средневековья отказался?</w:t>
      </w:r>
    </w:p>
    <w:p w:rsidR="00CF131D" w:rsidRPr="00CF131D" w:rsidRDefault="00CF131D" w:rsidP="00CF131D">
      <w:pPr>
        <w:pStyle w:val="ab"/>
        <w:ind w:firstLine="708"/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5. Сравните изображение Страшного суда Микеланджело Буонарроти в Сикстинской копелле с одноименной фреской Джотто в капелле Скровеньи и определите различия в композиции, трактовке, сюжетах, образах.</w:t>
      </w:r>
    </w:p>
    <w:p w:rsidR="00CF131D" w:rsidRPr="00CF131D" w:rsidRDefault="00CF131D" w:rsidP="00CF131D">
      <w:pPr>
        <w:pStyle w:val="ab"/>
        <w:ind w:firstLine="708"/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6. Проведите сравнительный анализ алтарных картин с изображением Мадонны, относящихся к разным стилям. Как алтарный образ отражает особенности мировосприятия своей эпохи? Для сравнения рассмотреть «Мадонну в беседке из роз» Мартина Шонгауэра, «Мадонну канцлера Роллена» Яна Ван Эйка, «Мадонну в зелени» Рафаэля, «Мадонну Порто-Лигате» Сальвадора Дали.</w:t>
      </w:r>
    </w:p>
    <w:p w:rsidR="00CF131D" w:rsidRPr="00CF131D" w:rsidRDefault="00CF131D" w:rsidP="00CF131D">
      <w:pPr>
        <w:pStyle w:val="ab"/>
        <w:ind w:firstLine="708"/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7. Рассмотрите фасад флорентийской церкви Санта-Мария Новелла (1470), оформленный Л.Б. Альберти. Как вы думаете, что им было унаследовано от Античности и Средневековья, а от чего пришлось отказаться? Какие новые архитектурные решения были предложены великим зодчим?</w:t>
      </w:r>
    </w:p>
    <w:p w:rsidR="00CF131D" w:rsidRPr="00CF131D" w:rsidRDefault="00CF131D" w:rsidP="00CF131D">
      <w:pPr>
        <w:pStyle w:val="ab"/>
        <w:ind w:firstLine="708"/>
        <w:contextualSpacing/>
        <w:jc w:val="both"/>
        <w:rPr>
          <w:i/>
          <w:sz w:val="28"/>
          <w:szCs w:val="28"/>
        </w:rPr>
      </w:pPr>
      <w:r w:rsidRPr="00CF131D">
        <w:rPr>
          <w:sz w:val="28"/>
          <w:szCs w:val="28"/>
        </w:rPr>
        <w:t xml:space="preserve">8. Подготовьте сообщение на тему «Творческое развитие традиций А.Палладио в русской усадебной архитектуре </w:t>
      </w:r>
      <w:r w:rsidRPr="00CF131D">
        <w:rPr>
          <w:sz w:val="28"/>
          <w:szCs w:val="28"/>
          <w:lang w:val="en-US"/>
        </w:rPr>
        <w:t>XVIII</w:t>
      </w:r>
      <w:r w:rsidRPr="00CF131D">
        <w:rPr>
          <w:sz w:val="28"/>
          <w:szCs w:val="28"/>
        </w:rPr>
        <w:t>-</w:t>
      </w:r>
      <w:r w:rsidRPr="00CF131D">
        <w:rPr>
          <w:sz w:val="28"/>
          <w:szCs w:val="28"/>
          <w:lang w:val="en-US"/>
        </w:rPr>
        <w:t>XIX</w:t>
      </w:r>
      <w:r w:rsidRPr="00CF131D">
        <w:rPr>
          <w:sz w:val="28"/>
          <w:szCs w:val="28"/>
        </w:rPr>
        <w:t>вв. (в западноевропейской архитектуре классицизма)»</w:t>
      </w:r>
    </w:p>
    <w:p w:rsidR="00CF131D" w:rsidRPr="00CF131D" w:rsidRDefault="00CF131D" w:rsidP="00CF131D">
      <w:pPr>
        <w:pStyle w:val="ab"/>
        <w:contextualSpacing/>
        <w:jc w:val="both"/>
        <w:rPr>
          <w:sz w:val="28"/>
          <w:szCs w:val="28"/>
        </w:rPr>
      </w:pPr>
    </w:p>
    <w:p w:rsidR="00CF131D" w:rsidRPr="00CF131D" w:rsidRDefault="00CF131D" w:rsidP="00CF131D">
      <w:pPr>
        <w:pStyle w:val="ab"/>
        <w:contextualSpacing/>
        <w:jc w:val="center"/>
        <w:rPr>
          <w:b/>
          <w:sz w:val="28"/>
          <w:szCs w:val="28"/>
        </w:rPr>
      </w:pPr>
      <w:r w:rsidRPr="00CF131D">
        <w:rPr>
          <w:b/>
          <w:sz w:val="28"/>
          <w:szCs w:val="28"/>
        </w:rPr>
        <w:t xml:space="preserve">10. ХУДОЖЕСТВЕННАЯ КУЛЬТУРА </w:t>
      </w:r>
      <w:r w:rsidRPr="00CF131D">
        <w:rPr>
          <w:b/>
          <w:sz w:val="28"/>
          <w:szCs w:val="28"/>
          <w:lang w:val="en-US"/>
        </w:rPr>
        <w:t>XVII</w:t>
      </w:r>
      <w:r w:rsidRPr="00CF131D">
        <w:rPr>
          <w:b/>
          <w:sz w:val="28"/>
          <w:szCs w:val="28"/>
        </w:rPr>
        <w:t xml:space="preserve"> ВЕКА</w:t>
      </w:r>
    </w:p>
    <w:p w:rsidR="00CF131D" w:rsidRPr="00CF131D" w:rsidRDefault="00CF131D" w:rsidP="00CF131D">
      <w:pPr>
        <w:pStyle w:val="ab"/>
        <w:contextualSpacing/>
        <w:jc w:val="both"/>
        <w:rPr>
          <w:sz w:val="28"/>
          <w:szCs w:val="28"/>
        </w:rPr>
      </w:pPr>
    </w:p>
    <w:p w:rsidR="00CF131D" w:rsidRPr="00CF131D" w:rsidRDefault="00CF131D" w:rsidP="00CF131D">
      <w:pPr>
        <w:pStyle w:val="ab"/>
        <w:contextualSpacing/>
        <w:jc w:val="center"/>
        <w:rPr>
          <w:b/>
          <w:sz w:val="28"/>
          <w:szCs w:val="28"/>
        </w:rPr>
      </w:pPr>
      <w:r w:rsidRPr="00CF131D">
        <w:rPr>
          <w:b/>
          <w:sz w:val="28"/>
          <w:szCs w:val="28"/>
        </w:rPr>
        <w:t>Барокко</w:t>
      </w:r>
    </w:p>
    <w:p w:rsidR="00CF131D" w:rsidRPr="00CF131D" w:rsidRDefault="00CF131D" w:rsidP="00CF131D">
      <w:pPr>
        <w:pStyle w:val="ab"/>
        <w:contextualSpacing/>
        <w:jc w:val="both"/>
        <w:rPr>
          <w:sz w:val="28"/>
          <w:szCs w:val="28"/>
        </w:rPr>
      </w:pPr>
    </w:p>
    <w:p w:rsidR="00CF131D" w:rsidRPr="00CF131D" w:rsidRDefault="00CF131D" w:rsidP="00CF131D">
      <w:pPr>
        <w:pStyle w:val="ab"/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Новое мировосприятие в эпоху барокко и его отражение в искусстве. Специфика русского барокко. Взаимодействие тенденций барокко и реализма в живописи.</w:t>
      </w:r>
    </w:p>
    <w:p w:rsidR="00CF131D" w:rsidRPr="00CF131D" w:rsidRDefault="00CF131D" w:rsidP="00CF131D">
      <w:pPr>
        <w:pStyle w:val="ab"/>
        <w:contextualSpacing/>
        <w:jc w:val="center"/>
        <w:rPr>
          <w:b/>
          <w:sz w:val="28"/>
          <w:szCs w:val="28"/>
        </w:rPr>
      </w:pPr>
      <w:r w:rsidRPr="00CF131D">
        <w:rPr>
          <w:b/>
          <w:sz w:val="28"/>
          <w:szCs w:val="28"/>
        </w:rPr>
        <w:t>Классицизм</w:t>
      </w:r>
    </w:p>
    <w:p w:rsidR="00CF131D" w:rsidRPr="00CF131D" w:rsidRDefault="00CF131D" w:rsidP="00CF131D">
      <w:pPr>
        <w:pStyle w:val="ab"/>
        <w:contextualSpacing/>
        <w:jc w:val="center"/>
        <w:rPr>
          <w:b/>
          <w:sz w:val="28"/>
          <w:szCs w:val="28"/>
        </w:rPr>
      </w:pPr>
    </w:p>
    <w:p w:rsidR="00CF131D" w:rsidRPr="00CF131D" w:rsidRDefault="00CF131D" w:rsidP="00CF131D">
      <w:pPr>
        <w:pStyle w:val="ab"/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«Большой королевский стиль» Людовика XIV – сплав классицизма в архитектуре дворца и регулярного парка Версаля с барокко в оформлении интерьеров (мебель, гобелены, плафоны).</w:t>
      </w:r>
    </w:p>
    <w:p w:rsidR="00CF131D" w:rsidRPr="00CF131D" w:rsidRDefault="00CF131D" w:rsidP="00CF131D">
      <w:pPr>
        <w:pStyle w:val="ab"/>
        <w:contextualSpacing/>
        <w:jc w:val="both"/>
        <w:rPr>
          <w:sz w:val="28"/>
          <w:szCs w:val="28"/>
        </w:rPr>
      </w:pPr>
    </w:p>
    <w:p w:rsidR="00CF131D" w:rsidRPr="00CF131D" w:rsidRDefault="00CF131D" w:rsidP="00CF131D">
      <w:pPr>
        <w:pStyle w:val="ab"/>
        <w:ind w:firstLine="708"/>
        <w:contextualSpacing/>
        <w:jc w:val="both"/>
        <w:rPr>
          <w:b/>
          <w:i/>
          <w:sz w:val="28"/>
          <w:szCs w:val="28"/>
        </w:rPr>
      </w:pPr>
    </w:p>
    <w:p w:rsidR="00CF131D" w:rsidRPr="00CF131D" w:rsidRDefault="00CF131D" w:rsidP="00CF131D">
      <w:pPr>
        <w:pStyle w:val="ab"/>
        <w:ind w:firstLine="708"/>
        <w:contextualSpacing/>
        <w:jc w:val="both"/>
        <w:rPr>
          <w:b/>
          <w:i/>
          <w:sz w:val="28"/>
          <w:szCs w:val="28"/>
        </w:rPr>
      </w:pPr>
    </w:p>
    <w:p w:rsidR="00CF131D" w:rsidRPr="00CF131D" w:rsidRDefault="00CF131D" w:rsidP="00CF131D">
      <w:pPr>
        <w:pStyle w:val="ab"/>
        <w:ind w:firstLine="708"/>
        <w:contextualSpacing/>
        <w:jc w:val="both"/>
        <w:rPr>
          <w:b/>
          <w:i/>
          <w:sz w:val="28"/>
          <w:szCs w:val="28"/>
        </w:rPr>
      </w:pPr>
      <w:r w:rsidRPr="00CF131D">
        <w:rPr>
          <w:b/>
          <w:i/>
          <w:sz w:val="28"/>
          <w:szCs w:val="28"/>
        </w:rPr>
        <w:t>Самостоятельная работа:</w:t>
      </w:r>
    </w:p>
    <w:p w:rsidR="00CF131D" w:rsidRPr="00CF131D" w:rsidRDefault="00CF131D" w:rsidP="00CF131D">
      <w:pPr>
        <w:pStyle w:val="ab"/>
        <w:numPr>
          <w:ilvl w:val="0"/>
          <w:numId w:val="4"/>
        </w:numPr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Каковы различия в архитектуре барокко и классицизма? В каком дворцово-парковом ансамбле взаимодействуют черты обоих стилей. Приведите примеры.</w:t>
      </w:r>
    </w:p>
    <w:p w:rsidR="00CF131D" w:rsidRPr="00CF131D" w:rsidRDefault="00CF131D" w:rsidP="00CF131D">
      <w:pPr>
        <w:pStyle w:val="ab"/>
        <w:numPr>
          <w:ilvl w:val="0"/>
          <w:numId w:val="4"/>
        </w:numPr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Какие градостроительные идеи выдвинуло искусство барокко и в чём суть их образности? Попробуйте доказать свои наблюдения, опираясь на главное творение Л. Бернини – площадь собора Святого Петра в Риме.</w:t>
      </w:r>
    </w:p>
    <w:p w:rsidR="00CF131D" w:rsidRPr="00CF131D" w:rsidRDefault="00CF131D" w:rsidP="00CF131D">
      <w:pPr>
        <w:pStyle w:val="ab"/>
        <w:numPr>
          <w:ilvl w:val="0"/>
          <w:numId w:val="4"/>
        </w:numPr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Какими средствами отображен один из самых драматических эпизодов Евангелия ототречении апостола Петра в музыке И.С. Баха и живописи Рембранта?</w:t>
      </w:r>
    </w:p>
    <w:p w:rsidR="00CF131D" w:rsidRPr="00CF131D" w:rsidRDefault="00CF131D" w:rsidP="00CF131D">
      <w:pPr>
        <w:pStyle w:val="ab"/>
        <w:numPr>
          <w:ilvl w:val="0"/>
          <w:numId w:val="4"/>
        </w:numPr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Расскажите о произведениях фламандских мастеров в собраниях российских музеев</w:t>
      </w:r>
    </w:p>
    <w:p w:rsidR="00CF131D" w:rsidRPr="00CF131D" w:rsidRDefault="00CF131D" w:rsidP="00CF131D">
      <w:pPr>
        <w:pStyle w:val="ab"/>
        <w:ind w:firstLine="708"/>
        <w:contextualSpacing/>
        <w:jc w:val="both"/>
        <w:rPr>
          <w:i/>
          <w:sz w:val="28"/>
          <w:szCs w:val="28"/>
        </w:rPr>
      </w:pPr>
    </w:p>
    <w:p w:rsidR="00CF131D" w:rsidRPr="00CF131D" w:rsidRDefault="00CF131D" w:rsidP="00CF131D">
      <w:pPr>
        <w:pStyle w:val="ab"/>
        <w:contextualSpacing/>
        <w:jc w:val="both"/>
        <w:rPr>
          <w:sz w:val="28"/>
          <w:szCs w:val="28"/>
        </w:rPr>
      </w:pPr>
    </w:p>
    <w:p w:rsidR="00CF131D" w:rsidRPr="00CF131D" w:rsidRDefault="00CF131D" w:rsidP="00CF131D">
      <w:pPr>
        <w:pStyle w:val="ab"/>
        <w:contextualSpacing/>
        <w:jc w:val="center"/>
        <w:rPr>
          <w:b/>
          <w:sz w:val="28"/>
          <w:szCs w:val="28"/>
        </w:rPr>
      </w:pPr>
      <w:r w:rsidRPr="00CF131D">
        <w:rPr>
          <w:b/>
          <w:sz w:val="28"/>
          <w:szCs w:val="28"/>
        </w:rPr>
        <w:t xml:space="preserve">11. ХУДОЖЕСТВЕННАЯ КУЛЬТУРА </w:t>
      </w:r>
    </w:p>
    <w:p w:rsidR="00CF131D" w:rsidRPr="00CF131D" w:rsidRDefault="00CF131D" w:rsidP="00CF131D">
      <w:pPr>
        <w:pStyle w:val="ab"/>
        <w:contextualSpacing/>
        <w:jc w:val="center"/>
        <w:rPr>
          <w:b/>
          <w:sz w:val="28"/>
          <w:szCs w:val="28"/>
        </w:rPr>
      </w:pPr>
      <w:r w:rsidRPr="00CF131D">
        <w:rPr>
          <w:b/>
          <w:sz w:val="28"/>
          <w:szCs w:val="28"/>
          <w:lang w:val="en-US"/>
        </w:rPr>
        <w:t>XVIII</w:t>
      </w:r>
      <w:r w:rsidRPr="00CF131D">
        <w:rPr>
          <w:b/>
          <w:sz w:val="28"/>
          <w:szCs w:val="28"/>
        </w:rPr>
        <w:t xml:space="preserve"> –ПЕРВОЙ ПОЛОВИНЫ </w:t>
      </w:r>
      <w:r w:rsidRPr="00CF131D">
        <w:rPr>
          <w:b/>
          <w:sz w:val="28"/>
          <w:szCs w:val="28"/>
          <w:lang w:val="en-US"/>
        </w:rPr>
        <w:t>XIX</w:t>
      </w:r>
      <w:r w:rsidRPr="00CF131D">
        <w:rPr>
          <w:b/>
          <w:sz w:val="28"/>
          <w:szCs w:val="28"/>
        </w:rPr>
        <w:t xml:space="preserve"> ВЕКА</w:t>
      </w:r>
    </w:p>
    <w:p w:rsidR="00CF131D" w:rsidRPr="00CF131D" w:rsidRDefault="00CF131D" w:rsidP="00CF131D">
      <w:pPr>
        <w:pStyle w:val="ab"/>
        <w:contextualSpacing/>
        <w:jc w:val="both"/>
        <w:rPr>
          <w:sz w:val="28"/>
          <w:szCs w:val="28"/>
        </w:rPr>
      </w:pPr>
    </w:p>
    <w:p w:rsidR="00CF131D" w:rsidRPr="00CF131D" w:rsidRDefault="00CF131D" w:rsidP="00CF131D">
      <w:pPr>
        <w:pStyle w:val="ab"/>
        <w:contextualSpacing/>
        <w:jc w:val="center"/>
        <w:rPr>
          <w:b/>
          <w:sz w:val="28"/>
          <w:szCs w:val="28"/>
        </w:rPr>
      </w:pPr>
      <w:r w:rsidRPr="00CF131D">
        <w:rPr>
          <w:b/>
          <w:sz w:val="28"/>
          <w:szCs w:val="28"/>
        </w:rPr>
        <w:t>Рококо</w:t>
      </w:r>
    </w:p>
    <w:p w:rsidR="00CF131D" w:rsidRDefault="00CF131D" w:rsidP="00CF131D">
      <w:pPr>
        <w:pStyle w:val="ab"/>
        <w:contextualSpacing/>
        <w:jc w:val="both"/>
        <w:rPr>
          <w:i/>
          <w:sz w:val="28"/>
          <w:szCs w:val="28"/>
        </w:rPr>
      </w:pPr>
      <w:r w:rsidRPr="00CF131D">
        <w:rPr>
          <w:i/>
          <w:sz w:val="28"/>
          <w:szCs w:val="28"/>
        </w:rPr>
        <w:t>Интерьер рококо.</w:t>
      </w:r>
    </w:p>
    <w:p w:rsidR="00CF131D" w:rsidRPr="00CF131D" w:rsidRDefault="00CF131D" w:rsidP="00CF131D">
      <w:pPr>
        <w:pStyle w:val="ab"/>
        <w:contextualSpacing/>
        <w:jc w:val="both"/>
        <w:rPr>
          <w:i/>
          <w:sz w:val="28"/>
          <w:szCs w:val="28"/>
        </w:rPr>
      </w:pPr>
    </w:p>
    <w:p w:rsidR="00CF131D" w:rsidRPr="00CF131D" w:rsidRDefault="00CF131D" w:rsidP="00CF131D">
      <w:pPr>
        <w:pStyle w:val="ab"/>
        <w:contextualSpacing/>
        <w:jc w:val="center"/>
        <w:rPr>
          <w:b/>
          <w:sz w:val="28"/>
          <w:szCs w:val="28"/>
        </w:rPr>
      </w:pPr>
      <w:r w:rsidRPr="00CF131D">
        <w:rPr>
          <w:b/>
          <w:sz w:val="28"/>
          <w:szCs w:val="28"/>
        </w:rPr>
        <w:t>Неоклассицизм, ампир</w:t>
      </w:r>
    </w:p>
    <w:p w:rsidR="00CF131D" w:rsidRPr="00CF131D" w:rsidRDefault="00CF131D" w:rsidP="00CF131D">
      <w:pPr>
        <w:pStyle w:val="ab"/>
        <w:contextualSpacing/>
        <w:jc w:val="both"/>
        <w:rPr>
          <w:sz w:val="28"/>
          <w:szCs w:val="28"/>
        </w:rPr>
      </w:pPr>
    </w:p>
    <w:p w:rsidR="00CF131D" w:rsidRPr="00CF131D" w:rsidRDefault="00CF131D" w:rsidP="00CF131D">
      <w:pPr>
        <w:pStyle w:val="ab"/>
        <w:ind w:firstLine="708"/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Эстетика Просвещения в архитектуре. Неоклассицизм и ампир в архитектурных ансамблях Парижа и Петербурга. Интерьеры классицизма и ампира.</w:t>
      </w:r>
    </w:p>
    <w:p w:rsidR="00CF131D" w:rsidRDefault="00CF131D" w:rsidP="00CF131D">
      <w:pPr>
        <w:pStyle w:val="ab"/>
        <w:contextualSpacing/>
        <w:jc w:val="center"/>
        <w:rPr>
          <w:b/>
          <w:sz w:val="28"/>
          <w:szCs w:val="28"/>
        </w:rPr>
      </w:pPr>
    </w:p>
    <w:p w:rsidR="00CF131D" w:rsidRPr="00CF131D" w:rsidRDefault="00CF131D" w:rsidP="00CF131D">
      <w:pPr>
        <w:pStyle w:val="ab"/>
        <w:contextualSpacing/>
        <w:jc w:val="center"/>
        <w:rPr>
          <w:b/>
          <w:sz w:val="28"/>
          <w:szCs w:val="28"/>
        </w:rPr>
      </w:pPr>
      <w:r w:rsidRPr="00CF131D">
        <w:rPr>
          <w:b/>
          <w:sz w:val="28"/>
          <w:szCs w:val="28"/>
        </w:rPr>
        <w:t>Романтизм</w:t>
      </w:r>
    </w:p>
    <w:p w:rsidR="00CF131D" w:rsidRPr="00CF131D" w:rsidRDefault="00CF131D" w:rsidP="00CF131D">
      <w:pPr>
        <w:pStyle w:val="ab"/>
        <w:contextualSpacing/>
        <w:jc w:val="center"/>
        <w:rPr>
          <w:b/>
          <w:sz w:val="28"/>
          <w:szCs w:val="28"/>
        </w:rPr>
      </w:pPr>
    </w:p>
    <w:p w:rsidR="00CF131D" w:rsidRPr="00CF131D" w:rsidRDefault="00CF131D" w:rsidP="00CF131D">
      <w:pPr>
        <w:pStyle w:val="ab"/>
        <w:contextualSpacing/>
        <w:jc w:val="both"/>
        <w:rPr>
          <w:i/>
          <w:sz w:val="28"/>
          <w:szCs w:val="28"/>
        </w:rPr>
      </w:pPr>
      <w:r w:rsidRPr="00CF131D">
        <w:rPr>
          <w:i/>
          <w:sz w:val="28"/>
          <w:szCs w:val="28"/>
        </w:rPr>
        <w:t>Романтический идеал и его воплощение</w:t>
      </w:r>
    </w:p>
    <w:p w:rsidR="00CF131D" w:rsidRPr="00CF131D" w:rsidRDefault="00CF131D" w:rsidP="00CF131D">
      <w:pPr>
        <w:pStyle w:val="ab"/>
        <w:ind w:firstLine="708"/>
        <w:contextualSpacing/>
        <w:jc w:val="both"/>
        <w:rPr>
          <w:b/>
          <w:i/>
          <w:sz w:val="28"/>
          <w:szCs w:val="28"/>
        </w:rPr>
      </w:pPr>
    </w:p>
    <w:p w:rsidR="00CF131D" w:rsidRPr="00CF131D" w:rsidRDefault="00CF131D" w:rsidP="00CF131D">
      <w:pPr>
        <w:pStyle w:val="ab"/>
        <w:contextualSpacing/>
        <w:jc w:val="both"/>
        <w:rPr>
          <w:sz w:val="28"/>
          <w:szCs w:val="28"/>
        </w:rPr>
      </w:pPr>
    </w:p>
    <w:p w:rsidR="00CF131D" w:rsidRPr="00CF131D" w:rsidRDefault="00CF131D" w:rsidP="00CF131D">
      <w:pPr>
        <w:pStyle w:val="ab"/>
        <w:ind w:firstLine="708"/>
        <w:contextualSpacing/>
        <w:jc w:val="both"/>
        <w:rPr>
          <w:b/>
          <w:i/>
          <w:sz w:val="28"/>
          <w:szCs w:val="28"/>
        </w:rPr>
      </w:pPr>
      <w:r w:rsidRPr="00CF131D">
        <w:rPr>
          <w:b/>
          <w:i/>
          <w:sz w:val="28"/>
          <w:szCs w:val="28"/>
        </w:rPr>
        <w:t>Самостоятельная работа:</w:t>
      </w:r>
    </w:p>
    <w:p w:rsidR="00CF131D" w:rsidRPr="00CF131D" w:rsidRDefault="00CF131D" w:rsidP="00CF131D">
      <w:pPr>
        <w:pStyle w:val="ab"/>
        <w:ind w:firstLine="708"/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1. Дайте краткую характеристику стилей рококо, неоклассицизм, ампир, романтизм по следующим параметрам: эстетическая программа, главные виды искусства, основные представители, основная тематика произведений, особенности изображения героев, дальнейшая судьба стиля. Данные представьте в виде таблицы.</w:t>
      </w:r>
    </w:p>
    <w:p w:rsidR="00CF131D" w:rsidRPr="00CF131D" w:rsidRDefault="00CF131D" w:rsidP="00CF131D">
      <w:pPr>
        <w:pStyle w:val="ab"/>
        <w:contextualSpacing/>
        <w:jc w:val="both"/>
        <w:rPr>
          <w:sz w:val="28"/>
          <w:szCs w:val="28"/>
        </w:rPr>
      </w:pPr>
    </w:p>
    <w:p w:rsidR="00CF131D" w:rsidRPr="00CF131D" w:rsidRDefault="00CF131D" w:rsidP="00CF131D">
      <w:pPr>
        <w:pStyle w:val="ab"/>
        <w:contextualSpacing/>
        <w:jc w:val="center"/>
        <w:rPr>
          <w:b/>
          <w:sz w:val="28"/>
          <w:szCs w:val="28"/>
        </w:rPr>
      </w:pPr>
      <w:r w:rsidRPr="00CF131D">
        <w:rPr>
          <w:b/>
          <w:sz w:val="28"/>
          <w:szCs w:val="28"/>
        </w:rPr>
        <w:t xml:space="preserve">12. ХУДОЖЕСТВЕННАЯ КУЛЬТУРА </w:t>
      </w:r>
    </w:p>
    <w:p w:rsidR="00CF131D" w:rsidRPr="00CF131D" w:rsidRDefault="00CF131D" w:rsidP="00CF131D">
      <w:pPr>
        <w:pStyle w:val="ab"/>
        <w:contextualSpacing/>
        <w:jc w:val="center"/>
        <w:rPr>
          <w:b/>
          <w:sz w:val="28"/>
          <w:szCs w:val="28"/>
        </w:rPr>
      </w:pPr>
      <w:r w:rsidRPr="00CF131D">
        <w:rPr>
          <w:b/>
          <w:sz w:val="28"/>
          <w:szCs w:val="28"/>
        </w:rPr>
        <w:t xml:space="preserve">ВТОРОЙ ПОЛОВИНЫ </w:t>
      </w:r>
      <w:r w:rsidRPr="00CF131D">
        <w:rPr>
          <w:b/>
          <w:sz w:val="28"/>
          <w:szCs w:val="28"/>
          <w:lang w:val="en-US"/>
        </w:rPr>
        <w:t>XIX</w:t>
      </w:r>
      <w:r w:rsidRPr="00CF131D">
        <w:rPr>
          <w:b/>
          <w:sz w:val="28"/>
          <w:szCs w:val="28"/>
        </w:rPr>
        <w:t xml:space="preserve"> ВЕКА</w:t>
      </w:r>
    </w:p>
    <w:p w:rsidR="00CF131D" w:rsidRPr="00CF131D" w:rsidRDefault="00CF131D" w:rsidP="00CF131D">
      <w:pPr>
        <w:pStyle w:val="ab"/>
        <w:contextualSpacing/>
        <w:jc w:val="center"/>
        <w:rPr>
          <w:b/>
          <w:sz w:val="28"/>
          <w:szCs w:val="28"/>
        </w:rPr>
      </w:pPr>
    </w:p>
    <w:p w:rsidR="00CF131D" w:rsidRPr="00CF131D" w:rsidRDefault="00CF131D" w:rsidP="00CF131D">
      <w:pPr>
        <w:pStyle w:val="ab"/>
        <w:contextualSpacing/>
        <w:jc w:val="center"/>
        <w:rPr>
          <w:b/>
          <w:sz w:val="28"/>
          <w:szCs w:val="28"/>
        </w:rPr>
      </w:pPr>
      <w:r w:rsidRPr="00CF131D">
        <w:rPr>
          <w:b/>
          <w:sz w:val="28"/>
          <w:szCs w:val="28"/>
        </w:rPr>
        <w:t>Реализм</w:t>
      </w:r>
    </w:p>
    <w:p w:rsidR="00CF131D" w:rsidRPr="00CF131D" w:rsidRDefault="00CF131D" w:rsidP="00CF131D">
      <w:pPr>
        <w:pStyle w:val="ab"/>
        <w:contextualSpacing/>
        <w:jc w:val="center"/>
        <w:rPr>
          <w:b/>
          <w:sz w:val="28"/>
          <w:szCs w:val="28"/>
        </w:rPr>
      </w:pPr>
    </w:p>
    <w:p w:rsidR="00CF131D" w:rsidRPr="00CF131D" w:rsidRDefault="00CF131D" w:rsidP="00CF131D">
      <w:pPr>
        <w:pStyle w:val="ab"/>
        <w:ind w:firstLine="708"/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Социальная тематика в произведениях искусства. Русская школа реализма. Передвижники. Национальный стиль «larusse» в культовой и гражданской архитектуре.</w:t>
      </w:r>
    </w:p>
    <w:p w:rsidR="00CF131D" w:rsidRPr="00CF131D" w:rsidRDefault="00CF131D" w:rsidP="00CF131D">
      <w:pPr>
        <w:pStyle w:val="ab"/>
        <w:ind w:firstLine="708"/>
        <w:contextualSpacing/>
        <w:jc w:val="both"/>
        <w:rPr>
          <w:sz w:val="28"/>
          <w:szCs w:val="28"/>
        </w:rPr>
      </w:pPr>
    </w:p>
    <w:p w:rsidR="00CF131D" w:rsidRPr="00CF131D" w:rsidRDefault="00CF131D" w:rsidP="00CF131D">
      <w:pPr>
        <w:pStyle w:val="ab"/>
        <w:contextualSpacing/>
        <w:jc w:val="center"/>
        <w:rPr>
          <w:b/>
          <w:sz w:val="28"/>
          <w:szCs w:val="28"/>
        </w:rPr>
      </w:pPr>
      <w:r w:rsidRPr="00CF131D">
        <w:rPr>
          <w:b/>
          <w:sz w:val="28"/>
          <w:szCs w:val="28"/>
        </w:rPr>
        <w:t>Импрессионизм, символизм, постимпрессионизм</w:t>
      </w:r>
    </w:p>
    <w:p w:rsidR="00CF131D" w:rsidRPr="00CF131D" w:rsidRDefault="00CF131D" w:rsidP="00CF131D">
      <w:pPr>
        <w:pStyle w:val="ab"/>
        <w:contextualSpacing/>
        <w:jc w:val="both"/>
        <w:rPr>
          <w:sz w:val="28"/>
          <w:szCs w:val="28"/>
        </w:rPr>
      </w:pPr>
    </w:p>
    <w:p w:rsidR="00CF131D" w:rsidRPr="00CF131D" w:rsidRDefault="00CF131D" w:rsidP="00CF131D">
      <w:pPr>
        <w:pStyle w:val="ab"/>
        <w:ind w:firstLine="708"/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Основные черты импрессионизма и постимпрессионизма. Яркие представители направлений.</w:t>
      </w:r>
    </w:p>
    <w:p w:rsidR="00CF131D" w:rsidRPr="00CF131D" w:rsidRDefault="00CF131D" w:rsidP="00CF131D">
      <w:pPr>
        <w:pStyle w:val="ab"/>
        <w:contextualSpacing/>
        <w:jc w:val="both"/>
        <w:rPr>
          <w:sz w:val="28"/>
          <w:szCs w:val="28"/>
        </w:rPr>
      </w:pPr>
    </w:p>
    <w:p w:rsidR="00CF131D" w:rsidRPr="00CF131D" w:rsidRDefault="00CF131D" w:rsidP="00CF131D">
      <w:pPr>
        <w:pStyle w:val="ab"/>
        <w:ind w:firstLine="708"/>
        <w:contextualSpacing/>
        <w:jc w:val="both"/>
        <w:rPr>
          <w:b/>
          <w:i/>
          <w:sz w:val="28"/>
          <w:szCs w:val="28"/>
        </w:rPr>
      </w:pPr>
      <w:r w:rsidRPr="00CF131D">
        <w:rPr>
          <w:b/>
          <w:i/>
          <w:sz w:val="28"/>
          <w:szCs w:val="28"/>
        </w:rPr>
        <w:t>Самостоятельная работа:</w:t>
      </w:r>
    </w:p>
    <w:p w:rsidR="00CF131D" w:rsidRPr="00CF131D" w:rsidRDefault="00CF131D" w:rsidP="00CF131D">
      <w:pPr>
        <w:pStyle w:val="ab"/>
        <w:numPr>
          <w:ilvl w:val="0"/>
          <w:numId w:val="5"/>
        </w:numPr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Проведите сравнительный анализ картин, относящихся  к реалистичной живописи</w:t>
      </w:r>
      <w:r w:rsidRPr="00CF131D">
        <w:rPr>
          <w:sz w:val="28"/>
          <w:szCs w:val="28"/>
          <w:lang w:val="en-US"/>
        </w:rPr>
        <w:t>XVII</w:t>
      </w:r>
      <w:r w:rsidRPr="00CF131D">
        <w:rPr>
          <w:sz w:val="28"/>
          <w:szCs w:val="28"/>
        </w:rPr>
        <w:t xml:space="preserve"> века, и полотен художников-реалистов </w:t>
      </w:r>
      <w:r w:rsidRPr="00CF131D">
        <w:rPr>
          <w:sz w:val="28"/>
          <w:szCs w:val="28"/>
          <w:lang w:val="en-US"/>
        </w:rPr>
        <w:t>XIX</w:t>
      </w:r>
      <w:r w:rsidRPr="00CF131D">
        <w:rPr>
          <w:sz w:val="28"/>
          <w:szCs w:val="28"/>
        </w:rPr>
        <w:t xml:space="preserve"> века (по выбору). Определите кредо обоих течений и найдите их принципиальное различие.</w:t>
      </w:r>
    </w:p>
    <w:p w:rsidR="00CF131D" w:rsidRPr="00CF131D" w:rsidRDefault="00CF131D" w:rsidP="00CF131D">
      <w:pPr>
        <w:pStyle w:val="ab"/>
        <w:numPr>
          <w:ilvl w:val="0"/>
          <w:numId w:val="5"/>
        </w:numPr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Расскажите о борьбе Г. Курбе против салонного искусства</w:t>
      </w:r>
    </w:p>
    <w:p w:rsidR="00CF131D" w:rsidRPr="00CF131D" w:rsidRDefault="00CF131D" w:rsidP="00CF131D">
      <w:pPr>
        <w:pStyle w:val="ab"/>
        <w:numPr>
          <w:ilvl w:val="0"/>
          <w:numId w:val="5"/>
        </w:numPr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lastRenderedPageBreak/>
        <w:t>Найдите различия в изображении литературных сюжетов у художников-романистов и художников-символистов (по выбору).</w:t>
      </w:r>
    </w:p>
    <w:p w:rsidR="00CF131D" w:rsidRPr="00CF131D" w:rsidRDefault="00CF131D" w:rsidP="00CF131D">
      <w:pPr>
        <w:pStyle w:val="ab"/>
        <w:contextualSpacing/>
        <w:jc w:val="both"/>
        <w:rPr>
          <w:i/>
          <w:sz w:val="28"/>
          <w:szCs w:val="28"/>
        </w:rPr>
      </w:pPr>
    </w:p>
    <w:p w:rsidR="00CF131D" w:rsidRPr="00CF131D" w:rsidRDefault="00CF131D" w:rsidP="00CF131D">
      <w:pPr>
        <w:pStyle w:val="ab"/>
        <w:contextualSpacing/>
        <w:jc w:val="center"/>
        <w:rPr>
          <w:b/>
          <w:sz w:val="28"/>
          <w:szCs w:val="28"/>
        </w:rPr>
      </w:pPr>
      <w:r w:rsidRPr="00CF131D">
        <w:rPr>
          <w:b/>
          <w:sz w:val="28"/>
          <w:szCs w:val="28"/>
        </w:rPr>
        <w:t xml:space="preserve">13. ХУДОЖЕСТВЕННАЯ КУЛЬТУРА КОНЦА </w:t>
      </w:r>
      <w:r w:rsidRPr="00CF131D">
        <w:rPr>
          <w:b/>
          <w:sz w:val="28"/>
          <w:szCs w:val="28"/>
          <w:lang w:val="en-US"/>
        </w:rPr>
        <w:t>XIX</w:t>
      </w:r>
      <w:r w:rsidRPr="00CF131D">
        <w:rPr>
          <w:b/>
          <w:sz w:val="28"/>
          <w:szCs w:val="28"/>
        </w:rPr>
        <w:t xml:space="preserve"> – </w:t>
      </w:r>
      <w:r w:rsidRPr="00CF131D">
        <w:rPr>
          <w:b/>
          <w:sz w:val="28"/>
          <w:szCs w:val="28"/>
          <w:lang w:val="en-US"/>
        </w:rPr>
        <w:t>XX</w:t>
      </w:r>
      <w:r w:rsidRPr="00CF131D">
        <w:rPr>
          <w:b/>
          <w:sz w:val="28"/>
          <w:szCs w:val="28"/>
        </w:rPr>
        <w:t xml:space="preserve"> ВЕКОВ</w:t>
      </w:r>
    </w:p>
    <w:p w:rsidR="00CF131D" w:rsidRPr="00CF131D" w:rsidRDefault="00CF131D" w:rsidP="00CF131D">
      <w:pPr>
        <w:pStyle w:val="ab"/>
        <w:contextualSpacing/>
        <w:jc w:val="center"/>
        <w:rPr>
          <w:b/>
          <w:sz w:val="28"/>
          <w:szCs w:val="28"/>
        </w:rPr>
      </w:pPr>
    </w:p>
    <w:p w:rsidR="00CF131D" w:rsidRPr="00CF131D" w:rsidRDefault="00CF131D" w:rsidP="00CF131D">
      <w:pPr>
        <w:pStyle w:val="ab"/>
        <w:contextualSpacing/>
        <w:jc w:val="center"/>
        <w:rPr>
          <w:b/>
          <w:sz w:val="28"/>
          <w:szCs w:val="28"/>
        </w:rPr>
      </w:pPr>
      <w:r w:rsidRPr="00CF131D">
        <w:rPr>
          <w:b/>
          <w:sz w:val="28"/>
          <w:szCs w:val="28"/>
        </w:rPr>
        <w:t>Модерн</w:t>
      </w:r>
    </w:p>
    <w:p w:rsidR="00CF131D" w:rsidRPr="00CF131D" w:rsidRDefault="00CF131D" w:rsidP="00CF131D">
      <w:pPr>
        <w:pStyle w:val="ab"/>
        <w:contextualSpacing/>
        <w:jc w:val="both"/>
        <w:rPr>
          <w:sz w:val="28"/>
          <w:szCs w:val="28"/>
        </w:rPr>
      </w:pPr>
    </w:p>
    <w:p w:rsidR="00CF131D" w:rsidRPr="00CF131D" w:rsidRDefault="00CF131D" w:rsidP="00CF131D">
      <w:pPr>
        <w:pStyle w:val="ab"/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Культ абсолютной красоты в искусстве модерна. Знаковое выражение стиля. Единство художественного образа – кредо стиля модерн. Мифотворчество – характерная черта русского модерна в живописи.</w:t>
      </w:r>
    </w:p>
    <w:p w:rsidR="00CF131D" w:rsidRPr="00CF131D" w:rsidRDefault="00CF131D" w:rsidP="00CF131D">
      <w:pPr>
        <w:pStyle w:val="ab"/>
        <w:contextualSpacing/>
        <w:jc w:val="both"/>
        <w:rPr>
          <w:sz w:val="28"/>
          <w:szCs w:val="28"/>
        </w:rPr>
      </w:pPr>
    </w:p>
    <w:p w:rsidR="00CF131D" w:rsidRPr="00CF131D" w:rsidRDefault="00CF131D" w:rsidP="00CF131D">
      <w:pPr>
        <w:pStyle w:val="ab"/>
        <w:contextualSpacing/>
        <w:jc w:val="center"/>
        <w:rPr>
          <w:b/>
          <w:sz w:val="28"/>
          <w:szCs w:val="28"/>
        </w:rPr>
      </w:pPr>
      <w:r w:rsidRPr="00CF131D">
        <w:rPr>
          <w:b/>
          <w:sz w:val="28"/>
          <w:szCs w:val="28"/>
        </w:rPr>
        <w:t>Модернизм</w:t>
      </w:r>
    </w:p>
    <w:p w:rsidR="00CF131D" w:rsidRPr="00CF131D" w:rsidRDefault="00CF131D" w:rsidP="00CF131D">
      <w:pPr>
        <w:pStyle w:val="ab"/>
        <w:contextualSpacing/>
        <w:jc w:val="both"/>
        <w:rPr>
          <w:sz w:val="28"/>
          <w:szCs w:val="28"/>
        </w:rPr>
      </w:pPr>
    </w:p>
    <w:p w:rsidR="00CF131D" w:rsidRPr="00CF131D" w:rsidRDefault="00CF131D" w:rsidP="00CF131D">
      <w:pPr>
        <w:pStyle w:val="ab"/>
        <w:ind w:firstLine="708"/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Художественные течения модернизма в живописи. Модернизм в архитектуре.</w:t>
      </w:r>
    </w:p>
    <w:p w:rsidR="00CF131D" w:rsidRPr="00CF131D" w:rsidRDefault="00CF131D" w:rsidP="00CF131D">
      <w:pPr>
        <w:pStyle w:val="ab"/>
        <w:contextualSpacing/>
        <w:jc w:val="center"/>
        <w:rPr>
          <w:b/>
          <w:sz w:val="28"/>
          <w:szCs w:val="28"/>
        </w:rPr>
      </w:pPr>
      <w:r w:rsidRPr="00CF131D">
        <w:rPr>
          <w:b/>
          <w:sz w:val="28"/>
          <w:szCs w:val="28"/>
        </w:rPr>
        <w:t xml:space="preserve">Синтез в искусстве </w:t>
      </w:r>
      <w:r w:rsidRPr="00CF131D">
        <w:rPr>
          <w:b/>
          <w:sz w:val="28"/>
          <w:szCs w:val="28"/>
          <w:lang w:val="en-US"/>
        </w:rPr>
        <w:t>XX</w:t>
      </w:r>
      <w:r w:rsidRPr="00CF131D">
        <w:rPr>
          <w:b/>
          <w:sz w:val="28"/>
          <w:szCs w:val="28"/>
        </w:rPr>
        <w:t xml:space="preserve"> века</w:t>
      </w:r>
    </w:p>
    <w:p w:rsidR="00CF131D" w:rsidRPr="00CF131D" w:rsidRDefault="00CF131D" w:rsidP="00CF131D">
      <w:pPr>
        <w:pStyle w:val="ab"/>
        <w:contextualSpacing/>
        <w:jc w:val="both"/>
        <w:rPr>
          <w:b/>
          <w:sz w:val="28"/>
          <w:szCs w:val="28"/>
        </w:rPr>
      </w:pPr>
    </w:p>
    <w:p w:rsidR="00CF131D" w:rsidRPr="00CF131D" w:rsidRDefault="00CF131D" w:rsidP="00CF131D">
      <w:pPr>
        <w:pStyle w:val="ab"/>
        <w:contextualSpacing/>
        <w:jc w:val="both"/>
        <w:rPr>
          <w:i/>
          <w:sz w:val="28"/>
          <w:szCs w:val="28"/>
        </w:rPr>
      </w:pPr>
      <w:r w:rsidRPr="00CF131D">
        <w:rPr>
          <w:i/>
          <w:sz w:val="28"/>
          <w:szCs w:val="28"/>
        </w:rPr>
        <w:t>Театральная культура</w:t>
      </w:r>
    </w:p>
    <w:p w:rsidR="00CF131D" w:rsidRPr="00CF131D" w:rsidRDefault="00CF131D" w:rsidP="00CF131D">
      <w:pPr>
        <w:pStyle w:val="ab"/>
        <w:contextualSpacing/>
        <w:jc w:val="center"/>
        <w:rPr>
          <w:b/>
          <w:sz w:val="28"/>
          <w:szCs w:val="28"/>
        </w:rPr>
      </w:pPr>
      <w:r w:rsidRPr="00CF131D">
        <w:rPr>
          <w:b/>
          <w:sz w:val="28"/>
          <w:szCs w:val="28"/>
        </w:rPr>
        <w:t>Постмодернизм</w:t>
      </w:r>
    </w:p>
    <w:p w:rsidR="00CF131D" w:rsidRPr="00CF131D" w:rsidRDefault="00CF131D" w:rsidP="00CF131D">
      <w:pPr>
        <w:pStyle w:val="ab"/>
        <w:contextualSpacing/>
        <w:jc w:val="both"/>
        <w:rPr>
          <w:sz w:val="28"/>
          <w:szCs w:val="28"/>
        </w:rPr>
      </w:pPr>
    </w:p>
    <w:p w:rsidR="00CF131D" w:rsidRPr="00CF131D" w:rsidRDefault="00CF131D" w:rsidP="00CF131D">
      <w:pPr>
        <w:pStyle w:val="ab"/>
        <w:ind w:firstLine="708"/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Постмодернистское мировосприятие – возвращение к мифологическим истокам. Новые виды массового искусства и формы синтеза.</w:t>
      </w:r>
    </w:p>
    <w:p w:rsidR="00CF131D" w:rsidRPr="00CF131D" w:rsidRDefault="00CF131D" w:rsidP="00CF131D">
      <w:pPr>
        <w:pStyle w:val="ab"/>
        <w:contextualSpacing/>
        <w:jc w:val="both"/>
        <w:rPr>
          <w:sz w:val="28"/>
          <w:szCs w:val="28"/>
        </w:rPr>
      </w:pPr>
    </w:p>
    <w:p w:rsidR="00CF131D" w:rsidRDefault="00CF131D" w:rsidP="00CF131D">
      <w:pPr>
        <w:pStyle w:val="ab"/>
        <w:ind w:firstLine="708"/>
        <w:contextualSpacing/>
        <w:jc w:val="both"/>
        <w:rPr>
          <w:b/>
          <w:i/>
          <w:sz w:val="28"/>
          <w:szCs w:val="28"/>
        </w:rPr>
      </w:pPr>
    </w:p>
    <w:p w:rsidR="00CF131D" w:rsidRPr="00CF131D" w:rsidRDefault="00CF131D" w:rsidP="00CF131D">
      <w:pPr>
        <w:pStyle w:val="ab"/>
        <w:ind w:firstLine="708"/>
        <w:contextualSpacing/>
        <w:jc w:val="both"/>
        <w:rPr>
          <w:b/>
          <w:i/>
          <w:sz w:val="28"/>
          <w:szCs w:val="28"/>
        </w:rPr>
      </w:pPr>
      <w:r w:rsidRPr="00CF131D">
        <w:rPr>
          <w:b/>
          <w:i/>
          <w:sz w:val="28"/>
          <w:szCs w:val="28"/>
        </w:rPr>
        <w:t>Самостоятельная работа:</w:t>
      </w:r>
    </w:p>
    <w:p w:rsidR="00CF131D" w:rsidRPr="00CF131D" w:rsidRDefault="00CF131D" w:rsidP="00CF131D">
      <w:pPr>
        <w:pStyle w:val="ab"/>
        <w:ind w:firstLine="708"/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 xml:space="preserve">1. Проследите как изменялось понятие красоты в живописи конца </w:t>
      </w:r>
      <w:r w:rsidRPr="00CF131D">
        <w:rPr>
          <w:sz w:val="28"/>
          <w:szCs w:val="28"/>
          <w:lang w:val="en-US"/>
        </w:rPr>
        <w:t>XIX</w:t>
      </w:r>
      <w:r w:rsidRPr="00CF131D">
        <w:rPr>
          <w:sz w:val="28"/>
          <w:szCs w:val="28"/>
        </w:rPr>
        <w:t xml:space="preserve"> – </w:t>
      </w:r>
      <w:r w:rsidRPr="00CF131D">
        <w:rPr>
          <w:sz w:val="28"/>
          <w:szCs w:val="28"/>
          <w:lang w:val="en-US"/>
        </w:rPr>
        <w:t>XX</w:t>
      </w:r>
      <w:r w:rsidRPr="00CF131D">
        <w:rPr>
          <w:sz w:val="28"/>
          <w:szCs w:val="28"/>
        </w:rPr>
        <w:t xml:space="preserve"> веков от импрессионистов до модернизма.</w:t>
      </w:r>
    </w:p>
    <w:p w:rsidR="00CF131D" w:rsidRPr="00CF131D" w:rsidRDefault="00CF131D" w:rsidP="00CF131D">
      <w:pPr>
        <w:pStyle w:val="ab"/>
        <w:ind w:firstLine="708"/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2. Детально рассмотрите любое сооружение, построенное в эпоху посмодернизма. Определите стиль, из которого они заимствованы.</w:t>
      </w:r>
    </w:p>
    <w:p w:rsidR="00CF131D" w:rsidRPr="00CF131D" w:rsidRDefault="00CF131D" w:rsidP="00CF131D">
      <w:pPr>
        <w:pStyle w:val="ab"/>
        <w:ind w:firstLine="708"/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3. Подготовьте сообщение о театральной системе Б. Брехта</w:t>
      </w:r>
    </w:p>
    <w:p w:rsidR="00CF131D" w:rsidRDefault="00CF131D" w:rsidP="00B734E7">
      <w:pPr>
        <w:pStyle w:val="ab"/>
        <w:ind w:firstLine="708"/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 xml:space="preserve">4. Расскажите о стилистическом многообразии западноевропейской музыки второй половины </w:t>
      </w:r>
      <w:r w:rsidRPr="00CF131D">
        <w:rPr>
          <w:sz w:val="28"/>
          <w:szCs w:val="28"/>
          <w:lang w:val="en-US"/>
        </w:rPr>
        <w:t>XX</w:t>
      </w:r>
      <w:r w:rsidRPr="00CF131D">
        <w:rPr>
          <w:sz w:val="28"/>
          <w:szCs w:val="28"/>
        </w:rPr>
        <w:t>ве</w:t>
      </w:r>
      <w:r w:rsidR="00B734E7">
        <w:rPr>
          <w:sz w:val="28"/>
          <w:szCs w:val="28"/>
        </w:rPr>
        <w:t>а</w:t>
      </w:r>
    </w:p>
    <w:p w:rsidR="00CF131D" w:rsidRDefault="00CF131D" w:rsidP="00CF131D">
      <w:pPr>
        <w:pStyle w:val="ab"/>
        <w:contextualSpacing/>
        <w:jc w:val="both"/>
        <w:rPr>
          <w:sz w:val="28"/>
          <w:szCs w:val="28"/>
        </w:rPr>
      </w:pPr>
    </w:p>
    <w:p w:rsidR="00CF131D" w:rsidRDefault="00CF131D" w:rsidP="00CF131D">
      <w:pPr>
        <w:pStyle w:val="ab"/>
        <w:contextualSpacing/>
        <w:jc w:val="both"/>
        <w:rPr>
          <w:sz w:val="28"/>
          <w:szCs w:val="28"/>
        </w:rPr>
      </w:pPr>
    </w:p>
    <w:p w:rsidR="00CF131D" w:rsidRDefault="00CF131D" w:rsidP="00CF131D">
      <w:pPr>
        <w:pStyle w:val="ab"/>
        <w:contextualSpacing/>
        <w:jc w:val="both"/>
        <w:rPr>
          <w:sz w:val="28"/>
          <w:szCs w:val="28"/>
        </w:rPr>
      </w:pPr>
    </w:p>
    <w:p w:rsidR="00CF131D" w:rsidRPr="00CF131D" w:rsidRDefault="00CF131D" w:rsidP="00CF131D">
      <w:pPr>
        <w:pStyle w:val="ab"/>
        <w:contextualSpacing/>
        <w:jc w:val="center"/>
        <w:rPr>
          <w:b/>
          <w:sz w:val="28"/>
          <w:szCs w:val="28"/>
        </w:rPr>
      </w:pPr>
      <w:r w:rsidRPr="00CF131D">
        <w:rPr>
          <w:b/>
          <w:sz w:val="28"/>
          <w:szCs w:val="28"/>
        </w:rPr>
        <w:t>ТЕМЫ РЕФЕРАТОВ</w:t>
      </w:r>
    </w:p>
    <w:p w:rsidR="00CF131D" w:rsidRPr="00CF131D" w:rsidRDefault="00CF131D" w:rsidP="00CF131D">
      <w:pPr>
        <w:pStyle w:val="ab"/>
        <w:numPr>
          <w:ilvl w:val="0"/>
          <w:numId w:val="14"/>
        </w:numPr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Художественные комплексы изобразительного искусства первобытного человека (Альтамира, Стоунхендж и др.)</w:t>
      </w:r>
    </w:p>
    <w:p w:rsidR="00CF131D" w:rsidRPr="00CF131D" w:rsidRDefault="00CF131D" w:rsidP="00CF131D">
      <w:pPr>
        <w:pStyle w:val="ab"/>
        <w:numPr>
          <w:ilvl w:val="0"/>
          <w:numId w:val="14"/>
        </w:numPr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Ранние формы искусства: хронология и основные памятники</w:t>
      </w:r>
    </w:p>
    <w:p w:rsidR="00CF131D" w:rsidRPr="00CF131D" w:rsidRDefault="00CF131D" w:rsidP="00CF131D">
      <w:pPr>
        <w:pStyle w:val="ab"/>
        <w:numPr>
          <w:ilvl w:val="0"/>
          <w:numId w:val="14"/>
        </w:numPr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Роль мифа в культуре первобытного человека</w:t>
      </w:r>
    </w:p>
    <w:p w:rsidR="00CF131D" w:rsidRPr="00CF131D" w:rsidRDefault="00CF131D" w:rsidP="00CF131D">
      <w:pPr>
        <w:pStyle w:val="ab"/>
        <w:numPr>
          <w:ilvl w:val="0"/>
          <w:numId w:val="14"/>
        </w:numPr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Лучшие достижения архитектуры Месопотамии</w:t>
      </w:r>
    </w:p>
    <w:p w:rsidR="00CF131D" w:rsidRPr="00CF131D" w:rsidRDefault="00CF131D" w:rsidP="00CF131D">
      <w:pPr>
        <w:pStyle w:val="ab"/>
        <w:numPr>
          <w:ilvl w:val="0"/>
          <w:numId w:val="14"/>
        </w:numPr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Ассирийский рельеф, его источники и эволюция</w:t>
      </w:r>
    </w:p>
    <w:p w:rsidR="00CF131D" w:rsidRPr="00CF131D" w:rsidRDefault="00CF131D" w:rsidP="00CF131D">
      <w:pPr>
        <w:pStyle w:val="ab"/>
        <w:numPr>
          <w:ilvl w:val="0"/>
          <w:numId w:val="14"/>
        </w:numPr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Идея вечной жизни – основа древнеегипетской культуры</w:t>
      </w:r>
    </w:p>
    <w:p w:rsidR="00CF131D" w:rsidRPr="00CF131D" w:rsidRDefault="00CF131D" w:rsidP="00CF131D">
      <w:pPr>
        <w:pStyle w:val="ab"/>
        <w:numPr>
          <w:ilvl w:val="0"/>
          <w:numId w:val="14"/>
        </w:numPr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О чём могут рассказать сокровища гробницы Тутанхамона?</w:t>
      </w:r>
    </w:p>
    <w:p w:rsidR="00CF131D" w:rsidRPr="00CF131D" w:rsidRDefault="00CF131D" w:rsidP="00CF131D">
      <w:pPr>
        <w:pStyle w:val="ab"/>
        <w:numPr>
          <w:ilvl w:val="0"/>
          <w:numId w:val="14"/>
        </w:numPr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Изида – древнеегипетский идеал женственности и материнства</w:t>
      </w:r>
    </w:p>
    <w:p w:rsidR="00CF131D" w:rsidRPr="00CF131D" w:rsidRDefault="00CF131D" w:rsidP="00CF131D">
      <w:pPr>
        <w:pStyle w:val="ab"/>
        <w:numPr>
          <w:ilvl w:val="0"/>
          <w:numId w:val="14"/>
        </w:numPr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Древнейшие города Мезоамерики</w:t>
      </w:r>
    </w:p>
    <w:p w:rsidR="00CF131D" w:rsidRPr="00CF131D" w:rsidRDefault="00CF131D" w:rsidP="00CF131D">
      <w:pPr>
        <w:pStyle w:val="ab"/>
        <w:numPr>
          <w:ilvl w:val="0"/>
          <w:numId w:val="14"/>
        </w:numPr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lastRenderedPageBreak/>
        <w:t>Предания и мифы народов доколумбовой Америки и их отражение в современной культуре</w:t>
      </w:r>
    </w:p>
    <w:p w:rsidR="00CF131D" w:rsidRPr="00CF131D" w:rsidRDefault="00CF131D" w:rsidP="00CF131D">
      <w:pPr>
        <w:pStyle w:val="ab"/>
        <w:numPr>
          <w:ilvl w:val="0"/>
          <w:numId w:val="14"/>
        </w:numPr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Фрески острова Санторин</w:t>
      </w:r>
    </w:p>
    <w:p w:rsidR="00CF131D" w:rsidRPr="00CF131D" w:rsidRDefault="00CF131D" w:rsidP="00CF131D">
      <w:pPr>
        <w:pStyle w:val="ab"/>
        <w:numPr>
          <w:ilvl w:val="0"/>
          <w:numId w:val="14"/>
        </w:numPr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Неразгаданная тайна эгейской письменности</w:t>
      </w:r>
    </w:p>
    <w:p w:rsidR="00CF131D" w:rsidRPr="00CF131D" w:rsidRDefault="00CF131D" w:rsidP="00CF131D">
      <w:pPr>
        <w:pStyle w:val="ab"/>
        <w:numPr>
          <w:ilvl w:val="0"/>
          <w:numId w:val="14"/>
        </w:numPr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Ансамбли Пергама и Александрии</w:t>
      </w:r>
    </w:p>
    <w:p w:rsidR="00CF131D" w:rsidRPr="00CF131D" w:rsidRDefault="00CF131D" w:rsidP="00CF131D">
      <w:pPr>
        <w:pStyle w:val="ab"/>
        <w:numPr>
          <w:ilvl w:val="0"/>
          <w:numId w:val="14"/>
        </w:numPr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Мастера древнегреческой вазописи</w:t>
      </w:r>
    </w:p>
    <w:p w:rsidR="00CF131D" w:rsidRPr="00CF131D" w:rsidRDefault="00CF131D" w:rsidP="00CF131D">
      <w:pPr>
        <w:pStyle w:val="ab"/>
        <w:numPr>
          <w:ilvl w:val="0"/>
          <w:numId w:val="14"/>
        </w:numPr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Прогулка по античному Риму</w:t>
      </w:r>
    </w:p>
    <w:p w:rsidR="00CF131D" w:rsidRPr="00CF131D" w:rsidRDefault="00CF131D" w:rsidP="00CF131D">
      <w:pPr>
        <w:pStyle w:val="ab"/>
        <w:numPr>
          <w:ilvl w:val="0"/>
          <w:numId w:val="14"/>
        </w:numPr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Мотивы и образы античной живописи в произведениях русского искусства</w:t>
      </w:r>
    </w:p>
    <w:p w:rsidR="00CF131D" w:rsidRPr="00CF131D" w:rsidRDefault="00CF131D" w:rsidP="00CF131D">
      <w:pPr>
        <w:pStyle w:val="ab"/>
        <w:numPr>
          <w:ilvl w:val="0"/>
          <w:numId w:val="14"/>
        </w:numPr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Рождение античного театра</w:t>
      </w:r>
    </w:p>
    <w:p w:rsidR="00CF131D" w:rsidRPr="00CF131D" w:rsidRDefault="00CF131D" w:rsidP="00CF131D">
      <w:pPr>
        <w:pStyle w:val="ab"/>
        <w:numPr>
          <w:ilvl w:val="0"/>
          <w:numId w:val="14"/>
        </w:numPr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Лирическая поэзия Древней Греции</w:t>
      </w:r>
    </w:p>
    <w:p w:rsidR="00CF131D" w:rsidRPr="00CF131D" w:rsidRDefault="00CF131D" w:rsidP="00CF131D">
      <w:pPr>
        <w:pStyle w:val="ab"/>
        <w:numPr>
          <w:ilvl w:val="0"/>
          <w:numId w:val="14"/>
        </w:numPr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Мерцающий свет византийских мозаик</w:t>
      </w:r>
    </w:p>
    <w:p w:rsidR="00CF131D" w:rsidRPr="00CF131D" w:rsidRDefault="00CF131D" w:rsidP="00CF131D">
      <w:pPr>
        <w:pStyle w:val="ab"/>
        <w:numPr>
          <w:ilvl w:val="0"/>
          <w:numId w:val="14"/>
        </w:numPr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Храмы и мозаики Равенны</w:t>
      </w:r>
    </w:p>
    <w:p w:rsidR="00CF131D" w:rsidRPr="00CF131D" w:rsidRDefault="00CF131D" w:rsidP="00CF131D">
      <w:pPr>
        <w:pStyle w:val="ab"/>
        <w:numPr>
          <w:ilvl w:val="0"/>
          <w:numId w:val="14"/>
        </w:numPr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Общность и национальная самобытность романского стиля в различных регионах средневековой Европы</w:t>
      </w:r>
    </w:p>
    <w:p w:rsidR="00CF131D" w:rsidRPr="00CF131D" w:rsidRDefault="00CF131D" w:rsidP="00CF131D">
      <w:pPr>
        <w:pStyle w:val="ab"/>
        <w:numPr>
          <w:ilvl w:val="0"/>
          <w:numId w:val="14"/>
        </w:numPr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В лучах «пламенеющей готики»</w:t>
      </w:r>
    </w:p>
    <w:p w:rsidR="00CF131D" w:rsidRPr="00CF131D" w:rsidRDefault="00CF131D" w:rsidP="00CF131D">
      <w:pPr>
        <w:pStyle w:val="ab"/>
        <w:numPr>
          <w:ilvl w:val="0"/>
          <w:numId w:val="14"/>
        </w:numPr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Готический собор как образ мира и воплощение синтеза искусств</w:t>
      </w:r>
    </w:p>
    <w:p w:rsidR="00CF131D" w:rsidRPr="00CF131D" w:rsidRDefault="00CF131D" w:rsidP="00CF131D">
      <w:pPr>
        <w:pStyle w:val="ab"/>
        <w:numPr>
          <w:ilvl w:val="0"/>
          <w:numId w:val="14"/>
        </w:numPr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Театральное искусство Средних веков</w:t>
      </w:r>
    </w:p>
    <w:p w:rsidR="00CF131D" w:rsidRPr="00CF131D" w:rsidRDefault="00CF131D" w:rsidP="00CF131D">
      <w:pPr>
        <w:pStyle w:val="ab"/>
        <w:numPr>
          <w:ilvl w:val="0"/>
          <w:numId w:val="14"/>
        </w:numPr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Стилевые особенности Софийских соборов Константинополя, Киева и Великого Новгорода</w:t>
      </w:r>
    </w:p>
    <w:p w:rsidR="00CF131D" w:rsidRPr="00CF131D" w:rsidRDefault="00CF131D" w:rsidP="00CF131D">
      <w:pPr>
        <w:pStyle w:val="ab"/>
        <w:numPr>
          <w:ilvl w:val="0"/>
          <w:numId w:val="14"/>
        </w:numPr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Архитектурный ансамбль Московского Кремля и его зодчие</w:t>
      </w:r>
    </w:p>
    <w:p w:rsidR="00CF131D" w:rsidRPr="00CF131D" w:rsidRDefault="00CF131D" w:rsidP="00CF131D">
      <w:pPr>
        <w:pStyle w:val="ab"/>
        <w:numPr>
          <w:ilvl w:val="0"/>
          <w:numId w:val="14"/>
        </w:numPr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Истоки русского театра</w:t>
      </w:r>
    </w:p>
    <w:p w:rsidR="00CF131D" w:rsidRPr="00CF131D" w:rsidRDefault="00CF131D" w:rsidP="00CF131D">
      <w:pPr>
        <w:pStyle w:val="ab"/>
        <w:numPr>
          <w:ilvl w:val="0"/>
          <w:numId w:val="14"/>
        </w:numPr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Драматургическое творчество СимеонаПолоцкого</w:t>
      </w:r>
    </w:p>
    <w:p w:rsidR="00CF131D" w:rsidRPr="00CF131D" w:rsidRDefault="00CF131D" w:rsidP="00CF131D">
      <w:pPr>
        <w:pStyle w:val="ab"/>
        <w:numPr>
          <w:ilvl w:val="0"/>
          <w:numId w:val="14"/>
        </w:numPr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Образ Индии в творчестве Н.К. Рериха</w:t>
      </w:r>
    </w:p>
    <w:p w:rsidR="00CF131D" w:rsidRPr="00CF131D" w:rsidRDefault="00CF131D" w:rsidP="00CF131D">
      <w:pPr>
        <w:pStyle w:val="ab"/>
        <w:numPr>
          <w:ilvl w:val="0"/>
          <w:numId w:val="14"/>
        </w:numPr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Искусство индийской книжной миниатюры</w:t>
      </w:r>
    </w:p>
    <w:p w:rsidR="00CF131D" w:rsidRPr="00CF131D" w:rsidRDefault="00CF131D" w:rsidP="00CF131D">
      <w:pPr>
        <w:pStyle w:val="ab"/>
        <w:numPr>
          <w:ilvl w:val="0"/>
          <w:numId w:val="14"/>
        </w:numPr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Китайские мотивы в архитектуре Петергофа и Ораниенбаума</w:t>
      </w:r>
    </w:p>
    <w:p w:rsidR="00CF131D" w:rsidRPr="00CF131D" w:rsidRDefault="00CF131D" w:rsidP="00CF131D">
      <w:pPr>
        <w:pStyle w:val="ab"/>
        <w:numPr>
          <w:ilvl w:val="0"/>
          <w:numId w:val="14"/>
        </w:numPr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Философия и мифология в садово-парковом искусстве Японии</w:t>
      </w:r>
    </w:p>
    <w:p w:rsidR="00CF131D" w:rsidRPr="00CF131D" w:rsidRDefault="00CF131D" w:rsidP="00CF131D">
      <w:pPr>
        <w:pStyle w:val="ab"/>
        <w:numPr>
          <w:ilvl w:val="0"/>
          <w:numId w:val="14"/>
        </w:numPr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Магия слова в искусстве ислама</w:t>
      </w:r>
    </w:p>
    <w:p w:rsidR="00CF131D" w:rsidRPr="00CF131D" w:rsidRDefault="00CF131D" w:rsidP="00CF131D">
      <w:pPr>
        <w:pStyle w:val="ab"/>
        <w:numPr>
          <w:ilvl w:val="0"/>
          <w:numId w:val="14"/>
        </w:numPr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Рубаи Омара Хайяма</w:t>
      </w:r>
    </w:p>
    <w:p w:rsidR="00CF131D" w:rsidRPr="00CF131D" w:rsidRDefault="00CF131D" w:rsidP="00CF131D">
      <w:pPr>
        <w:pStyle w:val="ab"/>
        <w:numPr>
          <w:ilvl w:val="0"/>
          <w:numId w:val="14"/>
        </w:numPr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Образ Человека на фресках Джотто капеллы дель Арена в Падуе</w:t>
      </w:r>
    </w:p>
    <w:p w:rsidR="00CF131D" w:rsidRPr="00CF131D" w:rsidRDefault="00CF131D" w:rsidP="00CF131D">
      <w:pPr>
        <w:pStyle w:val="ab"/>
        <w:numPr>
          <w:ilvl w:val="0"/>
          <w:numId w:val="14"/>
        </w:numPr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Великие творения Филиппо Брунеллески</w:t>
      </w:r>
    </w:p>
    <w:p w:rsidR="00CF131D" w:rsidRPr="00CF131D" w:rsidRDefault="00CF131D" w:rsidP="00CF131D">
      <w:pPr>
        <w:pStyle w:val="ab"/>
        <w:numPr>
          <w:ilvl w:val="0"/>
          <w:numId w:val="14"/>
        </w:numPr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Идеи гуманизма в творчестве художников Высокого Возрождения</w:t>
      </w:r>
    </w:p>
    <w:p w:rsidR="00CF131D" w:rsidRPr="00CF131D" w:rsidRDefault="00CF131D" w:rsidP="00CF131D">
      <w:pPr>
        <w:pStyle w:val="ab"/>
        <w:numPr>
          <w:ilvl w:val="0"/>
          <w:numId w:val="14"/>
        </w:numPr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Мир героев Тициана и Шекспира</w:t>
      </w:r>
    </w:p>
    <w:p w:rsidR="00CF131D" w:rsidRPr="00CF131D" w:rsidRDefault="00CF131D" w:rsidP="00CF131D">
      <w:pPr>
        <w:pStyle w:val="ab"/>
        <w:numPr>
          <w:ilvl w:val="0"/>
          <w:numId w:val="14"/>
        </w:numPr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Творчество Босха и сюрреализм С. Дали</w:t>
      </w:r>
    </w:p>
    <w:p w:rsidR="00CF131D" w:rsidRPr="00CF131D" w:rsidRDefault="00CF131D" w:rsidP="00CF131D">
      <w:pPr>
        <w:pStyle w:val="ab"/>
        <w:numPr>
          <w:ilvl w:val="0"/>
          <w:numId w:val="14"/>
        </w:numPr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Искусство итальянской комедии дель арте</w:t>
      </w:r>
    </w:p>
    <w:p w:rsidR="00CF131D" w:rsidRPr="00CF131D" w:rsidRDefault="00CF131D" w:rsidP="00CF131D">
      <w:pPr>
        <w:pStyle w:val="ab"/>
        <w:numPr>
          <w:ilvl w:val="0"/>
          <w:numId w:val="14"/>
        </w:numPr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Влияние стиля барокко на русское искусство XVII в.</w:t>
      </w:r>
    </w:p>
    <w:p w:rsidR="00CF131D" w:rsidRPr="00CF131D" w:rsidRDefault="00CF131D" w:rsidP="00CF131D">
      <w:pPr>
        <w:pStyle w:val="ab"/>
        <w:numPr>
          <w:ilvl w:val="0"/>
          <w:numId w:val="14"/>
        </w:numPr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Рим – столица архитектурного барокко</w:t>
      </w:r>
    </w:p>
    <w:p w:rsidR="00CF131D" w:rsidRPr="00CF131D" w:rsidRDefault="00CF131D" w:rsidP="00CF131D">
      <w:pPr>
        <w:pStyle w:val="ab"/>
        <w:numPr>
          <w:ilvl w:val="0"/>
          <w:numId w:val="14"/>
        </w:numPr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Портретное искусство Питера Рубенса</w:t>
      </w:r>
    </w:p>
    <w:p w:rsidR="00CF131D" w:rsidRPr="00CF131D" w:rsidRDefault="00CF131D" w:rsidP="00CF131D">
      <w:pPr>
        <w:pStyle w:val="ab"/>
        <w:numPr>
          <w:ilvl w:val="0"/>
          <w:numId w:val="14"/>
        </w:numPr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Мифологические и библейские сюжеты как отражение трагедий и драм современного человека в произведениях Рембрандта</w:t>
      </w:r>
    </w:p>
    <w:p w:rsidR="00CF131D" w:rsidRPr="00CF131D" w:rsidRDefault="00CF131D" w:rsidP="00CF131D">
      <w:pPr>
        <w:pStyle w:val="ab"/>
        <w:numPr>
          <w:ilvl w:val="0"/>
          <w:numId w:val="14"/>
        </w:numPr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Библейское Слово в музыке Баха</w:t>
      </w:r>
    </w:p>
    <w:p w:rsidR="00CF131D" w:rsidRPr="00CF131D" w:rsidRDefault="00CF131D" w:rsidP="00CF131D">
      <w:pPr>
        <w:pStyle w:val="ab"/>
        <w:numPr>
          <w:ilvl w:val="0"/>
          <w:numId w:val="14"/>
        </w:numPr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Человек, природа, общество в эстетической программе классицизма</w:t>
      </w:r>
    </w:p>
    <w:p w:rsidR="00CF131D" w:rsidRPr="00CF131D" w:rsidRDefault="00CF131D" w:rsidP="00CF131D">
      <w:pPr>
        <w:pStyle w:val="ab"/>
        <w:numPr>
          <w:ilvl w:val="0"/>
          <w:numId w:val="14"/>
        </w:numPr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Версаль как модель гармонии и красоты мира</w:t>
      </w:r>
    </w:p>
    <w:p w:rsidR="00CF131D" w:rsidRPr="00CF131D" w:rsidRDefault="00CF131D" w:rsidP="00CF131D">
      <w:pPr>
        <w:pStyle w:val="ab"/>
        <w:numPr>
          <w:ilvl w:val="0"/>
          <w:numId w:val="14"/>
        </w:numPr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Никола Пуссен и Античность: героика сюжетов и образы</w:t>
      </w:r>
    </w:p>
    <w:p w:rsidR="00CF131D" w:rsidRPr="00CF131D" w:rsidRDefault="00CF131D" w:rsidP="00CF131D">
      <w:pPr>
        <w:pStyle w:val="ab"/>
        <w:numPr>
          <w:ilvl w:val="0"/>
          <w:numId w:val="14"/>
        </w:numPr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Поэтика пейзажных парков России</w:t>
      </w:r>
    </w:p>
    <w:p w:rsidR="00CF131D" w:rsidRPr="00CF131D" w:rsidRDefault="00CF131D" w:rsidP="00CF131D">
      <w:pPr>
        <w:pStyle w:val="ab"/>
        <w:numPr>
          <w:ilvl w:val="0"/>
          <w:numId w:val="14"/>
        </w:numPr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Образ дворянина в произведениях портретного искусства XVIII в.</w:t>
      </w:r>
    </w:p>
    <w:p w:rsidR="00CF131D" w:rsidRPr="00CF131D" w:rsidRDefault="00CF131D" w:rsidP="00CF131D">
      <w:pPr>
        <w:pStyle w:val="ab"/>
        <w:numPr>
          <w:ilvl w:val="0"/>
          <w:numId w:val="14"/>
        </w:numPr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lastRenderedPageBreak/>
        <w:t>Академическая живопись в России</w:t>
      </w:r>
    </w:p>
    <w:p w:rsidR="00CF131D" w:rsidRPr="00CF131D" w:rsidRDefault="00CF131D" w:rsidP="00CF131D">
      <w:pPr>
        <w:pStyle w:val="ab"/>
        <w:numPr>
          <w:ilvl w:val="0"/>
          <w:numId w:val="14"/>
        </w:numPr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Романтизм как метод и стилистическое направление в искусстве</w:t>
      </w:r>
    </w:p>
    <w:p w:rsidR="00CF131D" w:rsidRPr="00CF131D" w:rsidRDefault="00CF131D" w:rsidP="00CF131D">
      <w:pPr>
        <w:pStyle w:val="ab"/>
        <w:numPr>
          <w:ilvl w:val="0"/>
          <w:numId w:val="14"/>
        </w:numPr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Борьба Г. Курбе против салонного искусства</w:t>
      </w:r>
    </w:p>
    <w:p w:rsidR="00CF131D" w:rsidRPr="00CF131D" w:rsidRDefault="00CF131D" w:rsidP="00CF131D">
      <w:pPr>
        <w:pStyle w:val="ab"/>
        <w:numPr>
          <w:ilvl w:val="0"/>
          <w:numId w:val="14"/>
        </w:numPr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История и реальность в произведениях О. Домье</w:t>
      </w:r>
    </w:p>
    <w:p w:rsidR="00CF131D" w:rsidRPr="00CF131D" w:rsidRDefault="00CF131D" w:rsidP="00CF131D">
      <w:pPr>
        <w:pStyle w:val="ab"/>
        <w:numPr>
          <w:ilvl w:val="0"/>
          <w:numId w:val="14"/>
        </w:numPr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Социальная тематика в творчестве русских художников-передвижников</w:t>
      </w:r>
    </w:p>
    <w:p w:rsidR="00CF131D" w:rsidRPr="00CF131D" w:rsidRDefault="00CF131D" w:rsidP="00CF131D">
      <w:pPr>
        <w:pStyle w:val="ab"/>
        <w:numPr>
          <w:ilvl w:val="0"/>
          <w:numId w:val="14"/>
        </w:numPr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Художники русского импрессионизма: К.А. Коровин, В.А. Серов, И.Э. Грабарь</w:t>
      </w:r>
    </w:p>
    <w:p w:rsidR="00CF131D" w:rsidRPr="00CF131D" w:rsidRDefault="00CF131D" w:rsidP="00CF131D">
      <w:pPr>
        <w:pStyle w:val="ab"/>
        <w:numPr>
          <w:ilvl w:val="0"/>
          <w:numId w:val="14"/>
        </w:numPr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Формирование стиля модерн в европейском искусстве рубежа XIX – XX вв.</w:t>
      </w:r>
    </w:p>
    <w:p w:rsidR="00CF131D" w:rsidRPr="00CF131D" w:rsidRDefault="00CF131D" w:rsidP="00CF131D">
      <w:pPr>
        <w:pStyle w:val="ab"/>
        <w:numPr>
          <w:ilvl w:val="0"/>
          <w:numId w:val="14"/>
        </w:numPr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Рождение сюрреализма и его влияние на развитие различных видов искусства</w:t>
      </w:r>
    </w:p>
    <w:p w:rsidR="00CF131D" w:rsidRPr="00CF131D" w:rsidRDefault="00CF131D" w:rsidP="00CF131D">
      <w:pPr>
        <w:pStyle w:val="ab"/>
        <w:numPr>
          <w:ilvl w:val="0"/>
          <w:numId w:val="14"/>
        </w:numPr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Истоки русского авангарда</w:t>
      </w:r>
    </w:p>
    <w:p w:rsidR="00CF131D" w:rsidRPr="00CF131D" w:rsidRDefault="00CF131D" w:rsidP="00CF131D">
      <w:pPr>
        <w:pStyle w:val="ab"/>
        <w:numPr>
          <w:ilvl w:val="0"/>
          <w:numId w:val="14"/>
        </w:numPr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Абстракционизм как особый способ видения мира в искусстве</w:t>
      </w:r>
    </w:p>
    <w:p w:rsidR="00CF131D" w:rsidRPr="00CF131D" w:rsidRDefault="00CF131D" w:rsidP="00CF131D">
      <w:pPr>
        <w:pStyle w:val="ab"/>
        <w:numPr>
          <w:ilvl w:val="0"/>
          <w:numId w:val="14"/>
        </w:numPr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Влияние Октябрьской революции 1917 г. на развитие изобразительного искусства</w:t>
      </w:r>
    </w:p>
    <w:p w:rsidR="00CF131D" w:rsidRPr="00CF131D" w:rsidRDefault="00CF131D" w:rsidP="00CF131D">
      <w:pPr>
        <w:pStyle w:val="ab"/>
        <w:numPr>
          <w:ilvl w:val="0"/>
          <w:numId w:val="14"/>
        </w:numPr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Основные принципы архитектуры и их воплощение в творчестве Лё Корбюзье</w:t>
      </w:r>
    </w:p>
    <w:p w:rsidR="00CF131D" w:rsidRPr="00CF131D" w:rsidRDefault="00CF131D" w:rsidP="00CF131D">
      <w:pPr>
        <w:pStyle w:val="ab"/>
        <w:numPr>
          <w:ilvl w:val="0"/>
          <w:numId w:val="14"/>
        </w:numPr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Значение Татлина в развитии искусства дизайна и архитектуры</w:t>
      </w:r>
    </w:p>
    <w:p w:rsidR="00CF131D" w:rsidRPr="00CF131D" w:rsidRDefault="00CF131D" w:rsidP="00CF131D">
      <w:pPr>
        <w:pStyle w:val="ab"/>
        <w:numPr>
          <w:ilvl w:val="0"/>
          <w:numId w:val="14"/>
        </w:numPr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Музей современного искусства Гуггенхейма</w:t>
      </w:r>
    </w:p>
    <w:p w:rsidR="00CF131D" w:rsidRPr="00CF131D" w:rsidRDefault="00CF131D" w:rsidP="00CF131D">
      <w:pPr>
        <w:pStyle w:val="ab"/>
        <w:numPr>
          <w:ilvl w:val="0"/>
          <w:numId w:val="14"/>
        </w:numPr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Архитектурные фантазии Ф.Л. Райта</w:t>
      </w:r>
    </w:p>
    <w:p w:rsidR="00CF131D" w:rsidRPr="00CF131D" w:rsidRDefault="00CF131D" w:rsidP="00CF131D">
      <w:pPr>
        <w:pStyle w:val="ab"/>
        <w:numPr>
          <w:ilvl w:val="0"/>
          <w:numId w:val="14"/>
        </w:numPr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Шедевры итальянского неореализма</w:t>
      </w:r>
    </w:p>
    <w:p w:rsidR="00CF131D" w:rsidRPr="00CF131D" w:rsidRDefault="00CF131D" w:rsidP="00CF131D">
      <w:pPr>
        <w:pStyle w:val="ab"/>
        <w:numPr>
          <w:ilvl w:val="0"/>
          <w:numId w:val="14"/>
        </w:numPr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Феномен бардовской песни</w:t>
      </w:r>
    </w:p>
    <w:p w:rsidR="00CF131D" w:rsidRPr="00CF131D" w:rsidRDefault="00CF131D" w:rsidP="00CF131D">
      <w:pPr>
        <w:pStyle w:val="ab"/>
        <w:numPr>
          <w:ilvl w:val="0"/>
          <w:numId w:val="14"/>
        </w:numPr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Особенности симфонического творчества Шостаковича</w:t>
      </w:r>
    </w:p>
    <w:p w:rsidR="00CF131D" w:rsidRPr="00CF131D" w:rsidRDefault="00CF131D" w:rsidP="00CF131D">
      <w:pPr>
        <w:pStyle w:val="ab"/>
        <w:numPr>
          <w:ilvl w:val="0"/>
          <w:numId w:val="14"/>
        </w:numPr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Первая симфония А.Г. Щнитке (1972)</w:t>
      </w:r>
    </w:p>
    <w:p w:rsidR="00CF131D" w:rsidRPr="00CF131D" w:rsidRDefault="00CF131D" w:rsidP="00CF131D">
      <w:pPr>
        <w:pStyle w:val="ab"/>
        <w:numPr>
          <w:ilvl w:val="0"/>
          <w:numId w:val="14"/>
        </w:numPr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Вокальный цикл Прокофьева на стихи А.А. Ахматовой</w:t>
      </w:r>
    </w:p>
    <w:p w:rsidR="00CF131D" w:rsidRPr="00CF131D" w:rsidRDefault="00CF131D" w:rsidP="00CF131D">
      <w:pPr>
        <w:pStyle w:val="ab"/>
        <w:numPr>
          <w:ilvl w:val="0"/>
          <w:numId w:val="14"/>
        </w:numPr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Рок-опера как музыкально-драматический жанр</w:t>
      </w:r>
    </w:p>
    <w:p w:rsidR="00CF131D" w:rsidRPr="00CF131D" w:rsidRDefault="00CF131D" w:rsidP="00CF131D">
      <w:pPr>
        <w:pStyle w:val="ab"/>
        <w:numPr>
          <w:ilvl w:val="0"/>
          <w:numId w:val="14"/>
        </w:numPr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Спиричуэл и блюзы</w:t>
      </w:r>
    </w:p>
    <w:p w:rsidR="00CF131D" w:rsidRPr="00CF131D" w:rsidRDefault="00CF131D" w:rsidP="00CF131D">
      <w:pPr>
        <w:pStyle w:val="ab"/>
        <w:ind w:left="720"/>
        <w:contextualSpacing/>
        <w:jc w:val="both"/>
        <w:rPr>
          <w:sz w:val="28"/>
          <w:szCs w:val="28"/>
        </w:rPr>
      </w:pPr>
    </w:p>
    <w:p w:rsidR="00CF131D" w:rsidRPr="00CF131D" w:rsidRDefault="00CF131D" w:rsidP="00CF131D">
      <w:pPr>
        <w:pStyle w:val="ab"/>
        <w:ind w:left="720"/>
        <w:contextualSpacing/>
        <w:jc w:val="both"/>
        <w:rPr>
          <w:sz w:val="28"/>
          <w:szCs w:val="28"/>
        </w:rPr>
      </w:pPr>
    </w:p>
    <w:p w:rsidR="00CF131D" w:rsidRPr="00CF131D" w:rsidRDefault="00CF131D" w:rsidP="00CF131D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</w:p>
    <w:p w:rsidR="00CF131D" w:rsidRDefault="00CF131D" w:rsidP="00CF131D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</w:p>
    <w:p w:rsidR="00E44449" w:rsidRDefault="00E44449" w:rsidP="00CF131D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</w:p>
    <w:p w:rsidR="00E44449" w:rsidRDefault="00E44449" w:rsidP="00CF131D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</w:p>
    <w:p w:rsidR="00E44449" w:rsidRDefault="00E44449" w:rsidP="00CF131D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</w:p>
    <w:p w:rsidR="00E44449" w:rsidRDefault="00E44449" w:rsidP="00CF131D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</w:p>
    <w:p w:rsidR="00E44449" w:rsidRDefault="00E44449" w:rsidP="00CF131D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</w:p>
    <w:p w:rsidR="00E44449" w:rsidRDefault="00E44449" w:rsidP="00CF131D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</w:p>
    <w:p w:rsidR="00E44449" w:rsidRDefault="00E44449" w:rsidP="00CF131D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</w:p>
    <w:p w:rsidR="00E44449" w:rsidRDefault="00E44449" w:rsidP="00CF131D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</w:p>
    <w:p w:rsidR="00E44449" w:rsidRDefault="00E44449" w:rsidP="00CF131D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</w:p>
    <w:p w:rsidR="00E44449" w:rsidRDefault="00E44449" w:rsidP="00CF131D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</w:p>
    <w:p w:rsidR="00E44449" w:rsidRDefault="00E44449" w:rsidP="00CF131D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</w:p>
    <w:p w:rsidR="00E44449" w:rsidRDefault="00E44449" w:rsidP="00CF131D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</w:p>
    <w:p w:rsidR="00E44449" w:rsidRDefault="00E44449" w:rsidP="00CF131D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</w:p>
    <w:p w:rsidR="00E44449" w:rsidRDefault="00E44449" w:rsidP="00CF131D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</w:p>
    <w:p w:rsidR="00E44449" w:rsidRDefault="00E44449" w:rsidP="00CF131D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</w:p>
    <w:p w:rsidR="00E44449" w:rsidRDefault="00E44449" w:rsidP="00CF131D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</w:p>
    <w:p w:rsidR="00E44449" w:rsidRPr="00CF131D" w:rsidRDefault="00E44449" w:rsidP="00CF131D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</w:p>
    <w:p w:rsidR="00CF131D" w:rsidRPr="00CF131D" w:rsidRDefault="00CF131D" w:rsidP="00CF131D">
      <w:pPr>
        <w:pStyle w:val="1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CF131D">
        <w:rPr>
          <w:rFonts w:ascii="Times New Roman" w:hAnsi="Times New Roman" w:cs="Times New Roman"/>
          <w:sz w:val="28"/>
          <w:szCs w:val="28"/>
        </w:rPr>
        <w:lastRenderedPageBreak/>
        <w:t>6. Условия реализации рабочей программы дисциплины</w:t>
      </w:r>
    </w:p>
    <w:p w:rsidR="00CF131D" w:rsidRPr="00CF131D" w:rsidRDefault="00CF131D" w:rsidP="00CF131D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F131D">
        <w:rPr>
          <w:rFonts w:ascii="Times New Roman" w:hAnsi="Times New Roman" w:cs="Times New Roman"/>
          <w:b/>
          <w:bCs/>
          <w:sz w:val="28"/>
          <w:szCs w:val="28"/>
        </w:rPr>
        <w:t>6.1. Требования к минимальному материально-техническому обеспечению</w:t>
      </w:r>
    </w:p>
    <w:p w:rsidR="00CF131D" w:rsidRPr="00CF131D" w:rsidRDefault="00CF131D" w:rsidP="00CF131D">
      <w:pPr>
        <w:tabs>
          <w:tab w:val="left" w:pos="426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F131D">
        <w:rPr>
          <w:rFonts w:ascii="Times New Roman" w:hAnsi="Times New Roman" w:cs="Times New Roman"/>
          <w:sz w:val="28"/>
          <w:szCs w:val="28"/>
        </w:rPr>
        <w:t>Реализация программы учебной дисциплины  предполагает наличие:</w:t>
      </w:r>
    </w:p>
    <w:p w:rsidR="00CF131D" w:rsidRPr="00CF131D" w:rsidRDefault="00CF131D" w:rsidP="00CF131D">
      <w:pPr>
        <w:tabs>
          <w:tab w:val="left" w:pos="426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  <w:highlight w:val="yellow"/>
        </w:rPr>
      </w:pPr>
      <w:r w:rsidRPr="00CF131D">
        <w:rPr>
          <w:rFonts w:ascii="Times New Roman" w:hAnsi="Times New Roman" w:cs="Times New Roman"/>
          <w:sz w:val="28"/>
          <w:szCs w:val="28"/>
        </w:rPr>
        <w:t>Учебных кабинетов: истории изобразительного искусства</w:t>
      </w:r>
    </w:p>
    <w:p w:rsidR="00CF131D" w:rsidRPr="00CF131D" w:rsidRDefault="00CF131D" w:rsidP="00CF131D">
      <w:pPr>
        <w:tabs>
          <w:tab w:val="left" w:pos="426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F131D">
        <w:rPr>
          <w:rFonts w:ascii="Times New Roman" w:hAnsi="Times New Roman" w:cs="Times New Roman"/>
          <w:sz w:val="28"/>
          <w:szCs w:val="28"/>
        </w:rPr>
        <w:t>Залов: библиотеки, читального зала, медиатеки с выходом в сеть Интернет</w:t>
      </w:r>
    </w:p>
    <w:p w:rsidR="00CF131D" w:rsidRPr="00CF131D" w:rsidRDefault="00CF131D" w:rsidP="00CF131D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131D">
        <w:rPr>
          <w:rFonts w:ascii="Times New Roman" w:hAnsi="Times New Roman" w:cs="Times New Roman"/>
          <w:bCs/>
          <w:sz w:val="28"/>
          <w:szCs w:val="28"/>
        </w:rPr>
        <w:t xml:space="preserve">Оборудование учебного кабинета и рабочих мест кабинета </w:t>
      </w:r>
    </w:p>
    <w:p w:rsidR="00CF131D" w:rsidRPr="00CF131D" w:rsidRDefault="00CF131D" w:rsidP="00CF131D">
      <w:pPr>
        <w:numPr>
          <w:ilvl w:val="0"/>
          <w:numId w:val="27"/>
        </w:numPr>
        <w:tabs>
          <w:tab w:val="clear" w:pos="2291"/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131D">
        <w:rPr>
          <w:rFonts w:ascii="Times New Roman" w:hAnsi="Times New Roman" w:cs="Times New Roman"/>
          <w:sz w:val="28"/>
          <w:szCs w:val="28"/>
        </w:rPr>
        <w:t>рабочие места по количеству обучающихся;</w:t>
      </w:r>
    </w:p>
    <w:p w:rsidR="00CF131D" w:rsidRPr="00CF131D" w:rsidRDefault="00CF131D" w:rsidP="00CF131D">
      <w:pPr>
        <w:numPr>
          <w:ilvl w:val="0"/>
          <w:numId w:val="27"/>
        </w:numPr>
        <w:tabs>
          <w:tab w:val="clear" w:pos="2291"/>
          <w:tab w:val="left" w:pos="284"/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131D">
        <w:rPr>
          <w:rFonts w:ascii="Times New Roman" w:hAnsi="Times New Roman" w:cs="Times New Roman"/>
          <w:sz w:val="28"/>
          <w:szCs w:val="28"/>
        </w:rPr>
        <w:t>рабочее место преподавателя;</w:t>
      </w:r>
    </w:p>
    <w:p w:rsidR="00CF131D" w:rsidRPr="00CF131D" w:rsidRDefault="00CF131D" w:rsidP="00CF131D">
      <w:pPr>
        <w:pStyle w:val="23"/>
        <w:tabs>
          <w:tab w:val="left" w:pos="284"/>
          <w:tab w:val="left" w:pos="540"/>
        </w:tabs>
        <w:spacing w:after="0" w:line="240" w:lineRule="auto"/>
        <w:contextualSpacing/>
        <w:jc w:val="both"/>
        <w:rPr>
          <w:bCs/>
          <w:sz w:val="28"/>
          <w:szCs w:val="28"/>
        </w:rPr>
      </w:pPr>
      <w:r w:rsidRPr="00CF131D">
        <w:rPr>
          <w:bCs/>
          <w:sz w:val="28"/>
          <w:szCs w:val="28"/>
        </w:rPr>
        <w:t>Технические средства обучения:</w:t>
      </w:r>
    </w:p>
    <w:p w:rsidR="00CF131D" w:rsidRPr="00CF131D" w:rsidRDefault="00CF131D" w:rsidP="00CF131D">
      <w:pPr>
        <w:tabs>
          <w:tab w:val="left" w:pos="426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F131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F131D">
        <w:rPr>
          <w:rFonts w:ascii="Times New Roman" w:hAnsi="Times New Roman" w:cs="Times New Roman"/>
          <w:sz w:val="28"/>
          <w:szCs w:val="28"/>
        </w:rPr>
        <w:t xml:space="preserve">-  компьютер с выходом в интернет и интерактивная доска с лицензионным программным обеспечением, мультимедиапроектор. </w:t>
      </w:r>
    </w:p>
    <w:p w:rsidR="00CF131D" w:rsidRPr="00CF131D" w:rsidRDefault="00CF131D" w:rsidP="00CF131D">
      <w:pPr>
        <w:pStyle w:val="1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CF131D">
        <w:rPr>
          <w:rFonts w:ascii="Times New Roman" w:hAnsi="Times New Roman" w:cs="Times New Roman"/>
          <w:sz w:val="28"/>
          <w:szCs w:val="28"/>
        </w:rPr>
        <w:t>6.2. Информационное обеспечение обучения</w:t>
      </w:r>
    </w:p>
    <w:p w:rsidR="00CF131D" w:rsidRPr="00CF131D" w:rsidRDefault="00CF131D" w:rsidP="00CF131D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F131D">
        <w:rPr>
          <w:rFonts w:ascii="Times New Roman" w:hAnsi="Times New Roman" w:cs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CF131D" w:rsidRPr="00CF131D" w:rsidRDefault="00CF131D" w:rsidP="00CF131D">
      <w:pPr>
        <w:widowControl w:val="0"/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131D">
        <w:rPr>
          <w:rFonts w:ascii="Times New Roman" w:hAnsi="Times New Roman" w:cs="Times New Roman"/>
          <w:spacing w:val="2"/>
          <w:sz w:val="28"/>
          <w:szCs w:val="28"/>
        </w:rPr>
        <w:t>Александров В.Н. История русского искусства: Краткий справочник школьника. – Мн.: Харвест, 2010. – 736 с.</w:t>
      </w:r>
    </w:p>
    <w:p w:rsidR="00CF131D" w:rsidRPr="00CF131D" w:rsidRDefault="00CF131D" w:rsidP="00CF131D">
      <w:pPr>
        <w:numPr>
          <w:ilvl w:val="0"/>
          <w:numId w:val="2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131D">
        <w:rPr>
          <w:rFonts w:ascii="Times New Roman" w:hAnsi="Times New Roman" w:cs="Times New Roman"/>
          <w:sz w:val="28"/>
          <w:szCs w:val="28"/>
        </w:rPr>
        <w:t>Андреева Е.Ю. Постмодернизм / Е.Ю.Андреева. – СПб., 2009. - 326 с</w:t>
      </w:r>
    </w:p>
    <w:p w:rsidR="00CF131D" w:rsidRPr="00CF131D" w:rsidRDefault="00CF131D" w:rsidP="00CF131D">
      <w:pPr>
        <w:numPr>
          <w:ilvl w:val="0"/>
          <w:numId w:val="2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131D">
        <w:rPr>
          <w:rFonts w:ascii="Times New Roman" w:hAnsi="Times New Roman" w:cs="Times New Roman"/>
          <w:sz w:val="28"/>
          <w:szCs w:val="28"/>
        </w:rPr>
        <w:t xml:space="preserve">Бенуа А.Н. История русской живописи в </w:t>
      </w:r>
      <w:r w:rsidRPr="00CF131D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CF131D">
        <w:rPr>
          <w:rFonts w:ascii="Times New Roman" w:hAnsi="Times New Roman" w:cs="Times New Roman"/>
          <w:sz w:val="28"/>
          <w:szCs w:val="28"/>
        </w:rPr>
        <w:t xml:space="preserve"> веке / А.Н.Бенуа. – М.,2010. - 445 с. </w:t>
      </w:r>
    </w:p>
    <w:p w:rsidR="00CF131D" w:rsidRPr="00CF131D" w:rsidRDefault="00CF131D" w:rsidP="00CF131D">
      <w:pPr>
        <w:numPr>
          <w:ilvl w:val="0"/>
          <w:numId w:val="2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131D">
        <w:rPr>
          <w:rFonts w:ascii="Times New Roman" w:hAnsi="Times New Roman" w:cs="Times New Roman"/>
          <w:sz w:val="28"/>
          <w:szCs w:val="28"/>
        </w:rPr>
        <w:t>Бонгард-Левин Г.М. Древнеиндийская цивилизация / Г.М.Бонгард-Левин. – М., 2009. – 267 с.</w:t>
      </w:r>
    </w:p>
    <w:p w:rsidR="00CF131D" w:rsidRPr="00CF131D" w:rsidRDefault="00CF131D" w:rsidP="00CF131D">
      <w:pPr>
        <w:numPr>
          <w:ilvl w:val="0"/>
          <w:numId w:val="2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131D">
        <w:rPr>
          <w:rFonts w:ascii="Times New Roman" w:hAnsi="Times New Roman" w:cs="Times New Roman"/>
          <w:sz w:val="28"/>
          <w:szCs w:val="28"/>
        </w:rPr>
        <w:t>Герман М.Ю. Модернизм / М.Ю.Герман. – СПб., 2010. – 258 с</w:t>
      </w:r>
    </w:p>
    <w:p w:rsidR="00CF131D" w:rsidRPr="00CF131D" w:rsidRDefault="00CF131D" w:rsidP="00CF131D">
      <w:pPr>
        <w:numPr>
          <w:ilvl w:val="0"/>
          <w:numId w:val="2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131D">
        <w:rPr>
          <w:rFonts w:ascii="Times New Roman" w:hAnsi="Times New Roman" w:cs="Times New Roman"/>
          <w:sz w:val="28"/>
          <w:szCs w:val="28"/>
        </w:rPr>
        <w:t>Даниэль С.М. От иконы до авангарда. Шедевры русской живописи / С.М.Даниэль. – СПб., 2010. -278 с.</w:t>
      </w:r>
    </w:p>
    <w:p w:rsidR="00CF131D" w:rsidRPr="00CF131D" w:rsidRDefault="00CF131D" w:rsidP="00CF131D">
      <w:pPr>
        <w:numPr>
          <w:ilvl w:val="0"/>
          <w:numId w:val="2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131D">
        <w:rPr>
          <w:rFonts w:ascii="Times New Roman" w:hAnsi="Times New Roman" w:cs="Times New Roman"/>
          <w:sz w:val="28"/>
          <w:szCs w:val="28"/>
        </w:rPr>
        <w:t xml:space="preserve">Даниэль С.М. Рококо / С.М.Даниэль. – СПб., 2009. - 279 с </w:t>
      </w:r>
    </w:p>
    <w:p w:rsidR="00CF131D" w:rsidRPr="00CF131D" w:rsidRDefault="00CF131D" w:rsidP="00CF131D">
      <w:pPr>
        <w:numPr>
          <w:ilvl w:val="0"/>
          <w:numId w:val="2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131D">
        <w:rPr>
          <w:rFonts w:ascii="Times New Roman" w:hAnsi="Times New Roman" w:cs="Times New Roman"/>
          <w:sz w:val="28"/>
          <w:szCs w:val="28"/>
        </w:rPr>
        <w:t xml:space="preserve">Емохонова Л.Г. Мировая художественная культура : уч. пособие для СПО / Л.Г.Емохонова. – М., 2010. - 448 с. </w:t>
      </w:r>
    </w:p>
    <w:p w:rsidR="00CF131D" w:rsidRPr="00CF131D" w:rsidRDefault="00CF131D" w:rsidP="00CF131D">
      <w:pPr>
        <w:widowControl w:val="0"/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131D">
        <w:rPr>
          <w:rFonts w:ascii="Times New Roman" w:hAnsi="Times New Roman" w:cs="Times New Roman"/>
          <w:spacing w:val="1"/>
          <w:sz w:val="28"/>
          <w:szCs w:val="28"/>
        </w:rPr>
        <w:t>Ефремова Л.А. Русская иконопись. – М,: ОЛМА Медиа Групп, 2009. – 128 с.</w:t>
      </w:r>
    </w:p>
    <w:p w:rsidR="00CF131D" w:rsidRPr="00CF131D" w:rsidRDefault="00CF131D" w:rsidP="00CF131D">
      <w:pPr>
        <w:numPr>
          <w:ilvl w:val="0"/>
          <w:numId w:val="2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131D">
        <w:rPr>
          <w:rFonts w:ascii="Times New Roman" w:hAnsi="Times New Roman" w:cs="Times New Roman"/>
          <w:sz w:val="28"/>
          <w:szCs w:val="28"/>
        </w:rPr>
        <w:t>Колпакова Г.С. Искусство Византии. Ранний и средний периоды / Г.С.Колпакова. – СПб., 2009. -386 с</w:t>
      </w:r>
    </w:p>
    <w:p w:rsidR="00CF131D" w:rsidRPr="00CF131D" w:rsidRDefault="00CF131D" w:rsidP="00CF131D">
      <w:pPr>
        <w:numPr>
          <w:ilvl w:val="0"/>
          <w:numId w:val="2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131D">
        <w:rPr>
          <w:rFonts w:ascii="Times New Roman" w:hAnsi="Times New Roman" w:cs="Times New Roman"/>
          <w:sz w:val="28"/>
          <w:szCs w:val="28"/>
        </w:rPr>
        <w:t>Колпакова Г.С. Искусство Древней Руси. Домонгольский период / Г.С.Колпакова. – СПб., 2010. – 264  с.</w:t>
      </w:r>
    </w:p>
    <w:p w:rsidR="00CF131D" w:rsidRPr="00CF131D" w:rsidRDefault="00CF131D" w:rsidP="00CF131D">
      <w:pPr>
        <w:numPr>
          <w:ilvl w:val="0"/>
          <w:numId w:val="2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131D">
        <w:rPr>
          <w:rFonts w:ascii="Times New Roman" w:hAnsi="Times New Roman" w:cs="Times New Roman"/>
          <w:sz w:val="28"/>
          <w:szCs w:val="28"/>
        </w:rPr>
        <w:t>Лисовский В.Г. Архитектура эпохи Возрождения. Италия / В.Г.Лисовский.  – СПб., 2009. – 284 с.</w:t>
      </w:r>
    </w:p>
    <w:p w:rsidR="00CF131D" w:rsidRPr="00CF131D" w:rsidRDefault="00CF131D" w:rsidP="00CF131D">
      <w:pPr>
        <w:numPr>
          <w:ilvl w:val="0"/>
          <w:numId w:val="2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131D">
        <w:rPr>
          <w:rFonts w:ascii="Times New Roman" w:hAnsi="Times New Roman" w:cs="Times New Roman"/>
          <w:sz w:val="28"/>
          <w:szCs w:val="28"/>
        </w:rPr>
        <w:t>Нессельштраус Ц.Г. Искусство раннего Средневековья / Ц.Г.Нессельштраус. – СПб., 2009. – 358 с.</w:t>
      </w:r>
    </w:p>
    <w:p w:rsidR="00CF131D" w:rsidRPr="00CF131D" w:rsidRDefault="00CF131D" w:rsidP="00CF131D">
      <w:pPr>
        <w:widowControl w:val="0"/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131D">
        <w:rPr>
          <w:rFonts w:ascii="Times New Roman" w:hAnsi="Times New Roman" w:cs="Times New Roman"/>
          <w:sz w:val="28"/>
          <w:szCs w:val="28"/>
        </w:rPr>
        <w:t>Русская живопись – самые загадочные и таинственные шедевры / Авт. – сост. В.Надеждина. – Минск: Харвест, 2010. – 128 с.</w:t>
      </w:r>
    </w:p>
    <w:p w:rsidR="00CF131D" w:rsidRPr="00CF131D" w:rsidRDefault="00CF131D" w:rsidP="00CF131D">
      <w:pPr>
        <w:numPr>
          <w:ilvl w:val="0"/>
          <w:numId w:val="2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131D">
        <w:rPr>
          <w:rFonts w:ascii="Times New Roman" w:hAnsi="Times New Roman" w:cs="Times New Roman"/>
          <w:sz w:val="28"/>
          <w:szCs w:val="28"/>
        </w:rPr>
        <w:t xml:space="preserve">Сарабьянов Д.В. История русского искусства конца </w:t>
      </w:r>
      <w:r w:rsidRPr="00CF131D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CF131D">
        <w:rPr>
          <w:rFonts w:ascii="Times New Roman" w:hAnsi="Times New Roman" w:cs="Times New Roman"/>
          <w:sz w:val="28"/>
          <w:szCs w:val="28"/>
        </w:rPr>
        <w:t xml:space="preserve"> – начала </w:t>
      </w:r>
      <w:r w:rsidRPr="00CF131D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CF131D">
        <w:rPr>
          <w:rFonts w:ascii="Times New Roman" w:hAnsi="Times New Roman" w:cs="Times New Roman"/>
          <w:sz w:val="28"/>
          <w:szCs w:val="28"/>
        </w:rPr>
        <w:t xml:space="preserve"> века / Д.В.Сарабьянов. – М., 2010. – 358 с.</w:t>
      </w:r>
    </w:p>
    <w:p w:rsidR="00CF131D" w:rsidRPr="00CF131D" w:rsidRDefault="00CF131D" w:rsidP="00CF131D">
      <w:pPr>
        <w:widowControl w:val="0"/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131D">
        <w:rPr>
          <w:rFonts w:ascii="Times New Roman" w:hAnsi="Times New Roman" w:cs="Times New Roman"/>
          <w:sz w:val="28"/>
          <w:szCs w:val="28"/>
        </w:rPr>
        <w:t xml:space="preserve">Степанян Н.С. Искусство России </w:t>
      </w:r>
      <w:r w:rsidRPr="00CF131D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CF131D">
        <w:rPr>
          <w:rFonts w:ascii="Times New Roman" w:hAnsi="Times New Roman" w:cs="Times New Roman"/>
          <w:sz w:val="28"/>
          <w:szCs w:val="28"/>
        </w:rPr>
        <w:t xml:space="preserve"> века. Взгляд из 90-х  – М.: ЭКСМО-Пресс, 2010. – 416 с. </w:t>
      </w:r>
    </w:p>
    <w:p w:rsidR="00CF131D" w:rsidRPr="00CF131D" w:rsidRDefault="00CF131D" w:rsidP="00CF131D">
      <w:pPr>
        <w:numPr>
          <w:ilvl w:val="0"/>
          <w:numId w:val="2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131D">
        <w:rPr>
          <w:rFonts w:ascii="Times New Roman" w:hAnsi="Times New Roman" w:cs="Times New Roman"/>
          <w:sz w:val="28"/>
          <w:szCs w:val="28"/>
        </w:rPr>
        <w:lastRenderedPageBreak/>
        <w:t xml:space="preserve">Степанов А.В. Искусство эпохи Возрождения. Италия. </w:t>
      </w:r>
      <w:r w:rsidRPr="00CF131D">
        <w:rPr>
          <w:rFonts w:ascii="Times New Roman" w:hAnsi="Times New Roman" w:cs="Times New Roman"/>
          <w:sz w:val="28"/>
          <w:szCs w:val="28"/>
          <w:lang w:val="en-US"/>
        </w:rPr>
        <w:t>XIV</w:t>
      </w:r>
      <w:r w:rsidRPr="00CF131D">
        <w:rPr>
          <w:rFonts w:ascii="Times New Roman" w:hAnsi="Times New Roman" w:cs="Times New Roman"/>
          <w:sz w:val="28"/>
          <w:szCs w:val="28"/>
        </w:rPr>
        <w:t xml:space="preserve"> – </w:t>
      </w:r>
      <w:r w:rsidRPr="00CF131D">
        <w:rPr>
          <w:rFonts w:ascii="Times New Roman" w:hAnsi="Times New Roman" w:cs="Times New Roman"/>
          <w:sz w:val="28"/>
          <w:szCs w:val="28"/>
          <w:lang w:val="en-US"/>
        </w:rPr>
        <w:t>XV</w:t>
      </w:r>
      <w:r w:rsidRPr="00CF131D">
        <w:rPr>
          <w:rFonts w:ascii="Times New Roman" w:hAnsi="Times New Roman" w:cs="Times New Roman"/>
          <w:sz w:val="28"/>
          <w:szCs w:val="28"/>
        </w:rPr>
        <w:t xml:space="preserve"> века / А.В.Степанов. – СПб., 2009. – 322 с.</w:t>
      </w:r>
    </w:p>
    <w:p w:rsidR="00CF131D" w:rsidRPr="00CF131D" w:rsidRDefault="00CF131D" w:rsidP="00CF131D">
      <w:pPr>
        <w:numPr>
          <w:ilvl w:val="0"/>
          <w:numId w:val="2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131D">
        <w:rPr>
          <w:rFonts w:ascii="Times New Roman" w:hAnsi="Times New Roman" w:cs="Times New Roman"/>
          <w:sz w:val="28"/>
          <w:szCs w:val="28"/>
        </w:rPr>
        <w:t xml:space="preserve">Степанов А.В. Искусство эпохи Возрождения. Италия. </w:t>
      </w:r>
      <w:r w:rsidRPr="00CF131D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CF131D">
        <w:rPr>
          <w:rFonts w:ascii="Times New Roman" w:hAnsi="Times New Roman" w:cs="Times New Roman"/>
          <w:sz w:val="28"/>
          <w:szCs w:val="28"/>
        </w:rPr>
        <w:t xml:space="preserve"> век / А.В.Степанов. – СПб., 2010. – 394 с.</w:t>
      </w:r>
    </w:p>
    <w:p w:rsidR="00CF131D" w:rsidRPr="00CF131D" w:rsidRDefault="00CF131D" w:rsidP="00CF131D">
      <w:pPr>
        <w:tabs>
          <w:tab w:val="left" w:pos="426"/>
        </w:tabs>
        <w:spacing w:line="240" w:lineRule="auto"/>
        <w:ind w:right="-16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F131D">
        <w:rPr>
          <w:rFonts w:ascii="Times New Roman" w:hAnsi="Times New Roman" w:cs="Times New Roman"/>
          <w:color w:val="000000"/>
          <w:sz w:val="28"/>
          <w:szCs w:val="28"/>
        </w:rPr>
        <w:t>Интернет- ресурсы:</w:t>
      </w:r>
    </w:p>
    <w:p w:rsidR="00CF131D" w:rsidRPr="00CF131D" w:rsidRDefault="00CF131D" w:rsidP="00CF131D">
      <w:pPr>
        <w:pStyle w:val="af3"/>
        <w:numPr>
          <w:ilvl w:val="0"/>
          <w:numId w:val="25"/>
        </w:numPr>
        <w:tabs>
          <w:tab w:val="left" w:pos="426"/>
        </w:tabs>
        <w:suppressAutoHyphens w:val="0"/>
        <w:ind w:left="0" w:firstLine="0"/>
        <w:rPr>
          <w:sz w:val="28"/>
          <w:szCs w:val="28"/>
        </w:rPr>
      </w:pPr>
      <w:r w:rsidRPr="00CF131D">
        <w:rPr>
          <w:sz w:val="28"/>
          <w:szCs w:val="28"/>
        </w:rPr>
        <w:t xml:space="preserve">Режим доступа: </w:t>
      </w:r>
      <w:hyperlink r:id="rId9" w:history="1">
        <w:r w:rsidRPr="00CF131D">
          <w:rPr>
            <w:sz w:val="28"/>
            <w:szCs w:val="28"/>
          </w:rPr>
          <w:t>www.pedsovet.org</w:t>
        </w:r>
      </w:hyperlink>
      <w:r w:rsidRPr="00CF131D">
        <w:rPr>
          <w:sz w:val="28"/>
          <w:szCs w:val="28"/>
        </w:rPr>
        <w:t xml:space="preserve">.; </w:t>
      </w:r>
    </w:p>
    <w:p w:rsidR="00CF131D" w:rsidRPr="00CF131D" w:rsidRDefault="00CF131D" w:rsidP="00CF131D">
      <w:pPr>
        <w:pStyle w:val="af3"/>
        <w:numPr>
          <w:ilvl w:val="0"/>
          <w:numId w:val="25"/>
        </w:numPr>
        <w:tabs>
          <w:tab w:val="left" w:pos="426"/>
        </w:tabs>
        <w:suppressAutoHyphens w:val="0"/>
        <w:ind w:left="0" w:firstLine="0"/>
        <w:rPr>
          <w:sz w:val="28"/>
          <w:szCs w:val="28"/>
        </w:rPr>
      </w:pPr>
      <w:r w:rsidRPr="00CF131D">
        <w:rPr>
          <w:sz w:val="28"/>
          <w:szCs w:val="28"/>
        </w:rPr>
        <w:t xml:space="preserve">Режим доступа:  </w:t>
      </w:r>
      <w:hyperlink r:id="rId10" w:history="1">
        <w:r w:rsidRPr="00CF131D">
          <w:rPr>
            <w:rStyle w:val="af5"/>
            <w:sz w:val="28"/>
            <w:szCs w:val="28"/>
          </w:rPr>
          <w:t>www.school.edu.ru</w:t>
        </w:r>
      </w:hyperlink>
      <w:r w:rsidRPr="00CF131D">
        <w:rPr>
          <w:sz w:val="28"/>
          <w:szCs w:val="28"/>
        </w:rPr>
        <w:t>;</w:t>
      </w:r>
    </w:p>
    <w:p w:rsidR="00CF131D" w:rsidRPr="00CF131D" w:rsidRDefault="00CF131D" w:rsidP="00CF131D">
      <w:pPr>
        <w:pStyle w:val="af3"/>
        <w:numPr>
          <w:ilvl w:val="0"/>
          <w:numId w:val="25"/>
        </w:numPr>
        <w:tabs>
          <w:tab w:val="left" w:pos="426"/>
        </w:tabs>
        <w:suppressAutoHyphens w:val="0"/>
        <w:ind w:left="0" w:firstLine="0"/>
        <w:rPr>
          <w:sz w:val="28"/>
          <w:szCs w:val="28"/>
        </w:rPr>
      </w:pPr>
      <w:r w:rsidRPr="00CF131D">
        <w:rPr>
          <w:sz w:val="28"/>
          <w:szCs w:val="28"/>
        </w:rPr>
        <w:t xml:space="preserve">Режим доступа:  </w:t>
      </w:r>
      <w:hyperlink r:id="rId11" w:history="1">
        <w:r w:rsidRPr="00CF131D">
          <w:rPr>
            <w:sz w:val="28"/>
            <w:szCs w:val="28"/>
          </w:rPr>
          <w:t>www.edu-all.ru</w:t>
        </w:r>
      </w:hyperlink>
      <w:r w:rsidRPr="00CF131D">
        <w:rPr>
          <w:sz w:val="28"/>
          <w:szCs w:val="28"/>
        </w:rPr>
        <w:t xml:space="preserve">; </w:t>
      </w:r>
    </w:p>
    <w:p w:rsidR="00CF131D" w:rsidRPr="00CF131D" w:rsidRDefault="00CF131D" w:rsidP="00CF131D">
      <w:pPr>
        <w:pStyle w:val="af3"/>
        <w:numPr>
          <w:ilvl w:val="0"/>
          <w:numId w:val="25"/>
        </w:numPr>
        <w:tabs>
          <w:tab w:val="left" w:pos="426"/>
        </w:tabs>
        <w:suppressAutoHyphens w:val="0"/>
        <w:ind w:left="0" w:firstLine="0"/>
        <w:rPr>
          <w:sz w:val="28"/>
          <w:szCs w:val="28"/>
        </w:rPr>
      </w:pPr>
      <w:r w:rsidRPr="00CF131D">
        <w:rPr>
          <w:sz w:val="28"/>
          <w:szCs w:val="28"/>
        </w:rPr>
        <w:t xml:space="preserve">Режим доступа: </w:t>
      </w:r>
      <w:hyperlink r:id="rId12" w:history="1">
        <w:r w:rsidRPr="00CF131D">
          <w:rPr>
            <w:rStyle w:val="af5"/>
            <w:sz w:val="28"/>
            <w:szCs w:val="28"/>
          </w:rPr>
          <w:t>www.pedlib.ru</w:t>
        </w:r>
      </w:hyperlink>
    </w:p>
    <w:p w:rsidR="00CF131D" w:rsidRPr="00CF131D" w:rsidRDefault="00CF131D" w:rsidP="00CF131D">
      <w:pPr>
        <w:pStyle w:val="af3"/>
        <w:tabs>
          <w:tab w:val="left" w:pos="426"/>
        </w:tabs>
        <w:suppressAutoHyphens w:val="0"/>
        <w:ind w:left="0"/>
        <w:rPr>
          <w:sz w:val="28"/>
          <w:szCs w:val="28"/>
        </w:rPr>
      </w:pPr>
    </w:p>
    <w:p w:rsidR="00CF131D" w:rsidRPr="00CF131D" w:rsidRDefault="00CF131D" w:rsidP="00CF131D">
      <w:pPr>
        <w:pStyle w:val="af3"/>
        <w:tabs>
          <w:tab w:val="left" w:pos="426"/>
        </w:tabs>
        <w:suppressAutoHyphens w:val="0"/>
        <w:ind w:left="0"/>
        <w:rPr>
          <w:sz w:val="28"/>
          <w:szCs w:val="28"/>
        </w:rPr>
      </w:pPr>
    </w:p>
    <w:p w:rsidR="00CF131D" w:rsidRPr="00CF131D" w:rsidRDefault="00CF131D" w:rsidP="00CF131D">
      <w:pPr>
        <w:pStyle w:val="af3"/>
        <w:tabs>
          <w:tab w:val="left" w:pos="426"/>
        </w:tabs>
        <w:suppressAutoHyphens w:val="0"/>
        <w:ind w:left="0"/>
        <w:rPr>
          <w:sz w:val="28"/>
          <w:szCs w:val="28"/>
        </w:rPr>
      </w:pPr>
    </w:p>
    <w:p w:rsidR="00CF131D" w:rsidRPr="00CF131D" w:rsidRDefault="00CF131D" w:rsidP="00CF131D">
      <w:pPr>
        <w:pStyle w:val="af3"/>
        <w:tabs>
          <w:tab w:val="left" w:pos="426"/>
        </w:tabs>
        <w:suppressAutoHyphens w:val="0"/>
        <w:ind w:left="0"/>
        <w:rPr>
          <w:sz w:val="28"/>
          <w:szCs w:val="28"/>
        </w:rPr>
      </w:pPr>
    </w:p>
    <w:p w:rsidR="00CF131D" w:rsidRPr="00CF131D" w:rsidRDefault="00CF131D" w:rsidP="00CF131D">
      <w:pPr>
        <w:pStyle w:val="af3"/>
        <w:tabs>
          <w:tab w:val="left" w:pos="426"/>
        </w:tabs>
        <w:suppressAutoHyphens w:val="0"/>
        <w:ind w:left="0"/>
        <w:rPr>
          <w:sz w:val="28"/>
          <w:szCs w:val="28"/>
        </w:rPr>
      </w:pPr>
    </w:p>
    <w:p w:rsidR="00CF131D" w:rsidRPr="00CF131D" w:rsidRDefault="00CF131D" w:rsidP="00CF131D">
      <w:pPr>
        <w:pStyle w:val="af3"/>
        <w:tabs>
          <w:tab w:val="left" w:pos="426"/>
        </w:tabs>
        <w:suppressAutoHyphens w:val="0"/>
        <w:ind w:left="0"/>
        <w:rPr>
          <w:sz w:val="28"/>
          <w:szCs w:val="28"/>
        </w:rPr>
      </w:pPr>
    </w:p>
    <w:p w:rsidR="00CF131D" w:rsidRPr="00CF131D" w:rsidRDefault="00CF131D" w:rsidP="00CF131D">
      <w:pPr>
        <w:pStyle w:val="af3"/>
        <w:tabs>
          <w:tab w:val="left" w:pos="426"/>
        </w:tabs>
        <w:suppressAutoHyphens w:val="0"/>
        <w:ind w:left="0"/>
        <w:rPr>
          <w:sz w:val="28"/>
          <w:szCs w:val="28"/>
        </w:rPr>
      </w:pPr>
    </w:p>
    <w:p w:rsidR="00CF131D" w:rsidRPr="00CF131D" w:rsidRDefault="00CF131D" w:rsidP="00CF131D">
      <w:pPr>
        <w:pStyle w:val="af3"/>
        <w:tabs>
          <w:tab w:val="left" w:pos="426"/>
        </w:tabs>
        <w:suppressAutoHyphens w:val="0"/>
        <w:ind w:left="0"/>
        <w:rPr>
          <w:sz w:val="28"/>
          <w:szCs w:val="28"/>
        </w:rPr>
      </w:pPr>
    </w:p>
    <w:p w:rsidR="00CF131D" w:rsidRPr="00CF131D" w:rsidRDefault="00CF131D" w:rsidP="00CF131D">
      <w:pPr>
        <w:pStyle w:val="af3"/>
        <w:tabs>
          <w:tab w:val="left" w:pos="426"/>
        </w:tabs>
        <w:suppressAutoHyphens w:val="0"/>
        <w:ind w:left="0"/>
        <w:rPr>
          <w:sz w:val="28"/>
          <w:szCs w:val="28"/>
        </w:rPr>
      </w:pPr>
    </w:p>
    <w:p w:rsidR="00CF131D" w:rsidRPr="00CF131D" w:rsidRDefault="00CF131D" w:rsidP="00CF131D">
      <w:pPr>
        <w:pStyle w:val="af3"/>
        <w:tabs>
          <w:tab w:val="left" w:pos="426"/>
        </w:tabs>
        <w:suppressAutoHyphens w:val="0"/>
        <w:ind w:left="0"/>
        <w:rPr>
          <w:sz w:val="28"/>
          <w:szCs w:val="28"/>
        </w:rPr>
      </w:pPr>
    </w:p>
    <w:p w:rsidR="00CF131D" w:rsidRPr="00CF131D" w:rsidRDefault="00CF131D" w:rsidP="00CF131D">
      <w:pPr>
        <w:pStyle w:val="af3"/>
        <w:tabs>
          <w:tab w:val="left" w:pos="426"/>
        </w:tabs>
        <w:suppressAutoHyphens w:val="0"/>
        <w:ind w:left="0"/>
        <w:rPr>
          <w:sz w:val="28"/>
          <w:szCs w:val="28"/>
        </w:rPr>
      </w:pPr>
    </w:p>
    <w:p w:rsidR="00CF131D" w:rsidRPr="00CF131D" w:rsidRDefault="00CF131D" w:rsidP="00CF131D">
      <w:pPr>
        <w:pStyle w:val="af3"/>
        <w:tabs>
          <w:tab w:val="left" w:pos="426"/>
        </w:tabs>
        <w:suppressAutoHyphens w:val="0"/>
        <w:ind w:left="0"/>
        <w:rPr>
          <w:sz w:val="28"/>
          <w:szCs w:val="28"/>
        </w:rPr>
      </w:pPr>
    </w:p>
    <w:p w:rsidR="00CF131D" w:rsidRPr="00CF131D" w:rsidRDefault="00CF131D" w:rsidP="00CF131D">
      <w:pPr>
        <w:pStyle w:val="af3"/>
        <w:tabs>
          <w:tab w:val="left" w:pos="426"/>
        </w:tabs>
        <w:suppressAutoHyphens w:val="0"/>
        <w:ind w:left="0"/>
        <w:rPr>
          <w:sz w:val="28"/>
          <w:szCs w:val="28"/>
        </w:rPr>
      </w:pPr>
    </w:p>
    <w:p w:rsidR="00CF131D" w:rsidRPr="00CF131D" w:rsidRDefault="00CF131D" w:rsidP="00CF131D">
      <w:pPr>
        <w:pStyle w:val="af3"/>
        <w:tabs>
          <w:tab w:val="left" w:pos="426"/>
        </w:tabs>
        <w:suppressAutoHyphens w:val="0"/>
        <w:ind w:left="0"/>
        <w:rPr>
          <w:sz w:val="28"/>
          <w:szCs w:val="28"/>
        </w:rPr>
      </w:pPr>
    </w:p>
    <w:p w:rsidR="00CF131D" w:rsidRPr="00CF131D" w:rsidRDefault="00CF131D" w:rsidP="00CF131D">
      <w:pPr>
        <w:pStyle w:val="af3"/>
        <w:tabs>
          <w:tab w:val="left" w:pos="426"/>
        </w:tabs>
        <w:suppressAutoHyphens w:val="0"/>
        <w:ind w:left="0"/>
        <w:rPr>
          <w:sz w:val="28"/>
          <w:szCs w:val="28"/>
        </w:rPr>
      </w:pPr>
    </w:p>
    <w:p w:rsidR="00CF131D" w:rsidRPr="00CF131D" w:rsidRDefault="00CF131D" w:rsidP="00CF131D">
      <w:pPr>
        <w:pStyle w:val="af3"/>
        <w:tabs>
          <w:tab w:val="left" w:pos="426"/>
        </w:tabs>
        <w:suppressAutoHyphens w:val="0"/>
        <w:ind w:left="0"/>
        <w:rPr>
          <w:sz w:val="28"/>
          <w:szCs w:val="28"/>
        </w:rPr>
      </w:pPr>
    </w:p>
    <w:p w:rsidR="00CF131D" w:rsidRPr="00CF131D" w:rsidRDefault="00CF131D" w:rsidP="00CF131D">
      <w:pPr>
        <w:pStyle w:val="af3"/>
        <w:tabs>
          <w:tab w:val="left" w:pos="426"/>
        </w:tabs>
        <w:suppressAutoHyphens w:val="0"/>
        <w:ind w:left="0"/>
        <w:rPr>
          <w:sz w:val="28"/>
          <w:szCs w:val="28"/>
        </w:rPr>
      </w:pPr>
    </w:p>
    <w:p w:rsidR="00CF131D" w:rsidRPr="00CF131D" w:rsidRDefault="00CF131D" w:rsidP="00CF131D">
      <w:pPr>
        <w:pStyle w:val="af3"/>
        <w:tabs>
          <w:tab w:val="left" w:pos="426"/>
        </w:tabs>
        <w:suppressAutoHyphens w:val="0"/>
        <w:ind w:left="0"/>
        <w:rPr>
          <w:sz w:val="28"/>
          <w:szCs w:val="28"/>
        </w:rPr>
      </w:pPr>
    </w:p>
    <w:p w:rsidR="00CF131D" w:rsidRPr="00CF131D" w:rsidRDefault="00CF131D" w:rsidP="00CF131D">
      <w:pPr>
        <w:pStyle w:val="af3"/>
        <w:tabs>
          <w:tab w:val="left" w:pos="426"/>
        </w:tabs>
        <w:suppressAutoHyphens w:val="0"/>
        <w:ind w:left="0"/>
        <w:rPr>
          <w:sz w:val="28"/>
          <w:szCs w:val="28"/>
        </w:rPr>
      </w:pPr>
    </w:p>
    <w:p w:rsidR="00CF131D" w:rsidRPr="00CF131D" w:rsidRDefault="00CF131D" w:rsidP="00CF131D">
      <w:pPr>
        <w:pStyle w:val="af3"/>
        <w:tabs>
          <w:tab w:val="left" w:pos="426"/>
        </w:tabs>
        <w:suppressAutoHyphens w:val="0"/>
        <w:ind w:left="0"/>
        <w:rPr>
          <w:sz w:val="28"/>
          <w:szCs w:val="28"/>
        </w:rPr>
      </w:pPr>
    </w:p>
    <w:p w:rsidR="00CF131D" w:rsidRPr="00CF131D" w:rsidRDefault="00CF131D" w:rsidP="00CF131D">
      <w:pPr>
        <w:pStyle w:val="af3"/>
        <w:tabs>
          <w:tab w:val="left" w:pos="426"/>
        </w:tabs>
        <w:suppressAutoHyphens w:val="0"/>
        <w:ind w:left="0"/>
        <w:rPr>
          <w:sz w:val="28"/>
          <w:szCs w:val="28"/>
        </w:rPr>
      </w:pPr>
    </w:p>
    <w:p w:rsidR="00CF131D" w:rsidRPr="00CF131D" w:rsidRDefault="00CF131D" w:rsidP="00CF131D">
      <w:pPr>
        <w:pStyle w:val="af3"/>
        <w:tabs>
          <w:tab w:val="left" w:pos="426"/>
        </w:tabs>
        <w:suppressAutoHyphens w:val="0"/>
        <w:ind w:left="0"/>
        <w:rPr>
          <w:sz w:val="28"/>
          <w:szCs w:val="28"/>
        </w:rPr>
      </w:pPr>
    </w:p>
    <w:p w:rsidR="00CF131D" w:rsidRPr="00CF131D" w:rsidRDefault="00CF131D" w:rsidP="00CF131D">
      <w:pPr>
        <w:pStyle w:val="af3"/>
        <w:tabs>
          <w:tab w:val="left" w:pos="426"/>
        </w:tabs>
        <w:suppressAutoHyphens w:val="0"/>
        <w:ind w:left="0"/>
        <w:rPr>
          <w:sz w:val="28"/>
          <w:szCs w:val="28"/>
        </w:rPr>
      </w:pPr>
    </w:p>
    <w:p w:rsidR="00CF131D" w:rsidRPr="00CF131D" w:rsidRDefault="00CF131D" w:rsidP="00CF131D">
      <w:pPr>
        <w:pStyle w:val="af3"/>
        <w:tabs>
          <w:tab w:val="left" w:pos="426"/>
        </w:tabs>
        <w:suppressAutoHyphens w:val="0"/>
        <w:ind w:left="0"/>
        <w:rPr>
          <w:sz w:val="28"/>
          <w:szCs w:val="28"/>
        </w:rPr>
      </w:pPr>
    </w:p>
    <w:p w:rsidR="00CF131D" w:rsidRPr="00CF131D" w:rsidRDefault="00CF131D" w:rsidP="00CF131D">
      <w:pPr>
        <w:pStyle w:val="af3"/>
        <w:tabs>
          <w:tab w:val="left" w:pos="426"/>
        </w:tabs>
        <w:suppressAutoHyphens w:val="0"/>
        <w:ind w:left="0"/>
        <w:rPr>
          <w:sz w:val="28"/>
          <w:szCs w:val="28"/>
        </w:rPr>
      </w:pPr>
    </w:p>
    <w:p w:rsidR="00CF131D" w:rsidRPr="00CF131D" w:rsidRDefault="00CF131D" w:rsidP="00CF131D">
      <w:pPr>
        <w:pStyle w:val="af3"/>
        <w:tabs>
          <w:tab w:val="left" w:pos="426"/>
        </w:tabs>
        <w:suppressAutoHyphens w:val="0"/>
        <w:ind w:left="0"/>
        <w:rPr>
          <w:sz w:val="28"/>
          <w:szCs w:val="28"/>
        </w:rPr>
      </w:pPr>
    </w:p>
    <w:p w:rsidR="00CF131D" w:rsidRDefault="00CF131D" w:rsidP="00CF131D">
      <w:pPr>
        <w:pStyle w:val="af3"/>
        <w:tabs>
          <w:tab w:val="left" w:pos="426"/>
        </w:tabs>
        <w:suppressAutoHyphens w:val="0"/>
        <w:ind w:left="0"/>
        <w:rPr>
          <w:sz w:val="28"/>
          <w:szCs w:val="28"/>
        </w:rPr>
      </w:pPr>
    </w:p>
    <w:p w:rsidR="00B734E7" w:rsidRDefault="00B734E7" w:rsidP="00CF131D">
      <w:pPr>
        <w:pStyle w:val="af3"/>
        <w:tabs>
          <w:tab w:val="left" w:pos="426"/>
        </w:tabs>
        <w:suppressAutoHyphens w:val="0"/>
        <w:ind w:left="0"/>
        <w:rPr>
          <w:sz w:val="28"/>
          <w:szCs w:val="28"/>
        </w:rPr>
      </w:pPr>
    </w:p>
    <w:p w:rsidR="00B734E7" w:rsidRDefault="00B734E7" w:rsidP="00CF131D">
      <w:pPr>
        <w:pStyle w:val="af3"/>
        <w:tabs>
          <w:tab w:val="left" w:pos="426"/>
        </w:tabs>
        <w:suppressAutoHyphens w:val="0"/>
        <w:ind w:left="0"/>
        <w:rPr>
          <w:sz w:val="28"/>
          <w:szCs w:val="28"/>
        </w:rPr>
      </w:pPr>
    </w:p>
    <w:p w:rsidR="00B734E7" w:rsidRPr="00CF131D" w:rsidRDefault="00B734E7" w:rsidP="00CF131D">
      <w:pPr>
        <w:pStyle w:val="af3"/>
        <w:tabs>
          <w:tab w:val="left" w:pos="426"/>
        </w:tabs>
        <w:suppressAutoHyphens w:val="0"/>
        <w:ind w:left="0"/>
        <w:rPr>
          <w:sz w:val="28"/>
          <w:szCs w:val="28"/>
        </w:rPr>
      </w:pPr>
    </w:p>
    <w:p w:rsidR="00CF131D" w:rsidRDefault="00CF131D" w:rsidP="00CF131D">
      <w:pPr>
        <w:pStyle w:val="af3"/>
        <w:tabs>
          <w:tab w:val="left" w:pos="426"/>
        </w:tabs>
        <w:suppressAutoHyphens w:val="0"/>
        <w:ind w:left="0"/>
        <w:rPr>
          <w:sz w:val="28"/>
          <w:szCs w:val="28"/>
        </w:rPr>
      </w:pPr>
    </w:p>
    <w:p w:rsidR="00E44449" w:rsidRDefault="00E44449" w:rsidP="00CF131D">
      <w:pPr>
        <w:pStyle w:val="af3"/>
        <w:tabs>
          <w:tab w:val="left" w:pos="426"/>
        </w:tabs>
        <w:suppressAutoHyphens w:val="0"/>
        <w:ind w:left="0"/>
        <w:rPr>
          <w:sz w:val="28"/>
          <w:szCs w:val="28"/>
        </w:rPr>
      </w:pPr>
    </w:p>
    <w:p w:rsidR="00E44449" w:rsidRPr="00CF131D" w:rsidRDefault="00E44449" w:rsidP="00CF131D">
      <w:pPr>
        <w:pStyle w:val="af3"/>
        <w:tabs>
          <w:tab w:val="left" w:pos="426"/>
        </w:tabs>
        <w:suppressAutoHyphens w:val="0"/>
        <w:ind w:left="0"/>
        <w:rPr>
          <w:sz w:val="28"/>
          <w:szCs w:val="28"/>
        </w:rPr>
      </w:pPr>
    </w:p>
    <w:p w:rsidR="00CF131D" w:rsidRPr="00CF131D" w:rsidRDefault="00CF131D" w:rsidP="00CF131D">
      <w:pPr>
        <w:pStyle w:val="af3"/>
        <w:tabs>
          <w:tab w:val="left" w:pos="426"/>
        </w:tabs>
        <w:suppressAutoHyphens w:val="0"/>
        <w:ind w:left="0"/>
        <w:rPr>
          <w:sz w:val="28"/>
          <w:szCs w:val="28"/>
        </w:rPr>
      </w:pPr>
    </w:p>
    <w:p w:rsidR="00CF131D" w:rsidRPr="00CF131D" w:rsidRDefault="00CF131D" w:rsidP="00CF131D">
      <w:pPr>
        <w:pStyle w:val="1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ascii="Times New Roman" w:hAnsi="Times New Roman" w:cs="Times New Roman"/>
          <w:b w:val="0"/>
          <w:caps/>
          <w:sz w:val="28"/>
          <w:szCs w:val="28"/>
        </w:rPr>
      </w:pPr>
      <w:r w:rsidRPr="00CF131D">
        <w:rPr>
          <w:rFonts w:ascii="Times New Roman" w:hAnsi="Times New Roman" w:cs="Times New Roman"/>
          <w:b w:val="0"/>
          <w:caps/>
          <w:sz w:val="28"/>
          <w:szCs w:val="28"/>
        </w:rPr>
        <w:lastRenderedPageBreak/>
        <w:t>7. К</w:t>
      </w:r>
      <w:r w:rsidRPr="00CF131D">
        <w:rPr>
          <w:rFonts w:ascii="Times New Roman" w:hAnsi="Times New Roman" w:cs="Times New Roman"/>
          <w:sz w:val="28"/>
          <w:szCs w:val="28"/>
        </w:rPr>
        <w:t>онтроль и оценка результатов освоения дисциплины</w:t>
      </w:r>
    </w:p>
    <w:p w:rsidR="00CF131D" w:rsidRPr="00CF131D" w:rsidRDefault="00CF131D" w:rsidP="00CF131D">
      <w:pPr>
        <w:pStyle w:val="1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F131D">
        <w:rPr>
          <w:rFonts w:ascii="Times New Roman" w:hAnsi="Times New Roman" w:cs="Times New Roman"/>
          <w:b w:val="0"/>
          <w:sz w:val="28"/>
          <w:szCs w:val="28"/>
        </w:rPr>
        <w:t>Контроль и оценка результатов освоения дисциплины осуществляется преподавателем в процессе проведения практических занятий и самостоятельных работ, а также выполнения студентами индивидуальных заданий, проектов, исследований.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  <w:gridCol w:w="5528"/>
      </w:tblGrid>
      <w:tr w:rsidR="00CF131D" w:rsidRPr="00CF131D" w:rsidTr="006A495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31D" w:rsidRPr="00CF131D" w:rsidRDefault="00CF131D" w:rsidP="00CF131D">
            <w:pPr>
              <w:tabs>
                <w:tab w:val="left" w:pos="42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13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 обучения</w:t>
            </w:r>
          </w:p>
          <w:p w:rsidR="00CF131D" w:rsidRPr="00CF131D" w:rsidRDefault="00CF131D" w:rsidP="00CF131D">
            <w:pPr>
              <w:tabs>
                <w:tab w:val="left" w:pos="42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13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31D" w:rsidRPr="00CF131D" w:rsidRDefault="00CF131D" w:rsidP="00CF131D">
            <w:pPr>
              <w:tabs>
                <w:tab w:val="left" w:pos="42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13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Формы и методы контроля и оценки результатов обучения </w:t>
            </w:r>
          </w:p>
        </w:tc>
      </w:tr>
      <w:tr w:rsidR="00CF131D" w:rsidRPr="00CF131D" w:rsidTr="006A495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31D" w:rsidRPr="00CF131D" w:rsidRDefault="00CF131D" w:rsidP="00CF131D">
            <w:pPr>
              <w:pStyle w:val="ConsPlusNonformat"/>
              <w:widowControl/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31D">
              <w:rPr>
                <w:rFonts w:ascii="Times New Roman" w:hAnsi="Times New Roman" w:cs="Times New Roman"/>
                <w:sz w:val="28"/>
                <w:szCs w:val="28"/>
              </w:rPr>
              <w:t xml:space="preserve">В результате освоения дисциплины студент должен </w:t>
            </w:r>
            <w:r w:rsidRPr="00CF131D">
              <w:rPr>
                <w:rFonts w:ascii="Times New Roman" w:hAnsi="Times New Roman" w:cs="Times New Roman"/>
                <w:b/>
                <w:sz w:val="28"/>
                <w:szCs w:val="28"/>
              </w:rPr>
              <w:t>знать: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31D" w:rsidRPr="00CF131D" w:rsidRDefault="00CF131D" w:rsidP="00CF131D">
            <w:pPr>
              <w:tabs>
                <w:tab w:val="left" w:pos="42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CF131D" w:rsidRPr="00CF131D" w:rsidTr="006A495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31D" w:rsidRPr="00CF131D" w:rsidRDefault="00CF131D" w:rsidP="00CF131D">
            <w:pPr>
              <w:shd w:val="clear" w:color="auto" w:fill="FFFFFF"/>
              <w:tabs>
                <w:tab w:val="left" w:pos="426"/>
              </w:tabs>
              <w:suppressAutoHyphens/>
              <w:spacing w:line="240" w:lineRule="auto"/>
              <w:ind w:right="86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F131D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1. Основные виды и жанры искусства;</w:t>
            </w:r>
          </w:p>
          <w:p w:rsidR="00CF131D" w:rsidRPr="00CF131D" w:rsidRDefault="00CF131D" w:rsidP="00CF131D">
            <w:pPr>
              <w:pStyle w:val="af4"/>
              <w:tabs>
                <w:tab w:val="left" w:pos="426"/>
              </w:tabs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31D" w:rsidRPr="00CF131D" w:rsidRDefault="00CF131D" w:rsidP="00CF131D">
            <w:pPr>
              <w:tabs>
                <w:tab w:val="left" w:pos="42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131D">
              <w:rPr>
                <w:rFonts w:ascii="Times New Roman" w:hAnsi="Times New Roman" w:cs="Times New Roman"/>
                <w:bCs/>
                <w:sz w:val="28"/>
                <w:szCs w:val="28"/>
              </w:rPr>
              <w:t>Практическая работа</w:t>
            </w:r>
          </w:p>
          <w:p w:rsidR="00CF131D" w:rsidRPr="00CF131D" w:rsidRDefault="00CF131D" w:rsidP="00CF131D">
            <w:pPr>
              <w:tabs>
                <w:tab w:val="left" w:pos="426"/>
              </w:tabs>
              <w:spacing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131D">
              <w:rPr>
                <w:rFonts w:ascii="Times New Roman" w:hAnsi="Times New Roman" w:cs="Times New Roman"/>
                <w:bCs/>
                <w:sz w:val="28"/>
                <w:szCs w:val="28"/>
              </w:rPr>
              <w:t>Фронтальная аналитическая беседа,</w:t>
            </w:r>
          </w:p>
          <w:p w:rsidR="00CF131D" w:rsidRPr="00CF131D" w:rsidRDefault="00CF131D" w:rsidP="00CF131D">
            <w:pPr>
              <w:tabs>
                <w:tab w:val="left" w:pos="42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131D">
              <w:rPr>
                <w:rFonts w:ascii="Times New Roman" w:hAnsi="Times New Roman" w:cs="Times New Roman"/>
                <w:bCs/>
                <w:sz w:val="28"/>
                <w:szCs w:val="28"/>
              </w:rPr>
              <w:t>индивидуальный опрос</w:t>
            </w:r>
          </w:p>
        </w:tc>
      </w:tr>
      <w:tr w:rsidR="00CF131D" w:rsidRPr="00CF131D" w:rsidTr="006A495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31D" w:rsidRPr="00CF131D" w:rsidRDefault="00CF131D" w:rsidP="00CF131D">
            <w:pPr>
              <w:shd w:val="clear" w:color="auto" w:fill="FFFFFF"/>
              <w:tabs>
                <w:tab w:val="left" w:pos="426"/>
              </w:tabs>
              <w:suppressAutoHyphens/>
              <w:spacing w:line="240" w:lineRule="auto"/>
              <w:ind w:right="86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F131D">
              <w:rPr>
                <w:rFonts w:ascii="Times New Roman" w:hAnsi="Times New Roman" w:cs="Times New Roman"/>
                <w:sz w:val="28"/>
                <w:szCs w:val="28"/>
              </w:rPr>
              <w:t xml:space="preserve"> 2. </w:t>
            </w:r>
            <w:r w:rsidRPr="00CF131D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Изученные направления и стили мировой художественной культуры;</w:t>
            </w:r>
          </w:p>
          <w:p w:rsidR="00CF131D" w:rsidRPr="00CF131D" w:rsidRDefault="00CF131D" w:rsidP="00CF131D">
            <w:pPr>
              <w:pStyle w:val="af4"/>
              <w:tabs>
                <w:tab w:val="left" w:pos="426"/>
              </w:tabs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31D" w:rsidRPr="00CF131D" w:rsidRDefault="00CF131D" w:rsidP="00CF131D">
            <w:pPr>
              <w:tabs>
                <w:tab w:val="left" w:pos="42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131D">
              <w:rPr>
                <w:rFonts w:ascii="Times New Roman" w:hAnsi="Times New Roman" w:cs="Times New Roman"/>
                <w:bCs/>
                <w:sz w:val="28"/>
                <w:szCs w:val="28"/>
              </w:rPr>
              <w:t>Практическая работа</w:t>
            </w:r>
          </w:p>
          <w:p w:rsidR="00CF131D" w:rsidRPr="00CF131D" w:rsidRDefault="00CF131D" w:rsidP="00CF131D">
            <w:pPr>
              <w:tabs>
                <w:tab w:val="left" w:pos="426"/>
              </w:tabs>
              <w:spacing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131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Тестирование, исторический и  </w:t>
            </w:r>
          </w:p>
          <w:p w:rsidR="00CF131D" w:rsidRPr="00CF131D" w:rsidRDefault="00CF131D" w:rsidP="00CF131D">
            <w:pPr>
              <w:tabs>
                <w:tab w:val="left" w:pos="426"/>
              </w:tabs>
              <w:spacing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131D">
              <w:rPr>
                <w:rFonts w:ascii="Times New Roman" w:hAnsi="Times New Roman" w:cs="Times New Roman"/>
                <w:bCs/>
                <w:sz w:val="28"/>
                <w:szCs w:val="28"/>
              </w:rPr>
              <w:t>терминологический</w:t>
            </w:r>
          </w:p>
          <w:p w:rsidR="00CF131D" w:rsidRPr="00CF131D" w:rsidRDefault="00CF131D" w:rsidP="00CF131D">
            <w:pPr>
              <w:tabs>
                <w:tab w:val="left" w:pos="42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CF131D">
              <w:rPr>
                <w:rFonts w:ascii="Times New Roman" w:hAnsi="Times New Roman" w:cs="Times New Roman"/>
                <w:bCs/>
                <w:sz w:val="28"/>
                <w:szCs w:val="28"/>
              </w:rPr>
              <w:t>диктанты, защита рефератов, дискуссии</w:t>
            </w:r>
          </w:p>
        </w:tc>
      </w:tr>
      <w:tr w:rsidR="00CF131D" w:rsidRPr="00CF131D" w:rsidTr="006A4953">
        <w:trPr>
          <w:trHeight w:val="888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31D" w:rsidRPr="00CF131D" w:rsidRDefault="00CF131D" w:rsidP="00CF131D">
            <w:pPr>
              <w:shd w:val="clear" w:color="auto" w:fill="FFFFFF"/>
              <w:tabs>
                <w:tab w:val="left" w:pos="426"/>
              </w:tabs>
              <w:suppressAutoHyphens/>
              <w:spacing w:line="240" w:lineRule="auto"/>
              <w:ind w:right="86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F131D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3. Шедевры мировой художественной культуры;</w:t>
            </w:r>
          </w:p>
          <w:p w:rsidR="00CF131D" w:rsidRPr="00CF131D" w:rsidRDefault="00CF131D" w:rsidP="00CF131D">
            <w:pPr>
              <w:pStyle w:val="af4"/>
              <w:tabs>
                <w:tab w:val="left" w:pos="426"/>
              </w:tabs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31D" w:rsidRPr="00CF131D" w:rsidRDefault="00CF131D" w:rsidP="00CF131D">
            <w:pPr>
              <w:tabs>
                <w:tab w:val="left" w:pos="426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131D">
              <w:rPr>
                <w:rFonts w:ascii="Times New Roman" w:hAnsi="Times New Roman" w:cs="Times New Roman"/>
                <w:bCs/>
                <w:sz w:val="28"/>
                <w:szCs w:val="28"/>
              </w:rPr>
              <w:t>Защита</w:t>
            </w:r>
            <w:r w:rsidRPr="00CF131D">
              <w:rPr>
                <w:rFonts w:ascii="Times New Roman" w:hAnsi="Times New Roman" w:cs="Times New Roman"/>
                <w:sz w:val="28"/>
                <w:szCs w:val="28"/>
              </w:rPr>
              <w:t xml:space="preserve"> реферата, доклада, презентации.</w:t>
            </w:r>
          </w:p>
          <w:p w:rsidR="00CF131D" w:rsidRPr="006A4953" w:rsidRDefault="00CF131D" w:rsidP="006A4953">
            <w:pPr>
              <w:tabs>
                <w:tab w:val="left" w:pos="426"/>
              </w:tabs>
              <w:spacing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131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Диспуты, дискуссии </w:t>
            </w:r>
          </w:p>
        </w:tc>
      </w:tr>
      <w:tr w:rsidR="00CF131D" w:rsidRPr="00CF131D" w:rsidTr="006A4953">
        <w:trPr>
          <w:trHeight w:val="1267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31D" w:rsidRPr="00CF131D" w:rsidRDefault="00CF131D" w:rsidP="00CF131D">
            <w:pPr>
              <w:shd w:val="clear" w:color="auto" w:fill="FFFFFF"/>
              <w:tabs>
                <w:tab w:val="left" w:pos="426"/>
              </w:tabs>
              <w:suppressAutoHyphens/>
              <w:spacing w:line="240" w:lineRule="auto"/>
              <w:ind w:right="86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F131D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4. Особенности языка различных видов искусства;</w:t>
            </w:r>
          </w:p>
          <w:p w:rsidR="00CF131D" w:rsidRPr="00CF131D" w:rsidRDefault="00CF131D" w:rsidP="00CF131D">
            <w:pPr>
              <w:shd w:val="clear" w:color="auto" w:fill="FFFFFF"/>
              <w:tabs>
                <w:tab w:val="left" w:pos="426"/>
              </w:tabs>
              <w:suppressAutoHyphens/>
              <w:spacing w:line="240" w:lineRule="auto"/>
              <w:ind w:right="86"/>
              <w:contextualSpacing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CF131D" w:rsidRPr="00CF131D" w:rsidRDefault="00CF131D" w:rsidP="00CF131D">
            <w:pPr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31D" w:rsidRPr="00CF131D" w:rsidRDefault="00CF131D" w:rsidP="00CF131D">
            <w:pPr>
              <w:tabs>
                <w:tab w:val="left" w:pos="42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131D">
              <w:rPr>
                <w:rFonts w:ascii="Times New Roman" w:hAnsi="Times New Roman" w:cs="Times New Roman"/>
                <w:bCs/>
                <w:sz w:val="28"/>
                <w:szCs w:val="28"/>
              </w:rPr>
              <w:t>Практическая работа</w:t>
            </w:r>
          </w:p>
          <w:p w:rsidR="00CF131D" w:rsidRPr="00CF131D" w:rsidRDefault="00CF131D" w:rsidP="00CF131D">
            <w:pPr>
              <w:tabs>
                <w:tab w:val="left" w:pos="426"/>
              </w:tabs>
              <w:spacing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131D">
              <w:rPr>
                <w:rFonts w:ascii="Times New Roman" w:hAnsi="Times New Roman" w:cs="Times New Roman"/>
                <w:bCs/>
                <w:sz w:val="28"/>
                <w:szCs w:val="28"/>
              </w:rPr>
              <w:t>Фронтальная аналитическая беседа,</w:t>
            </w:r>
          </w:p>
          <w:p w:rsidR="00CF131D" w:rsidRPr="00CF131D" w:rsidRDefault="00CF131D" w:rsidP="00CF131D">
            <w:pPr>
              <w:tabs>
                <w:tab w:val="left" w:pos="42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131D">
              <w:rPr>
                <w:rFonts w:ascii="Times New Roman" w:hAnsi="Times New Roman" w:cs="Times New Roman"/>
                <w:bCs/>
                <w:sz w:val="28"/>
                <w:szCs w:val="28"/>
              </w:rPr>
              <w:t>индивидуальный опрос.</w:t>
            </w:r>
          </w:p>
          <w:p w:rsidR="00CF131D" w:rsidRPr="00CF131D" w:rsidRDefault="00CF131D" w:rsidP="00CF131D">
            <w:pPr>
              <w:tabs>
                <w:tab w:val="left" w:pos="426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131D">
              <w:rPr>
                <w:rFonts w:ascii="Times New Roman" w:hAnsi="Times New Roman" w:cs="Times New Roman"/>
                <w:bCs/>
                <w:sz w:val="28"/>
                <w:szCs w:val="28"/>
              </w:rPr>
              <w:t>Защита</w:t>
            </w:r>
            <w:r w:rsidRPr="00CF131D">
              <w:rPr>
                <w:rFonts w:ascii="Times New Roman" w:hAnsi="Times New Roman" w:cs="Times New Roman"/>
                <w:sz w:val="28"/>
                <w:szCs w:val="28"/>
              </w:rPr>
              <w:t xml:space="preserve"> реферата, доклада, презентации.</w:t>
            </w:r>
          </w:p>
        </w:tc>
      </w:tr>
      <w:tr w:rsidR="00CF131D" w:rsidRPr="00CF131D" w:rsidTr="006A495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31D" w:rsidRPr="00CF131D" w:rsidRDefault="00CF131D" w:rsidP="00CF131D">
            <w:pPr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131D">
              <w:rPr>
                <w:rFonts w:ascii="Times New Roman" w:hAnsi="Times New Roman" w:cs="Times New Roman"/>
                <w:sz w:val="28"/>
                <w:szCs w:val="28"/>
              </w:rPr>
              <w:t>В результате освоения дисциплины студент должен</w:t>
            </w:r>
            <w:r w:rsidRPr="00CF13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уметь</w:t>
            </w:r>
            <w:r w:rsidRPr="00CF131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31D" w:rsidRPr="00CF131D" w:rsidRDefault="00CF131D" w:rsidP="00CF131D">
            <w:pPr>
              <w:tabs>
                <w:tab w:val="left" w:pos="42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F131D" w:rsidRPr="00CF131D" w:rsidTr="006A495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31D" w:rsidRPr="00CF131D" w:rsidRDefault="00CF131D" w:rsidP="00CF131D">
            <w:pPr>
              <w:shd w:val="clear" w:color="auto" w:fill="FFFFFF"/>
              <w:tabs>
                <w:tab w:val="left" w:pos="426"/>
              </w:tabs>
              <w:suppressAutoHyphens/>
              <w:spacing w:line="240" w:lineRule="auto"/>
              <w:ind w:right="86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F131D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1. Узнавать изученные произведения и соотносить их с определенной эпохой, стилем, направлением;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31D" w:rsidRPr="00CF131D" w:rsidRDefault="00CF131D" w:rsidP="00CF131D">
            <w:pPr>
              <w:tabs>
                <w:tab w:val="left" w:pos="42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131D">
              <w:rPr>
                <w:rFonts w:ascii="Times New Roman" w:hAnsi="Times New Roman" w:cs="Times New Roman"/>
                <w:bCs/>
                <w:sz w:val="28"/>
                <w:szCs w:val="28"/>
              </w:rPr>
              <w:t>Практическая работа</w:t>
            </w:r>
          </w:p>
          <w:p w:rsidR="00CF131D" w:rsidRPr="00CF131D" w:rsidRDefault="00CF131D" w:rsidP="00CF131D">
            <w:pPr>
              <w:tabs>
                <w:tab w:val="left" w:pos="426"/>
              </w:tabs>
              <w:spacing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131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Тестирование; исторический и  </w:t>
            </w:r>
          </w:p>
          <w:p w:rsidR="00CF131D" w:rsidRPr="00CF131D" w:rsidRDefault="00CF131D" w:rsidP="00CF131D">
            <w:pPr>
              <w:tabs>
                <w:tab w:val="left" w:pos="426"/>
              </w:tabs>
              <w:spacing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131D">
              <w:rPr>
                <w:rFonts w:ascii="Times New Roman" w:hAnsi="Times New Roman" w:cs="Times New Roman"/>
                <w:bCs/>
                <w:sz w:val="28"/>
                <w:szCs w:val="28"/>
              </w:rPr>
              <w:t>терминологический</w:t>
            </w:r>
          </w:p>
          <w:p w:rsidR="00CF131D" w:rsidRPr="00CF131D" w:rsidRDefault="00CF131D" w:rsidP="00CF131D">
            <w:pPr>
              <w:tabs>
                <w:tab w:val="left" w:pos="42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CF131D">
              <w:rPr>
                <w:rFonts w:ascii="Times New Roman" w:hAnsi="Times New Roman" w:cs="Times New Roman"/>
                <w:bCs/>
                <w:sz w:val="28"/>
                <w:szCs w:val="28"/>
              </w:rPr>
              <w:t>диктант, защита рефератов, дискуссии</w:t>
            </w:r>
          </w:p>
        </w:tc>
      </w:tr>
      <w:tr w:rsidR="00CF131D" w:rsidRPr="00CF131D" w:rsidTr="006A495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31D" w:rsidRPr="00CF131D" w:rsidRDefault="00CF131D" w:rsidP="00CF131D">
            <w:pPr>
              <w:shd w:val="clear" w:color="auto" w:fill="FFFFFF"/>
              <w:tabs>
                <w:tab w:val="left" w:pos="426"/>
              </w:tabs>
              <w:suppressAutoHyphens/>
              <w:spacing w:line="240" w:lineRule="auto"/>
              <w:ind w:right="86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F131D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2. Устанавливать стилевые и сюжетные связи между произведениями разных видов искусства;</w:t>
            </w:r>
          </w:p>
          <w:p w:rsidR="00CF131D" w:rsidRPr="00CF131D" w:rsidRDefault="00CF131D" w:rsidP="00CF131D">
            <w:pPr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31D" w:rsidRPr="00CF131D" w:rsidRDefault="00CF131D" w:rsidP="00CF131D">
            <w:pPr>
              <w:tabs>
                <w:tab w:val="left" w:pos="426"/>
              </w:tabs>
              <w:spacing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131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Практическая работа </w:t>
            </w:r>
          </w:p>
          <w:p w:rsidR="00CF131D" w:rsidRPr="00CF131D" w:rsidRDefault="00CF131D" w:rsidP="00CF131D">
            <w:pPr>
              <w:tabs>
                <w:tab w:val="left" w:pos="426"/>
              </w:tabs>
              <w:spacing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131D">
              <w:rPr>
                <w:rFonts w:ascii="Times New Roman" w:hAnsi="Times New Roman" w:cs="Times New Roman"/>
                <w:bCs/>
                <w:sz w:val="28"/>
                <w:szCs w:val="28"/>
              </w:rPr>
              <w:t>Фронтальная аналитическая беседа,</w:t>
            </w:r>
          </w:p>
          <w:p w:rsidR="00CF131D" w:rsidRPr="00CF131D" w:rsidRDefault="00CF131D" w:rsidP="00CF131D">
            <w:pPr>
              <w:tabs>
                <w:tab w:val="left" w:pos="42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131D">
              <w:rPr>
                <w:rFonts w:ascii="Times New Roman" w:hAnsi="Times New Roman" w:cs="Times New Roman"/>
                <w:bCs/>
                <w:sz w:val="28"/>
                <w:szCs w:val="28"/>
              </w:rPr>
              <w:t>индивидуальный опрос.</w:t>
            </w:r>
          </w:p>
          <w:p w:rsidR="00CF131D" w:rsidRPr="00CF131D" w:rsidRDefault="00CF131D" w:rsidP="00CF131D">
            <w:pPr>
              <w:tabs>
                <w:tab w:val="left" w:pos="426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131D">
              <w:rPr>
                <w:rFonts w:ascii="Times New Roman" w:hAnsi="Times New Roman" w:cs="Times New Roman"/>
                <w:bCs/>
                <w:sz w:val="28"/>
                <w:szCs w:val="28"/>
              </w:rPr>
              <w:t>Защита</w:t>
            </w:r>
            <w:r w:rsidRPr="00CF131D">
              <w:rPr>
                <w:rFonts w:ascii="Times New Roman" w:hAnsi="Times New Roman" w:cs="Times New Roman"/>
                <w:sz w:val="28"/>
                <w:szCs w:val="28"/>
              </w:rPr>
              <w:t xml:space="preserve"> реферата, доклада, презентации.</w:t>
            </w:r>
          </w:p>
        </w:tc>
      </w:tr>
      <w:tr w:rsidR="00CF131D" w:rsidRPr="00CF131D" w:rsidTr="006A495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31D" w:rsidRPr="00CF131D" w:rsidRDefault="00CF131D" w:rsidP="00CF131D">
            <w:pPr>
              <w:shd w:val="clear" w:color="auto" w:fill="FFFFFF"/>
              <w:tabs>
                <w:tab w:val="left" w:pos="426"/>
              </w:tabs>
              <w:suppressAutoHyphens/>
              <w:spacing w:line="240" w:lineRule="auto"/>
              <w:ind w:right="86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F131D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3. Пользоваться различными источниками информации о мировой художественной культуре;</w:t>
            </w:r>
          </w:p>
          <w:p w:rsidR="00CF131D" w:rsidRPr="00CF131D" w:rsidRDefault="00CF131D" w:rsidP="00CF131D">
            <w:pPr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31D" w:rsidRPr="00CF131D" w:rsidRDefault="00CF131D" w:rsidP="00CF131D">
            <w:pPr>
              <w:tabs>
                <w:tab w:val="left" w:pos="42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131D">
              <w:rPr>
                <w:rFonts w:ascii="Times New Roman" w:hAnsi="Times New Roman" w:cs="Times New Roman"/>
                <w:bCs/>
                <w:sz w:val="28"/>
                <w:szCs w:val="28"/>
              </w:rPr>
              <w:t>Практическая работа</w:t>
            </w:r>
          </w:p>
          <w:p w:rsidR="00CF131D" w:rsidRPr="00CF131D" w:rsidRDefault="00CF131D" w:rsidP="00CF131D">
            <w:pPr>
              <w:tabs>
                <w:tab w:val="left" w:pos="426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131D">
              <w:rPr>
                <w:rFonts w:ascii="Times New Roman" w:hAnsi="Times New Roman" w:cs="Times New Roman"/>
                <w:bCs/>
                <w:sz w:val="28"/>
                <w:szCs w:val="28"/>
              </w:rPr>
              <w:t>Защита</w:t>
            </w:r>
            <w:r w:rsidRPr="00CF131D">
              <w:rPr>
                <w:rFonts w:ascii="Times New Roman" w:hAnsi="Times New Roman" w:cs="Times New Roman"/>
                <w:sz w:val="28"/>
                <w:szCs w:val="28"/>
              </w:rPr>
              <w:t xml:space="preserve"> реферата, доклада, презентации,</w:t>
            </w:r>
          </w:p>
          <w:p w:rsidR="00CF131D" w:rsidRPr="00CF131D" w:rsidRDefault="00CF131D" w:rsidP="00CF131D">
            <w:pPr>
              <w:tabs>
                <w:tab w:val="left" w:pos="42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CF131D">
              <w:rPr>
                <w:rFonts w:ascii="Times New Roman" w:hAnsi="Times New Roman" w:cs="Times New Roman"/>
                <w:bCs/>
                <w:sz w:val="28"/>
                <w:szCs w:val="28"/>
              </w:rPr>
              <w:t>дискуссии</w:t>
            </w:r>
          </w:p>
        </w:tc>
      </w:tr>
      <w:tr w:rsidR="00CF131D" w:rsidRPr="00CF131D" w:rsidTr="006A495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31D" w:rsidRPr="00CF131D" w:rsidRDefault="00CF131D" w:rsidP="00CF131D">
            <w:pPr>
              <w:shd w:val="clear" w:color="auto" w:fill="FFFFFF"/>
              <w:tabs>
                <w:tab w:val="left" w:pos="426"/>
              </w:tabs>
              <w:suppressAutoHyphens/>
              <w:spacing w:line="240" w:lineRule="auto"/>
              <w:ind w:right="86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F131D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4. Выполнять учебные и творческие задания (доклады, сообщения);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31D" w:rsidRPr="00CF131D" w:rsidRDefault="00CF131D" w:rsidP="00CF131D">
            <w:pPr>
              <w:tabs>
                <w:tab w:val="left" w:pos="426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131D">
              <w:rPr>
                <w:rFonts w:ascii="Times New Roman" w:hAnsi="Times New Roman" w:cs="Times New Roman"/>
                <w:bCs/>
                <w:sz w:val="28"/>
                <w:szCs w:val="28"/>
              </w:rPr>
              <w:t>Защита</w:t>
            </w:r>
            <w:r w:rsidRPr="00CF131D">
              <w:rPr>
                <w:rFonts w:ascii="Times New Roman" w:hAnsi="Times New Roman" w:cs="Times New Roman"/>
                <w:sz w:val="28"/>
                <w:szCs w:val="28"/>
              </w:rPr>
              <w:t xml:space="preserve"> реферата, доклада, презентации.</w:t>
            </w:r>
          </w:p>
          <w:p w:rsidR="00CF131D" w:rsidRPr="00CF131D" w:rsidRDefault="00CF131D" w:rsidP="00CF131D">
            <w:pPr>
              <w:tabs>
                <w:tab w:val="left" w:pos="426"/>
              </w:tabs>
              <w:spacing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131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Диспуты, дискуссии </w:t>
            </w:r>
          </w:p>
        </w:tc>
      </w:tr>
    </w:tbl>
    <w:p w:rsidR="00CF131D" w:rsidRPr="00CF131D" w:rsidRDefault="00CF131D" w:rsidP="00CF131D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</w:p>
    <w:p w:rsidR="00CF131D" w:rsidRPr="00CF131D" w:rsidRDefault="00CF131D" w:rsidP="00CF131D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F131D" w:rsidRPr="00CF131D" w:rsidRDefault="00CF131D" w:rsidP="00CF131D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F131D" w:rsidRPr="00CF131D" w:rsidRDefault="00CF131D" w:rsidP="00CF131D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F131D" w:rsidRDefault="00CF131D" w:rsidP="00CF13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057A7" w:rsidRDefault="001057A7" w:rsidP="00CF13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057A7" w:rsidRDefault="001057A7" w:rsidP="00CF13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057A7" w:rsidRDefault="001057A7" w:rsidP="00CF13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057A7" w:rsidRDefault="001057A7" w:rsidP="00CF13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057A7" w:rsidRDefault="001057A7" w:rsidP="00CF13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057A7" w:rsidRDefault="001057A7" w:rsidP="00CF13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057A7" w:rsidRDefault="001057A7" w:rsidP="00CF13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057A7" w:rsidRDefault="001057A7" w:rsidP="00CF13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057A7" w:rsidRDefault="001057A7" w:rsidP="00CF13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44449" w:rsidRDefault="00E44449" w:rsidP="00CF13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  <w:sectPr w:rsidR="00E44449" w:rsidSect="00E44449">
          <w:footerReference w:type="default" r:id="rId13"/>
          <w:type w:val="continuous"/>
          <w:pgSz w:w="11906" w:h="16838"/>
          <w:pgMar w:top="1134" w:right="851" w:bottom="1134" w:left="539" w:header="709" w:footer="709" w:gutter="0"/>
          <w:cols w:space="708"/>
          <w:docGrid w:linePitch="360"/>
        </w:sectPr>
      </w:pPr>
    </w:p>
    <w:p w:rsidR="001057A7" w:rsidRDefault="001057A7" w:rsidP="00CF13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057A7" w:rsidRDefault="001057A7" w:rsidP="00CF13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057A7" w:rsidRDefault="001057A7" w:rsidP="00CF13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057A7" w:rsidRDefault="001057A7" w:rsidP="00CF13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057A7" w:rsidRDefault="001057A7" w:rsidP="00CF13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057A7" w:rsidRDefault="001057A7" w:rsidP="00CF13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057A7" w:rsidRDefault="001057A7" w:rsidP="00CF13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057A7" w:rsidRDefault="001057A7" w:rsidP="001057A7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  <w:sectPr w:rsidR="001057A7" w:rsidSect="00E44449">
          <w:pgSz w:w="16838" w:h="11906" w:orient="landscape"/>
          <w:pgMar w:top="540" w:right="1134" w:bottom="851" w:left="1134" w:header="709" w:footer="709" w:gutter="0"/>
          <w:cols w:space="708"/>
          <w:docGrid w:linePitch="360"/>
        </w:sectPr>
      </w:pPr>
    </w:p>
    <w:p w:rsidR="001057A7" w:rsidRPr="00CF131D" w:rsidRDefault="001057A7" w:rsidP="006A495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1057A7" w:rsidRPr="00CF131D" w:rsidSect="006A4953">
      <w:type w:val="continuous"/>
      <w:pgSz w:w="11906" w:h="16838"/>
      <w:pgMar w:top="1134" w:right="851" w:bottom="1134" w:left="53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69E2" w:rsidRDefault="00E569E2" w:rsidP="00CF131D">
      <w:pPr>
        <w:spacing w:after="0" w:line="240" w:lineRule="auto"/>
      </w:pPr>
      <w:r>
        <w:separator/>
      </w:r>
    </w:p>
  </w:endnote>
  <w:endnote w:type="continuationSeparator" w:id="1">
    <w:p w:rsidR="00E569E2" w:rsidRDefault="00E569E2" w:rsidP="00CF1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00922"/>
    </w:sdtPr>
    <w:sdtContent>
      <w:p w:rsidR="00E44449" w:rsidRDefault="00511FFA">
        <w:pPr>
          <w:pStyle w:val="a5"/>
          <w:jc w:val="center"/>
        </w:pPr>
        <w:fldSimple w:instr=" PAGE   \* MERGEFORMAT ">
          <w:r w:rsidR="006A4953">
            <w:rPr>
              <w:noProof/>
            </w:rPr>
            <w:t>7</w:t>
          </w:r>
        </w:fldSimple>
      </w:p>
    </w:sdtContent>
  </w:sdt>
  <w:p w:rsidR="00E44449" w:rsidRDefault="00E4444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449" w:rsidRDefault="00511FFA">
    <w:pPr>
      <w:pStyle w:val="a5"/>
      <w:jc w:val="center"/>
    </w:pPr>
    <w:r w:rsidRPr="00AC4B1B">
      <w:rPr>
        <w:rFonts w:ascii="Times New Roman" w:hAnsi="Times New Roman" w:cs="Times New Roman"/>
        <w:sz w:val="16"/>
        <w:szCs w:val="16"/>
      </w:rPr>
      <w:fldChar w:fldCharType="begin"/>
    </w:r>
    <w:r w:rsidR="00E44449" w:rsidRPr="00AC4B1B">
      <w:rPr>
        <w:rFonts w:ascii="Times New Roman" w:hAnsi="Times New Roman" w:cs="Times New Roman"/>
        <w:sz w:val="16"/>
        <w:szCs w:val="16"/>
      </w:rPr>
      <w:instrText xml:space="preserve"> PAGE   \* MERGEFORMAT </w:instrText>
    </w:r>
    <w:r w:rsidRPr="00AC4B1B">
      <w:rPr>
        <w:rFonts w:ascii="Times New Roman" w:hAnsi="Times New Roman" w:cs="Times New Roman"/>
        <w:sz w:val="16"/>
        <w:szCs w:val="16"/>
      </w:rPr>
      <w:fldChar w:fldCharType="separate"/>
    </w:r>
    <w:r w:rsidR="006A4953">
      <w:rPr>
        <w:rFonts w:ascii="Times New Roman" w:hAnsi="Times New Roman" w:cs="Times New Roman"/>
        <w:noProof/>
        <w:sz w:val="16"/>
        <w:szCs w:val="16"/>
      </w:rPr>
      <w:t>20</w:t>
    </w:r>
    <w:r w:rsidRPr="00AC4B1B">
      <w:rPr>
        <w:rFonts w:ascii="Times New Roman" w:hAnsi="Times New Roman" w:cs="Times New Roman"/>
        <w:sz w:val="16"/>
        <w:szCs w:val="16"/>
      </w:rPr>
      <w:fldChar w:fldCharType="end"/>
    </w:r>
  </w:p>
  <w:p w:rsidR="00E44449" w:rsidRDefault="00E4444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69E2" w:rsidRDefault="00E569E2" w:rsidP="00CF131D">
      <w:pPr>
        <w:spacing w:after="0" w:line="240" w:lineRule="auto"/>
      </w:pPr>
      <w:r>
        <w:separator/>
      </w:r>
    </w:p>
  </w:footnote>
  <w:footnote w:type="continuationSeparator" w:id="1">
    <w:p w:rsidR="00E569E2" w:rsidRDefault="00E569E2" w:rsidP="00CF13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2575"/>
        </w:tabs>
        <w:ind w:left="2575" w:hanging="360"/>
      </w:pPr>
      <w:rPr>
        <w:rFonts w:ascii="Symbol" w:hAnsi="Symbol"/>
        <w:caps w:val="0"/>
        <w:smallCaps w:val="0"/>
        <w:strike w:val="0"/>
        <w:dstrike w:val="0"/>
        <w:outline w:val="0"/>
        <w:shadow w:val="0"/>
        <w:vanish w:val="0"/>
        <w:color w:val="auto"/>
        <w:position w:val="0"/>
        <w:sz w:val="20"/>
        <w:szCs w:val="20"/>
        <w:u w:val="none"/>
        <w:vertAlign w:val="baseline"/>
      </w:rPr>
    </w:lvl>
  </w:abstractNum>
  <w:abstractNum w:abstractNumId="1">
    <w:nsid w:val="00000029"/>
    <w:multiLevelType w:val="hybridMultilevel"/>
    <w:tmpl w:val="00004823"/>
    <w:lvl w:ilvl="0" w:tplc="000018B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784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4AE1"/>
    <w:multiLevelType w:val="hybridMultilevel"/>
    <w:tmpl w:val="00003D6C"/>
    <w:lvl w:ilvl="0" w:tplc="00002CD6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00072A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6726A70"/>
    <w:multiLevelType w:val="multilevel"/>
    <w:tmpl w:val="04C2DC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48" w:hanging="2160"/>
      </w:pPr>
      <w:rPr>
        <w:rFonts w:hint="default"/>
      </w:rPr>
    </w:lvl>
  </w:abstractNum>
  <w:abstractNum w:abstractNumId="4">
    <w:nsid w:val="07592169"/>
    <w:multiLevelType w:val="hybridMultilevel"/>
    <w:tmpl w:val="EF8681BE"/>
    <w:lvl w:ilvl="0" w:tplc="9E68811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151A82"/>
    <w:multiLevelType w:val="hybridMultilevel"/>
    <w:tmpl w:val="1C4C0F2E"/>
    <w:lvl w:ilvl="0" w:tplc="A3B871DE">
      <w:start w:val="1"/>
      <w:numFmt w:val="decimal"/>
      <w:lvlText w:val="%1."/>
      <w:lvlJc w:val="left"/>
      <w:pPr>
        <w:ind w:left="1638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A093552"/>
    <w:multiLevelType w:val="hybridMultilevel"/>
    <w:tmpl w:val="20E671FE"/>
    <w:lvl w:ilvl="0" w:tplc="D75EAAEE">
      <w:start w:val="20"/>
      <w:numFmt w:val="decimal"/>
      <w:lvlText w:val="%1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0C1D662E"/>
    <w:multiLevelType w:val="hybridMultilevel"/>
    <w:tmpl w:val="636EE95E"/>
    <w:lvl w:ilvl="0" w:tplc="FA927EDC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  <w:color w:val="auto"/>
      </w:rPr>
    </w:lvl>
    <w:lvl w:ilvl="1" w:tplc="FA927ED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F7D58E9"/>
    <w:multiLevelType w:val="hybridMultilevel"/>
    <w:tmpl w:val="FE0A89C4"/>
    <w:lvl w:ilvl="0" w:tplc="1C2048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0467AEA"/>
    <w:multiLevelType w:val="hybridMultilevel"/>
    <w:tmpl w:val="DA5A4268"/>
    <w:lvl w:ilvl="0" w:tplc="95FEAF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>
    <w:nsid w:val="16B70F31"/>
    <w:multiLevelType w:val="hybridMultilevel"/>
    <w:tmpl w:val="CCB6E820"/>
    <w:lvl w:ilvl="0" w:tplc="0638F3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17EC7668"/>
    <w:multiLevelType w:val="hybridMultilevel"/>
    <w:tmpl w:val="1CF09506"/>
    <w:lvl w:ilvl="0" w:tplc="0419000F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A513E3B"/>
    <w:multiLevelType w:val="hybridMultilevel"/>
    <w:tmpl w:val="68422744"/>
    <w:lvl w:ilvl="0" w:tplc="0E1A70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1BAC48BE"/>
    <w:multiLevelType w:val="hybridMultilevel"/>
    <w:tmpl w:val="DA5A4268"/>
    <w:lvl w:ilvl="0" w:tplc="95FEAF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2402F5B"/>
    <w:multiLevelType w:val="hybridMultilevel"/>
    <w:tmpl w:val="E3F81E4A"/>
    <w:lvl w:ilvl="0" w:tplc="FA927EDC">
      <w:start w:val="1"/>
      <w:numFmt w:val="bullet"/>
      <w:lvlText w:val=""/>
      <w:lvlJc w:val="left"/>
      <w:pPr>
        <w:tabs>
          <w:tab w:val="num" w:pos="2181"/>
        </w:tabs>
        <w:ind w:left="2181" w:hanging="360"/>
      </w:pPr>
      <w:rPr>
        <w:rFonts w:ascii="Symbol" w:hAnsi="Symbol" w:hint="default"/>
        <w:color w:val="auto"/>
      </w:rPr>
    </w:lvl>
    <w:lvl w:ilvl="1" w:tplc="FA927ED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245D490C"/>
    <w:multiLevelType w:val="hybridMultilevel"/>
    <w:tmpl w:val="DA5A4268"/>
    <w:lvl w:ilvl="0" w:tplc="95FEAF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25502FE3"/>
    <w:multiLevelType w:val="hybridMultilevel"/>
    <w:tmpl w:val="9B409744"/>
    <w:lvl w:ilvl="0" w:tplc="8AEAA580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2AE7269E"/>
    <w:multiLevelType w:val="hybridMultilevel"/>
    <w:tmpl w:val="4D8EA536"/>
    <w:lvl w:ilvl="0" w:tplc="FA4E2EE0">
      <w:start w:val="1"/>
      <w:numFmt w:val="bullet"/>
      <w:lvlText w:val="­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FC14817"/>
    <w:multiLevelType w:val="hybridMultilevel"/>
    <w:tmpl w:val="92D0CDD0"/>
    <w:lvl w:ilvl="0" w:tplc="CC2427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31DD29E0"/>
    <w:multiLevelType w:val="hybridMultilevel"/>
    <w:tmpl w:val="8608409E"/>
    <w:lvl w:ilvl="0" w:tplc="9E688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F00D3D"/>
    <w:multiLevelType w:val="hybridMultilevel"/>
    <w:tmpl w:val="086A1550"/>
    <w:lvl w:ilvl="0" w:tplc="694E53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39D72ABB"/>
    <w:multiLevelType w:val="hybridMultilevel"/>
    <w:tmpl w:val="9B409744"/>
    <w:lvl w:ilvl="0" w:tplc="8AEAA580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3F8E72A5"/>
    <w:multiLevelType w:val="hybridMultilevel"/>
    <w:tmpl w:val="8E2A619C"/>
    <w:lvl w:ilvl="0" w:tplc="8A5094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0605463"/>
    <w:multiLevelType w:val="hybridMultilevel"/>
    <w:tmpl w:val="4CA6E37E"/>
    <w:lvl w:ilvl="0" w:tplc="65BEB8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7457303"/>
    <w:multiLevelType w:val="hybridMultilevel"/>
    <w:tmpl w:val="5F5844E4"/>
    <w:lvl w:ilvl="0" w:tplc="24BA5D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4D46422C"/>
    <w:multiLevelType w:val="hybridMultilevel"/>
    <w:tmpl w:val="AB80C2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0BE4B49"/>
    <w:multiLevelType w:val="hybridMultilevel"/>
    <w:tmpl w:val="96E67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9D3936"/>
    <w:multiLevelType w:val="hybridMultilevel"/>
    <w:tmpl w:val="FDE86F2E"/>
    <w:lvl w:ilvl="0" w:tplc="D2F454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5F5F92"/>
    <w:multiLevelType w:val="hybridMultilevel"/>
    <w:tmpl w:val="8E2A619C"/>
    <w:lvl w:ilvl="0" w:tplc="8A5094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5C993696"/>
    <w:multiLevelType w:val="hybridMultilevel"/>
    <w:tmpl w:val="D9BCB5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B8FA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20B1270"/>
    <w:multiLevelType w:val="hybridMultilevel"/>
    <w:tmpl w:val="1C4C0F2E"/>
    <w:lvl w:ilvl="0" w:tplc="A3B871DE">
      <w:start w:val="1"/>
      <w:numFmt w:val="decimal"/>
      <w:lvlText w:val="%1."/>
      <w:lvlJc w:val="left"/>
      <w:pPr>
        <w:ind w:left="1638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635A5247"/>
    <w:multiLevelType w:val="hybridMultilevel"/>
    <w:tmpl w:val="9B409744"/>
    <w:lvl w:ilvl="0" w:tplc="8AEAA580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5E303FD"/>
    <w:multiLevelType w:val="hybridMultilevel"/>
    <w:tmpl w:val="C88C3196"/>
    <w:lvl w:ilvl="0" w:tplc="C1EACC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6A366306"/>
    <w:multiLevelType w:val="hybridMultilevel"/>
    <w:tmpl w:val="D52C99D4"/>
    <w:lvl w:ilvl="0" w:tplc="FF142864">
      <w:start w:val="23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B8F17C2"/>
    <w:multiLevelType w:val="hybridMultilevel"/>
    <w:tmpl w:val="E0E691B6"/>
    <w:lvl w:ilvl="0" w:tplc="0D8403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6EEC278C"/>
    <w:multiLevelType w:val="hybridMultilevel"/>
    <w:tmpl w:val="C72C7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7E4D15"/>
    <w:multiLevelType w:val="hybridMultilevel"/>
    <w:tmpl w:val="C88C3196"/>
    <w:lvl w:ilvl="0" w:tplc="C1EACC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6672278"/>
    <w:multiLevelType w:val="multilevel"/>
    <w:tmpl w:val="AD9CDF04"/>
    <w:lvl w:ilvl="0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</w:rPr>
    </w:lvl>
  </w:abstractNum>
  <w:num w:numId="1">
    <w:abstractNumId w:val="9"/>
  </w:num>
  <w:num w:numId="2">
    <w:abstractNumId w:val="23"/>
  </w:num>
  <w:num w:numId="3">
    <w:abstractNumId w:val="37"/>
  </w:num>
  <w:num w:numId="4">
    <w:abstractNumId w:val="31"/>
  </w:num>
  <w:num w:numId="5">
    <w:abstractNumId w:val="17"/>
  </w:num>
  <w:num w:numId="6">
    <w:abstractNumId w:val="35"/>
  </w:num>
  <w:num w:numId="7">
    <w:abstractNumId w:val="21"/>
  </w:num>
  <w:num w:numId="8">
    <w:abstractNumId w:val="24"/>
  </w:num>
  <w:num w:numId="9">
    <w:abstractNumId w:val="8"/>
  </w:num>
  <w:num w:numId="10">
    <w:abstractNumId w:val="25"/>
  </w:num>
  <w:num w:numId="11">
    <w:abstractNumId w:val="13"/>
  </w:num>
  <w:num w:numId="12">
    <w:abstractNumId w:val="11"/>
  </w:num>
  <w:num w:numId="13">
    <w:abstractNumId w:val="19"/>
  </w:num>
  <w:num w:numId="14">
    <w:abstractNumId w:val="36"/>
  </w:num>
  <w:num w:numId="15">
    <w:abstractNumId w:val="4"/>
  </w:num>
  <w:num w:numId="16">
    <w:abstractNumId w:val="10"/>
  </w:num>
  <w:num w:numId="17">
    <w:abstractNumId w:val="0"/>
  </w:num>
  <w:num w:numId="18">
    <w:abstractNumId w:val="7"/>
  </w:num>
  <w:num w:numId="19">
    <w:abstractNumId w:val="15"/>
  </w:num>
  <w:num w:numId="20">
    <w:abstractNumId w:val="1"/>
  </w:num>
  <w:num w:numId="21">
    <w:abstractNumId w:val="2"/>
  </w:num>
  <w:num w:numId="22">
    <w:abstractNumId w:val="3"/>
  </w:num>
  <w:num w:numId="23">
    <w:abstractNumId w:val="38"/>
  </w:num>
  <w:num w:numId="24">
    <w:abstractNumId w:val="20"/>
  </w:num>
  <w:num w:numId="25">
    <w:abstractNumId w:val="27"/>
  </w:num>
  <w:num w:numId="26">
    <w:abstractNumId w:val="28"/>
  </w:num>
  <w:num w:numId="27">
    <w:abstractNumId w:val="18"/>
  </w:num>
  <w:num w:numId="28">
    <w:abstractNumId w:val="26"/>
  </w:num>
  <w:num w:numId="29">
    <w:abstractNumId w:val="12"/>
  </w:num>
  <w:num w:numId="30">
    <w:abstractNumId w:val="34"/>
  </w:num>
  <w:num w:numId="31">
    <w:abstractNumId w:val="30"/>
  </w:num>
  <w:num w:numId="32">
    <w:abstractNumId w:val="6"/>
  </w:num>
  <w:num w:numId="33">
    <w:abstractNumId w:val="16"/>
  </w:num>
  <w:num w:numId="34">
    <w:abstractNumId w:val="14"/>
  </w:num>
  <w:num w:numId="35">
    <w:abstractNumId w:val="29"/>
  </w:num>
  <w:num w:numId="36">
    <w:abstractNumId w:val="33"/>
  </w:num>
  <w:num w:numId="37">
    <w:abstractNumId w:val="5"/>
  </w:num>
  <w:num w:numId="38">
    <w:abstractNumId w:val="32"/>
  </w:num>
  <w:num w:numId="3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F131D"/>
    <w:rsid w:val="0000197B"/>
    <w:rsid w:val="001057A7"/>
    <w:rsid w:val="00204769"/>
    <w:rsid w:val="00330BF6"/>
    <w:rsid w:val="003529F7"/>
    <w:rsid w:val="0047398A"/>
    <w:rsid w:val="004C0A33"/>
    <w:rsid w:val="00511FFA"/>
    <w:rsid w:val="006A4953"/>
    <w:rsid w:val="00725318"/>
    <w:rsid w:val="007365C1"/>
    <w:rsid w:val="007372DE"/>
    <w:rsid w:val="007646A9"/>
    <w:rsid w:val="007831AC"/>
    <w:rsid w:val="00AB436C"/>
    <w:rsid w:val="00B734E7"/>
    <w:rsid w:val="00CA053F"/>
    <w:rsid w:val="00CF131D"/>
    <w:rsid w:val="00D725D8"/>
    <w:rsid w:val="00D8352B"/>
    <w:rsid w:val="00E44449"/>
    <w:rsid w:val="00E569E2"/>
    <w:rsid w:val="00F2374F"/>
    <w:rsid w:val="00FE4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5C1"/>
  </w:style>
  <w:style w:type="paragraph" w:styleId="1">
    <w:name w:val="heading 1"/>
    <w:basedOn w:val="a"/>
    <w:link w:val="10"/>
    <w:qFormat/>
    <w:rsid w:val="00CF131D"/>
    <w:pPr>
      <w:spacing w:before="100" w:beforeAutospacing="1" w:after="100" w:afterAutospacing="1" w:line="240" w:lineRule="auto"/>
      <w:outlineLvl w:val="0"/>
    </w:pPr>
    <w:rPr>
      <w:rFonts w:ascii="Arial Unicode MS" w:eastAsia="Arial Unicode MS" w:hAnsi="Arial Unicode MS" w:cs="Arial Unicode MS"/>
      <w:b/>
      <w:bCs/>
      <w:kern w:val="36"/>
      <w:sz w:val="21"/>
      <w:szCs w:val="21"/>
    </w:rPr>
  </w:style>
  <w:style w:type="paragraph" w:styleId="2">
    <w:name w:val="heading 2"/>
    <w:basedOn w:val="a"/>
    <w:next w:val="a"/>
    <w:link w:val="20"/>
    <w:qFormat/>
    <w:rsid w:val="00CF131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qFormat/>
    <w:rsid w:val="00CF131D"/>
    <w:pPr>
      <w:keepNext/>
      <w:shd w:val="clear" w:color="auto" w:fill="FFFFFF"/>
      <w:spacing w:after="0" w:line="240" w:lineRule="auto"/>
      <w:ind w:left="612"/>
      <w:outlineLvl w:val="2"/>
    </w:pPr>
    <w:rPr>
      <w:rFonts w:ascii="Times New Roman" w:eastAsia="Times New Roman" w:hAnsi="Times New Roman" w:cs="Times New Roman"/>
      <w:b/>
      <w:bCs/>
      <w:color w:val="000000"/>
      <w:spacing w:val="-8"/>
      <w:sz w:val="28"/>
      <w:szCs w:val="28"/>
    </w:rPr>
  </w:style>
  <w:style w:type="paragraph" w:styleId="4">
    <w:name w:val="heading 4"/>
    <w:basedOn w:val="a"/>
    <w:next w:val="a"/>
    <w:link w:val="40"/>
    <w:qFormat/>
    <w:rsid w:val="00CF131D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styleId="5">
    <w:name w:val="heading 5"/>
    <w:basedOn w:val="a"/>
    <w:next w:val="a"/>
    <w:link w:val="50"/>
    <w:qFormat/>
    <w:rsid w:val="00CF131D"/>
    <w:pPr>
      <w:keepNext/>
      <w:shd w:val="clear" w:color="auto" w:fill="FFFFFF"/>
      <w:spacing w:after="0" w:line="240" w:lineRule="auto"/>
      <w:ind w:firstLine="539"/>
      <w:jc w:val="both"/>
      <w:outlineLvl w:val="4"/>
    </w:pPr>
    <w:rPr>
      <w:rFonts w:ascii="Times New Roman" w:eastAsia="Times New Roman" w:hAnsi="Times New Roman" w:cs="Times New Roman"/>
      <w:b/>
      <w:bCs/>
      <w:color w:val="000000"/>
      <w:spacing w:val="-5"/>
      <w:sz w:val="28"/>
      <w:szCs w:val="28"/>
    </w:rPr>
  </w:style>
  <w:style w:type="paragraph" w:styleId="6">
    <w:name w:val="heading 6"/>
    <w:basedOn w:val="a"/>
    <w:next w:val="a"/>
    <w:link w:val="60"/>
    <w:qFormat/>
    <w:rsid w:val="00CF131D"/>
    <w:pPr>
      <w:keepNext/>
      <w:spacing w:after="0" w:line="360" w:lineRule="auto"/>
      <w:jc w:val="both"/>
      <w:outlineLvl w:val="5"/>
    </w:pPr>
    <w:rPr>
      <w:rFonts w:ascii="Times New Roman" w:eastAsia="Times New Roman" w:hAnsi="Times New Roman" w:cs="Times New Roman"/>
      <w:color w:val="000000"/>
      <w:spacing w:val="-6"/>
      <w:sz w:val="28"/>
      <w:szCs w:val="28"/>
    </w:rPr>
  </w:style>
  <w:style w:type="paragraph" w:styleId="7">
    <w:name w:val="heading 7"/>
    <w:basedOn w:val="a"/>
    <w:next w:val="a"/>
    <w:link w:val="70"/>
    <w:qFormat/>
    <w:rsid w:val="00CF131D"/>
    <w:pPr>
      <w:keepNext/>
      <w:spacing w:after="0" w:line="360" w:lineRule="auto"/>
      <w:jc w:val="both"/>
      <w:outlineLvl w:val="6"/>
    </w:pPr>
    <w:rPr>
      <w:rFonts w:ascii="Times New Roman" w:eastAsia="Times New Roman" w:hAnsi="Times New Roman" w:cs="Times New Roman"/>
      <w:b/>
      <w:bCs/>
      <w:color w:val="000000"/>
      <w:spacing w:val="-5"/>
      <w:sz w:val="28"/>
      <w:szCs w:val="28"/>
    </w:rPr>
  </w:style>
  <w:style w:type="paragraph" w:styleId="8">
    <w:name w:val="heading 8"/>
    <w:basedOn w:val="a"/>
    <w:next w:val="a"/>
    <w:link w:val="80"/>
    <w:qFormat/>
    <w:rsid w:val="00CF131D"/>
    <w:pPr>
      <w:keepNext/>
      <w:shd w:val="clear" w:color="auto" w:fill="FFFFFF"/>
      <w:spacing w:before="295" w:after="0" w:line="240" w:lineRule="auto"/>
      <w:ind w:firstLine="539"/>
      <w:jc w:val="center"/>
      <w:outlineLvl w:val="7"/>
    </w:pPr>
    <w:rPr>
      <w:rFonts w:ascii="Times New Roman" w:eastAsia="Times New Roman" w:hAnsi="Times New Roman" w:cs="Times New Roman"/>
      <w:b/>
      <w:bCs/>
      <w:color w:val="000000"/>
      <w:spacing w:val="-5"/>
      <w:sz w:val="28"/>
      <w:szCs w:val="28"/>
    </w:rPr>
  </w:style>
  <w:style w:type="paragraph" w:styleId="9">
    <w:name w:val="heading 9"/>
    <w:basedOn w:val="a"/>
    <w:next w:val="a"/>
    <w:link w:val="90"/>
    <w:qFormat/>
    <w:rsid w:val="00CF131D"/>
    <w:pPr>
      <w:keepNext/>
      <w:shd w:val="clear" w:color="auto" w:fill="FFFFFF"/>
      <w:spacing w:after="0" w:line="240" w:lineRule="auto"/>
      <w:ind w:firstLine="539"/>
      <w:jc w:val="center"/>
      <w:outlineLvl w:val="8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131D"/>
    <w:rPr>
      <w:rFonts w:ascii="Arial Unicode MS" w:eastAsia="Arial Unicode MS" w:hAnsi="Arial Unicode MS" w:cs="Arial Unicode MS"/>
      <w:b/>
      <w:bCs/>
      <w:kern w:val="36"/>
      <w:sz w:val="21"/>
      <w:szCs w:val="21"/>
    </w:rPr>
  </w:style>
  <w:style w:type="character" w:customStyle="1" w:styleId="20">
    <w:name w:val="Заголовок 2 Знак"/>
    <w:basedOn w:val="a0"/>
    <w:link w:val="2"/>
    <w:rsid w:val="00CF131D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rsid w:val="00CF131D"/>
    <w:rPr>
      <w:rFonts w:ascii="Times New Roman" w:eastAsia="Times New Roman" w:hAnsi="Times New Roman" w:cs="Times New Roman"/>
      <w:b/>
      <w:bCs/>
      <w:color w:val="000000"/>
      <w:spacing w:val="-8"/>
      <w:sz w:val="28"/>
      <w:szCs w:val="28"/>
      <w:shd w:val="clear" w:color="auto" w:fill="FFFFFF"/>
    </w:rPr>
  </w:style>
  <w:style w:type="character" w:customStyle="1" w:styleId="40">
    <w:name w:val="Заголовок 4 Знак"/>
    <w:basedOn w:val="a0"/>
    <w:link w:val="4"/>
    <w:rsid w:val="00CF131D"/>
    <w:rPr>
      <w:rFonts w:ascii="Times New Roman" w:eastAsia="Times New Roman" w:hAnsi="Times New Roman" w:cs="Times New Roman"/>
      <w:sz w:val="28"/>
      <w:szCs w:val="28"/>
    </w:rPr>
  </w:style>
  <w:style w:type="character" w:customStyle="1" w:styleId="50">
    <w:name w:val="Заголовок 5 Знак"/>
    <w:basedOn w:val="a0"/>
    <w:link w:val="5"/>
    <w:rsid w:val="00CF131D"/>
    <w:rPr>
      <w:rFonts w:ascii="Times New Roman" w:eastAsia="Times New Roman" w:hAnsi="Times New Roman" w:cs="Times New Roman"/>
      <w:b/>
      <w:bCs/>
      <w:color w:val="000000"/>
      <w:spacing w:val="-5"/>
      <w:sz w:val="28"/>
      <w:szCs w:val="28"/>
      <w:shd w:val="clear" w:color="auto" w:fill="FFFFFF"/>
    </w:rPr>
  </w:style>
  <w:style w:type="character" w:customStyle="1" w:styleId="60">
    <w:name w:val="Заголовок 6 Знак"/>
    <w:basedOn w:val="a0"/>
    <w:link w:val="6"/>
    <w:rsid w:val="00CF131D"/>
    <w:rPr>
      <w:rFonts w:ascii="Times New Roman" w:eastAsia="Times New Roman" w:hAnsi="Times New Roman" w:cs="Times New Roman"/>
      <w:color w:val="000000"/>
      <w:spacing w:val="-6"/>
      <w:sz w:val="28"/>
      <w:szCs w:val="28"/>
    </w:rPr>
  </w:style>
  <w:style w:type="character" w:customStyle="1" w:styleId="70">
    <w:name w:val="Заголовок 7 Знак"/>
    <w:basedOn w:val="a0"/>
    <w:link w:val="7"/>
    <w:rsid w:val="00CF131D"/>
    <w:rPr>
      <w:rFonts w:ascii="Times New Roman" w:eastAsia="Times New Roman" w:hAnsi="Times New Roman" w:cs="Times New Roman"/>
      <w:b/>
      <w:bCs/>
      <w:color w:val="000000"/>
      <w:spacing w:val="-5"/>
      <w:sz w:val="28"/>
      <w:szCs w:val="28"/>
    </w:rPr>
  </w:style>
  <w:style w:type="character" w:customStyle="1" w:styleId="80">
    <w:name w:val="Заголовок 8 Знак"/>
    <w:basedOn w:val="a0"/>
    <w:link w:val="8"/>
    <w:rsid w:val="00CF131D"/>
    <w:rPr>
      <w:rFonts w:ascii="Times New Roman" w:eastAsia="Times New Roman" w:hAnsi="Times New Roman" w:cs="Times New Roman"/>
      <w:b/>
      <w:bCs/>
      <w:color w:val="000000"/>
      <w:spacing w:val="-5"/>
      <w:sz w:val="28"/>
      <w:szCs w:val="28"/>
      <w:shd w:val="clear" w:color="auto" w:fill="FFFFFF"/>
    </w:rPr>
  </w:style>
  <w:style w:type="character" w:customStyle="1" w:styleId="90">
    <w:name w:val="Заголовок 9 Знак"/>
    <w:basedOn w:val="a0"/>
    <w:link w:val="9"/>
    <w:rsid w:val="00CF131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styleId="a3">
    <w:name w:val="header"/>
    <w:basedOn w:val="a"/>
    <w:link w:val="a4"/>
    <w:unhideWhenUsed/>
    <w:rsid w:val="00CF131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rsid w:val="00CF131D"/>
    <w:rPr>
      <w:rFonts w:eastAsiaTheme="minorHAnsi"/>
      <w:lang w:eastAsia="en-US"/>
    </w:rPr>
  </w:style>
  <w:style w:type="paragraph" w:styleId="a5">
    <w:name w:val="footer"/>
    <w:basedOn w:val="a"/>
    <w:link w:val="a6"/>
    <w:uiPriority w:val="99"/>
    <w:unhideWhenUsed/>
    <w:rsid w:val="00CF131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CF131D"/>
    <w:rPr>
      <w:rFonts w:eastAsiaTheme="minorHAnsi"/>
      <w:lang w:eastAsia="en-US"/>
    </w:rPr>
  </w:style>
  <w:style w:type="table" w:styleId="a7">
    <w:name w:val="Table Grid"/>
    <w:basedOn w:val="a1"/>
    <w:rsid w:val="00CF131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CF131D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CF131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a">
    <w:name w:val="page number"/>
    <w:basedOn w:val="a0"/>
    <w:rsid w:val="00CF131D"/>
  </w:style>
  <w:style w:type="paragraph" w:styleId="ab">
    <w:name w:val="No Spacing"/>
    <w:uiPriority w:val="1"/>
    <w:qFormat/>
    <w:rsid w:val="00CF1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4z0">
    <w:name w:val="WW8Num4z0"/>
    <w:rsid w:val="00CF131D"/>
    <w:rPr>
      <w:rFonts w:ascii="Sylfaen" w:hAnsi="Sylfaen"/>
      <w:color w:val="00CCFF"/>
      <w:sz w:val="20"/>
      <w:effect w:val="blinkBackground"/>
    </w:rPr>
  </w:style>
  <w:style w:type="paragraph" w:styleId="31">
    <w:name w:val="Body Text Indent 3"/>
    <w:basedOn w:val="a"/>
    <w:link w:val="32"/>
    <w:rsid w:val="00CF131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F131D"/>
    <w:rPr>
      <w:rFonts w:ascii="Times New Roman" w:eastAsia="Times New Roman" w:hAnsi="Times New Roman" w:cs="Times New Roman"/>
      <w:sz w:val="16"/>
      <w:szCs w:val="16"/>
    </w:rPr>
  </w:style>
  <w:style w:type="paragraph" w:styleId="ac">
    <w:name w:val="Body Text Indent"/>
    <w:basedOn w:val="a"/>
    <w:link w:val="ad"/>
    <w:rsid w:val="00CF131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CF131D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rsid w:val="00CF131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CF131D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CF1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23">
    <w:name w:val="Body Text 2"/>
    <w:basedOn w:val="a"/>
    <w:link w:val="24"/>
    <w:rsid w:val="00CF131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CF131D"/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Текст сноски Знак"/>
    <w:basedOn w:val="a0"/>
    <w:link w:val="af0"/>
    <w:semiHidden/>
    <w:rsid w:val="00CF131D"/>
    <w:rPr>
      <w:rFonts w:ascii="Times New Roman" w:eastAsia="Times New Roman" w:hAnsi="Times New Roman" w:cs="Times New Roman"/>
      <w:sz w:val="20"/>
      <w:szCs w:val="24"/>
    </w:rPr>
  </w:style>
  <w:style w:type="paragraph" w:styleId="af0">
    <w:name w:val="footnote text"/>
    <w:basedOn w:val="a"/>
    <w:link w:val="af"/>
    <w:semiHidden/>
    <w:rsid w:val="00CF131D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11">
    <w:name w:val="Текст сноски Знак1"/>
    <w:basedOn w:val="a0"/>
    <w:link w:val="af0"/>
    <w:uiPriority w:val="99"/>
    <w:semiHidden/>
    <w:rsid w:val="00CF131D"/>
    <w:rPr>
      <w:sz w:val="20"/>
      <w:szCs w:val="20"/>
    </w:rPr>
  </w:style>
  <w:style w:type="character" w:customStyle="1" w:styleId="af1">
    <w:name w:val="Текст выноски Знак"/>
    <w:basedOn w:val="a0"/>
    <w:link w:val="af2"/>
    <w:semiHidden/>
    <w:rsid w:val="00CF131D"/>
    <w:rPr>
      <w:rFonts w:ascii="Tahoma" w:eastAsia="Times New Roman" w:hAnsi="Tahoma" w:cs="Tahoma"/>
      <w:sz w:val="16"/>
      <w:szCs w:val="16"/>
    </w:rPr>
  </w:style>
  <w:style w:type="paragraph" w:styleId="af2">
    <w:name w:val="Balloon Text"/>
    <w:basedOn w:val="a"/>
    <w:link w:val="af1"/>
    <w:semiHidden/>
    <w:rsid w:val="00CF131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f2"/>
    <w:uiPriority w:val="99"/>
    <w:semiHidden/>
    <w:rsid w:val="00CF131D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CF131D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5z3">
    <w:name w:val="WW8Num5z3"/>
    <w:rsid w:val="00CF131D"/>
    <w:rPr>
      <w:rFonts w:ascii="Symbol" w:hAnsi="Symbol"/>
    </w:rPr>
  </w:style>
  <w:style w:type="paragraph" w:styleId="af3">
    <w:name w:val="List Paragraph"/>
    <w:basedOn w:val="a"/>
    <w:uiPriority w:val="34"/>
    <w:qFormat/>
    <w:rsid w:val="00CF131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CF13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f4">
    <w:name w:val="Таблицы (моноширинный)"/>
    <w:basedOn w:val="a"/>
    <w:next w:val="a"/>
    <w:uiPriority w:val="99"/>
    <w:rsid w:val="00CF131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styleId="af5">
    <w:name w:val="Hyperlink"/>
    <w:unhideWhenUsed/>
    <w:rsid w:val="00CF131D"/>
    <w:rPr>
      <w:color w:val="0000FF"/>
      <w:u w:val="single"/>
    </w:rPr>
  </w:style>
  <w:style w:type="paragraph" w:styleId="af6">
    <w:name w:val="Document Map"/>
    <w:basedOn w:val="a"/>
    <w:link w:val="af7"/>
    <w:uiPriority w:val="99"/>
    <w:semiHidden/>
    <w:unhideWhenUsed/>
    <w:rsid w:val="00B73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B734E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57A7"/>
  </w:style>
  <w:style w:type="paragraph" w:customStyle="1" w:styleId="msonormalbullet2gif">
    <w:name w:val="msonormalbullet2.gif"/>
    <w:basedOn w:val="a"/>
    <w:rsid w:val="0010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edlib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u-al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chool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edsovet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2BDC0-AA9D-4260-96B3-D3F70F8D6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4204</Words>
  <Characters>23966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Владимировна</dc:creator>
  <cp:keywords/>
  <dc:description/>
  <cp:lastModifiedBy>Наталья Владимировна</cp:lastModifiedBy>
  <cp:revision>10</cp:revision>
  <cp:lastPrinted>2016-10-14T01:26:00Z</cp:lastPrinted>
  <dcterms:created xsi:type="dcterms:W3CDTF">2016-10-13T10:19:00Z</dcterms:created>
  <dcterms:modified xsi:type="dcterms:W3CDTF">2016-11-25T08:05:00Z</dcterms:modified>
</cp:coreProperties>
</file>