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25B" w:rsidRDefault="0059625B" w:rsidP="0059625B">
      <w:pPr>
        <w:pStyle w:val="msonormalbullet1gif"/>
        <w:spacing w:before="0" w:beforeAutospacing="0" w:after="0" w:afterAutospacing="0"/>
        <w:ind w:right="-14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59625B" w:rsidRDefault="0059625B" w:rsidP="0059625B">
      <w:pPr>
        <w:pStyle w:val="msonormalbullet2gi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«БАРНАУЛЬСКИЙ ЛИЦЕЙ ЖЕЛЕЗНОДОРОЖНОГО ТРАНСПОРТА»</w:t>
      </w:r>
    </w:p>
    <w:p w:rsidR="0059625B" w:rsidRDefault="0059625B" w:rsidP="0059625B">
      <w:pPr>
        <w:pStyle w:val="msonormalbullet2gi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(КГБПОУ «БЛЖДТ»)</w:t>
      </w:r>
    </w:p>
    <w:p w:rsidR="0059625B" w:rsidRDefault="0059625B" w:rsidP="0059625B">
      <w:pPr>
        <w:pStyle w:val="msonormalbullet2gif"/>
        <w:spacing w:line="360" w:lineRule="auto"/>
        <w:jc w:val="center"/>
        <w:rPr>
          <w:b/>
          <w:sz w:val="28"/>
          <w:szCs w:val="28"/>
        </w:rPr>
      </w:pPr>
    </w:p>
    <w:p w:rsidR="0059625B" w:rsidRDefault="0059625B" w:rsidP="0059625B">
      <w:pPr>
        <w:pStyle w:val="msonormalbullet2gif"/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0A0"/>
      </w:tblPr>
      <w:tblGrid>
        <w:gridCol w:w="4785"/>
        <w:gridCol w:w="4785"/>
      </w:tblGrid>
      <w:tr w:rsidR="0059625B" w:rsidTr="00F7690B">
        <w:trPr>
          <w:jc w:val="center"/>
        </w:trPr>
        <w:tc>
          <w:tcPr>
            <w:tcW w:w="4785" w:type="dxa"/>
            <w:hideMark/>
          </w:tcPr>
          <w:p w:rsidR="0059625B" w:rsidRPr="003D01EF" w:rsidRDefault="0059625B" w:rsidP="00F7690B">
            <w:pPr>
              <w:pStyle w:val="msonormalbullet2gif"/>
              <w:spacing w:before="0" w:beforeAutospacing="0" w:after="0" w:afterAutospacing="0"/>
              <w:jc w:val="both"/>
              <w:rPr>
                <w:b/>
              </w:rPr>
            </w:pPr>
            <w:r w:rsidRPr="003D01EF">
              <w:rPr>
                <w:b/>
              </w:rPr>
              <w:t>СОГЛАСОВАНО:</w:t>
            </w:r>
          </w:p>
          <w:p w:rsidR="0059625B" w:rsidRPr="003D01EF" w:rsidRDefault="0059625B" w:rsidP="00F7690B">
            <w:pPr>
              <w:pStyle w:val="msonormalbullet2gif"/>
              <w:spacing w:before="0" w:beforeAutospacing="0" w:after="0" w:afterAutospacing="0"/>
              <w:jc w:val="both"/>
            </w:pPr>
            <w:r w:rsidRPr="003D01EF">
              <w:t>на заседании</w:t>
            </w:r>
          </w:p>
          <w:p w:rsidR="0059625B" w:rsidRPr="003D01EF" w:rsidRDefault="0059625B" w:rsidP="00F7690B">
            <w:pPr>
              <w:pStyle w:val="msonormalbullet2gif"/>
              <w:spacing w:before="0" w:beforeAutospacing="0" w:after="0" w:afterAutospacing="0"/>
              <w:jc w:val="both"/>
            </w:pPr>
            <w:r w:rsidRPr="003D01EF">
              <w:t>Методического объединения</w:t>
            </w:r>
          </w:p>
          <w:p w:rsidR="0059625B" w:rsidRPr="003D01EF" w:rsidRDefault="0059625B" w:rsidP="00F7690B">
            <w:pPr>
              <w:pStyle w:val="msonormalbullet2gif"/>
              <w:spacing w:before="0" w:beforeAutospacing="0" w:after="0" w:afterAutospacing="0"/>
              <w:jc w:val="both"/>
            </w:pPr>
            <w:r>
              <w:t>специальных</w:t>
            </w:r>
            <w:r w:rsidRPr="003D01EF">
              <w:t xml:space="preserve"> дисциплин</w:t>
            </w:r>
          </w:p>
          <w:p w:rsidR="0059625B" w:rsidRPr="003D01EF" w:rsidRDefault="0059625B" w:rsidP="00F7690B">
            <w:pPr>
              <w:pStyle w:val="msonormalbullet2gif"/>
              <w:spacing w:before="0" w:beforeAutospacing="0" w:after="0" w:afterAutospacing="0"/>
              <w:jc w:val="both"/>
            </w:pPr>
            <w:r w:rsidRPr="003D01EF">
              <w:t>Протокол №</w:t>
            </w:r>
            <w:r w:rsidR="004B3FB9">
              <w:t xml:space="preserve"> 01</w:t>
            </w:r>
          </w:p>
          <w:p w:rsidR="0059625B" w:rsidRPr="003D01EF" w:rsidRDefault="0059625B" w:rsidP="004B3FB9">
            <w:pPr>
              <w:pStyle w:val="msonormalbullet2gif"/>
              <w:spacing w:before="0" w:beforeAutospacing="0" w:after="0" w:afterAutospacing="0"/>
              <w:jc w:val="both"/>
            </w:pPr>
            <w:r w:rsidRPr="003D01EF">
              <w:t>«</w:t>
            </w:r>
            <w:r w:rsidR="004B3FB9">
              <w:t>09</w:t>
            </w:r>
            <w:r w:rsidRPr="003D01EF">
              <w:t>»</w:t>
            </w:r>
            <w:r w:rsidR="004B3FB9">
              <w:t xml:space="preserve"> сентября</w:t>
            </w:r>
            <w:r w:rsidR="00B15124">
              <w:t xml:space="preserve"> 201</w:t>
            </w:r>
            <w:r w:rsidR="00B15124">
              <w:rPr>
                <w:lang w:val="en-US"/>
              </w:rPr>
              <w:t>4</w:t>
            </w:r>
            <w:r w:rsidRPr="003D01EF">
              <w:t xml:space="preserve"> г.</w:t>
            </w:r>
          </w:p>
        </w:tc>
        <w:tc>
          <w:tcPr>
            <w:tcW w:w="4786" w:type="dxa"/>
            <w:hideMark/>
          </w:tcPr>
          <w:p w:rsidR="0059625B" w:rsidRPr="003D01EF" w:rsidRDefault="0059625B" w:rsidP="00F7690B">
            <w:pPr>
              <w:pStyle w:val="msonormalbullet2gif"/>
              <w:spacing w:before="0" w:beforeAutospacing="0" w:after="0" w:afterAutospacing="0"/>
              <w:ind w:firstLine="885"/>
              <w:rPr>
                <w:b/>
              </w:rPr>
            </w:pPr>
            <w:r w:rsidRPr="003D01EF">
              <w:rPr>
                <w:b/>
              </w:rPr>
              <w:t>УТВЕРЖДАЮ:</w:t>
            </w:r>
          </w:p>
          <w:p w:rsidR="0059625B" w:rsidRPr="003D01EF" w:rsidRDefault="0059625B" w:rsidP="00F7690B">
            <w:pPr>
              <w:pStyle w:val="msonormalbullet2gif"/>
              <w:spacing w:before="0" w:beforeAutospacing="0" w:after="0" w:afterAutospacing="0"/>
              <w:jc w:val="right"/>
            </w:pPr>
            <w:r w:rsidRPr="003D01EF">
              <w:t>Директор КГБПОУ «БЛЖДТ»</w:t>
            </w:r>
          </w:p>
          <w:p w:rsidR="0059625B" w:rsidRPr="003D01EF" w:rsidRDefault="0059625B" w:rsidP="00F7690B">
            <w:pPr>
              <w:pStyle w:val="msonormalbullet2gif"/>
              <w:spacing w:before="0" w:beforeAutospacing="0" w:after="0" w:afterAutospacing="0"/>
              <w:jc w:val="right"/>
            </w:pPr>
            <w:r w:rsidRPr="003D01EF">
              <w:t>_______________ В.Ф. Чумак</w:t>
            </w:r>
          </w:p>
          <w:p w:rsidR="0059625B" w:rsidRPr="003D01EF" w:rsidRDefault="00B15124" w:rsidP="00F7690B">
            <w:pPr>
              <w:pStyle w:val="msonormalbullet2gif"/>
              <w:spacing w:before="0" w:beforeAutospacing="0" w:after="0" w:afterAutospacing="0"/>
              <w:jc w:val="right"/>
            </w:pPr>
            <w:r>
              <w:t>«___» ______________ 201</w:t>
            </w:r>
            <w:r>
              <w:rPr>
                <w:lang w:val="en-US"/>
              </w:rPr>
              <w:t>4</w:t>
            </w:r>
            <w:r w:rsidR="0059625B" w:rsidRPr="003D01EF">
              <w:t xml:space="preserve"> г.</w:t>
            </w:r>
          </w:p>
        </w:tc>
      </w:tr>
    </w:tbl>
    <w:p w:rsidR="00111898" w:rsidRDefault="00111898" w:rsidP="006050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11898" w:rsidRPr="00A20A8B" w:rsidRDefault="00111898" w:rsidP="006050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05098" w:rsidRPr="00A20A8B" w:rsidRDefault="00605098" w:rsidP="006050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05098" w:rsidRPr="00A20A8B" w:rsidRDefault="00605098" w:rsidP="001118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05098" w:rsidRPr="004415ED" w:rsidRDefault="0059625B" w:rsidP="005001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</w:t>
      </w:r>
      <w:r w:rsidR="00605098" w:rsidRPr="004415ED">
        <w:rPr>
          <w:b/>
          <w:caps/>
          <w:sz w:val="28"/>
          <w:szCs w:val="28"/>
        </w:rPr>
        <w:t xml:space="preserve"> ПРОГРАММа ПРОФЕССИОНАЛЬНОГО МОДУЛЯ</w:t>
      </w:r>
    </w:p>
    <w:p w:rsidR="00605098" w:rsidRPr="00111898" w:rsidRDefault="00605098" w:rsidP="005001A7">
      <w:pPr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111898">
        <w:rPr>
          <w:b/>
          <w:bCs/>
          <w:caps/>
          <w:sz w:val="28"/>
          <w:szCs w:val="28"/>
        </w:rPr>
        <w:t>ПМ.01</w:t>
      </w:r>
      <w:r w:rsidR="00111898" w:rsidRPr="00111898">
        <w:rPr>
          <w:b/>
          <w:bCs/>
          <w:caps/>
          <w:sz w:val="28"/>
          <w:szCs w:val="28"/>
        </w:rPr>
        <w:t>.</w:t>
      </w:r>
      <w:r w:rsidR="006D32E7">
        <w:rPr>
          <w:b/>
          <w:bCs/>
          <w:caps/>
          <w:sz w:val="28"/>
          <w:szCs w:val="28"/>
        </w:rPr>
        <w:t xml:space="preserve"> </w:t>
      </w:r>
      <w:r w:rsidRPr="00111898">
        <w:rPr>
          <w:b/>
          <w:bCs/>
          <w:caps/>
          <w:sz w:val="28"/>
          <w:szCs w:val="28"/>
        </w:rPr>
        <w:t xml:space="preserve"> Техническое обслуживание и</w:t>
      </w:r>
      <w:r w:rsidR="003C425A">
        <w:rPr>
          <w:b/>
          <w:bCs/>
          <w:caps/>
          <w:sz w:val="28"/>
          <w:szCs w:val="28"/>
        </w:rPr>
        <w:t xml:space="preserve"> ремонт локомотива </w:t>
      </w:r>
    </w:p>
    <w:p w:rsidR="00605098" w:rsidRDefault="00605098" w:rsidP="005001A7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:rsidR="00111898" w:rsidRDefault="00111898" w:rsidP="005001A7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:rsidR="00111898" w:rsidRDefault="00111898" w:rsidP="005001A7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:rsidR="00111898" w:rsidRDefault="005001A7" w:rsidP="005001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для</w:t>
      </w:r>
      <w:r w:rsidR="00605098">
        <w:rPr>
          <w:rFonts w:eastAsia="Calibri"/>
          <w:b/>
          <w:bCs/>
          <w:sz w:val="28"/>
          <w:szCs w:val="28"/>
        </w:rPr>
        <w:t xml:space="preserve"> профессии</w:t>
      </w:r>
      <w:r w:rsidR="005F192E">
        <w:rPr>
          <w:rFonts w:eastAsia="Calibri"/>
          <w:b/>
          <w:bCs/>
          <w:sz w:val="28"/>
          <w:szCs w:val="28"/>
        </w:rPr>
        <w:t xml:space="preserve"> </w:t>
      </w:r>
      <w:r w:rsidR="0059625B">
        <w:rPr>
          <w:rFonts w:eastAsia="Calibri"/>
          <w:b/>
          <w:bCs/>
          <w:sz w:val="28"/>
          <w:szCs w:val="28"/>
        </w:rPr>
        <w:t>С</w:t>
      </w:r>
      <w:r w:rsidR="005F192E">
        <w:rPr>
          <w:rFonts w:eastAsia="Calibri"/>
          <w:b/>
          <w:bCs/>
          <w:sz w:val="28"/>
          <w:szCs w:val="28"/>
        </w:rPr>
        <w:t>ПО</w:t>
      </w:r>
    </w:p>
    <w:p w:rsidR="00605098" w:rsidRPr="0007066C" w:rsidRDefault="0059625B" w:rsidP="005001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59625B">
        <w:rPr>
          <w:b/>
        </w:rPr>
        <w:t>23.01.09</w:t>
      </w:r>
      <w:r>
        <w:t xml:space="preserve">  </w:t>
      </w:r>
      <w:r w:rsidR="00605098">
        <w:rPr>
          <w:rFonts w:eastAsia="Calibri"/>
          <w:b/>
          <w:bCs/>
          <w:sz w:val="28"/>
          <w:szCs w:val="28"/>
        </w:rPr>
        <w:t>Машинист локомотива</w:t>
      </w:r>
    </w:p>
    <w:p w:rsidR="00605098" w:rsidRPr="00A20A8B" w:rsidRDefault="00605098" w:rsidP="005001A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05098" w:rsidRPr="00A20A8B" w:rsidRDefault="00605098" w:rsidP="006050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05098" w:rsidRDefault="00605098" w:rsidP="006050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E7D3E" w:rsidRPr="00A20A8B" w:rsidRDefault="00BE7D3E" w:rsidP="006050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05098" w:rsidRPr="00A20A8B" w:rsidRDefault="00605098" w:rsidP="006050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05098" w:rsidRDefault="00605098" w:rsidP="00605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605098" w:rsidRDefault="00605098" w:rsidP="00605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111898" w:rsidRDefault="00111898" w:rsidP="00605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111898" w:rsidRDefault="00111898" w:rsidP="00605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111898" w:rsidRDefault="00111898" w:rsidP="00605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111898" w:rsidRDefault="00111898" w:rsidP="00605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111898" w:rsidRDefault="00111898" w:rsidP="00605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111898" w:rsidRDefault="00111898" w:rsidP="00605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605098" w:rsidRDefault="00605098" w:rsidP="00605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605098" w:rsidRPr="00111898" w:rsidRDefault="0059625B" w:rsidP="00111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>Барнаул</w:t>
      </w:r>
    </w:p>
    <w:p w:rsidR="00605098" w:rsidRPr="00111898" w:rsidRDefault="00605098" w:rsidP="001118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</w:rPr>
      </w:pPr>
      <w:r w:rsidRPr="00111898">
        <w:rPr>
          <w:bCs/>
        </w:rPr>
        <w:t>201</w:t>
      </w:r>
      <w:r w:rsidR="00B15124" w:rsidRPr="006D32E7">
        <w:rPr>
          <w:bCs/>
        </w:rPr>
        <w:t>4</w:t>
      </w:r>
    </w:p>
    <w:p w:rsidR="005F192E" w:rsidRDefault="005F192E" w:rsidP="006050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E7D3E" w:rsidRPr="00D224B4" w:rsidRDefault="00F02F60" w:rsidP="00F02F60">
      <w:pPr>
        <w:autoSpaceDE w:val="0"/>
        <w:autoSpaceDN w:val="0"/>
        <w:adjustRightInd w:val="0"/>
        <w:jc w:val="both"/>
        <w:rPr>
          <w:spacing w:val="-8"/>
        </w:rPr>
      </w:pPr>
      <w:proofErr w:type="gramStart"/>
      <w:r>
        <w:rPr>
          <w:spacing w:val="-8"/>
        </w:rPr>
        <w:t>Рабочая</w:t>
      </w:r>
      <w:r w:rsidR="00BE7D3E" w:rsidRPr="00D224B4">
        <w:rPr>
          <w:spacing w:val="-8"/>
        </w:rPr>
        <w:t xml:space="preserve"> программа профессионального модуля</w:t>
      </w:r>
      <w:r w:rsidR="00BE7D3E" w:rsidRPr="00D224B4">
        <w:rPr>
          <w:caps/>
          <w:spacing w:val="-8"/>
        </w:rPr>
        <w:t xml:space="preserve"> </w:t>
      </w:r>
      <w:r w:rsidR="00BE7D3E" w:rsidRPr="00D224B4">
        <w:rPr>
          <w:spacing w:val="-8"/>
        </w:rPr>
        <w:t xml:space="preserve">разработана на основе </w:t>
      </w:r>
      <w:r>
        <w:rPr>
          <w:spacing w:val="-8"/>
        </w:rPr>
        <w:t>примерной программы, р</w:t>
      </w:r>
      <w:r w:rsidRPr="00003086">
        <w:rPr>
          <w:color w:val="000000"/>
        </w:rPr>
        <w:t>екомендован</w:t>
      </w:r>
      <w:r>
        <w:rPr>
          <w:color w:val="000000"/>
        </w:rPr>
        <w:t>ной</w:t>
      </w:r>
      <w:r w:rsidRPr="00003086">
        <w:rPr>
          <w:color w:val="000000"/>
        </w:rPr>
        <w:t xml:space="preserve"> Учебно-методическим советом по специальности 190623 Техническая эксплуатация подвижного состава железных дорог при Координационно-методическом совете по подготовке специалистов со средним профессиональным образованием и профессиональной подготовке рабочих при Федеральном агентст</w:t>
      </w:r>
      <w:r>
        <w:rPr>
          <w:color w:val="000000"/>
        </w:rPr>
        <w:t xml:space="preserve">ве железнодорожного транспорта и </w:t>
      </w:r>
      <w:r w:rsidR="00BE7D3E" w:rsidRPr="00D224B4">
        <w:rPr>
          <w:spacing w:val="-8"/>
        </w:rPr>
        <w:t xml:space="preserve">Федерального государственного образовательного стандарта (далее — ФГОС) по профессии </w:t>
      </w:r>
      <w:r w:rsidR="0059625B">
        <w:rPr>
          <w:spacing w:val="-8"/>
        </w:rPr>
        <w:t>среднего</w:t>
      </w:r>
      <w:r w:rsidR="00BE7D3E" w:rsidRPr="00D224B4">
        <w:rPr>
          <w:spacing w:val="-8"/>
        </w:rPr>
        <w:t xml:space="preserve"> профессионального образования (далее — </w:t>
      </w:r>
      <w:r w:rsidR="0059625B">
        <w:rPr>
          <w:spacing w:val="-8"/>
        </w:rPr>
        <w:t>С</w:t>
      </w:r>
      <w:r w:rsidR="00BE7D3E" w:rsidRPr="00D224B4">
        <w:rPr>
          <w:spacing w:val="-8"/>
        </w:rPr>
        <w:t>ПО)</w:t>
      </w:r>
      <w:r w:rsidR="00BE7D3E" w:rsidRPr="00D224B4">
        <w:rPr>
          <w:bCs/>
          <w:spacing w:val="-8"/>
        </w:rPr>
        <w:t xml:space="preserve"> </w:t>
      </w:r>
      <w:r w:rsidR="0059625B">
        <w:t xml:space="preserve">23.01.09 </w:t>
      </w:r>
      <w:r w:rsidR="00BE7D3E" w:rsidRPr="00D224B4">
        <w:rPr>
          <w:bCs/>
          <w:spacing w:val="-8"/>
        </w:rPr>
        <w:t>Машинист локомотива.</w:t>
      </w:r>
      <w:proofErr w:type="gramEnd"/>
    </w:p>
    <w:p w:rsidR="00BE7D3E" w:rsidRDefault="00BE7D3E" w:rsidP="00BE7D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88" w:lineRule="auto"/>
        <w:jc w:val="both"/>
        <w:rPr>
          <w:rFonts w:ascii="Times New Roman,Bold" w:hAnsi="Times New Roman,Bold" w:cs="Times New Roman,Bold"/>
          <w:bCs/>
        </w:rPr>
      </w:pPr>
    </w:p>
    <w:p w:rsidR="00BE7D3E" w:rsidRDefault="00BE7D3E" w:rsidP="00BE7D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88" w:lineRule="auto"/>
        <w:jc w:val="both"/>
        <w:rPr>
          <w:rFonts w:ascii="Times New Roman,Bold" w:hAnsi="Times New Roman,Bold" w:cs="Times New Roman,Bold"/>
          <w:bCs/>
        </w:rPr>
      </w:pPr>
    </w:p>
    <w:p w:rsidR="00BE7D3E" w:rsidRDefault="00BE7D3E" w:rsidP="00BE7D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88" w:lineRule="auto"/>
        <w:jc w:val="both"/>
        <w:rPr>
          <w:rFonts w:ascii="Times New Roman,Bold" w:hAnsi="Times New Roman,Bold" w:cs="Times New Roman,Bold"/>
          <w:bCs/>
        </w:rPr>
      </w:pPr>
    </w:p>
    <w:p w:rsidR="00BE7D3E" w:rsidRDefault="00BE7D3E" w:rsidP="00BE7D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88" w:lineRule="auto"/>
        <w:jc w:val="both"/>
      </w:pPr>
      <w:r w:rsidRPr="001D1122">
        <w:t xml:space="preserve">Организация-разработчик: </w:t>
      </w:r>
      <w:r w:rsidR="0059625B">
        <w:t>КГБ ПОУ «Барнаульский лицей железнодорожного транспорта»</w:t>
      </w:r>
    </w:p>
    <w:p w:rsidR="00BE7D3E" w:rsidRDefault="00BE7D3E" w:rsidP="00BE7D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88" w:lineRule="auto"/>
        <w:jc w:val="both"/>
      </w:pPr>
    </w:p>
    <w:p w:rsidR="00BE7D3E" w:rsidRPr="001D1122" w:rsidRDefault="00BE7D3E" w:rsidP="00BE7D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88" w:lineRule="auto"/>
        <w:jc w:val="both"/>
      </w:pPr>
    </w:p>
    <w:p w:rsidR="00BE7D3E" w:rsidRPr="001D1122" w:rsidRDefault="00BE7D3E" w:rsidP="00BE7D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88" w:lineRule="auto"/>
        <w:jc w:val="both"/>
      </w:pPr>
      <w:r w:rsidRPr="001D1122">
        <w:t>Разработчики:</w:t>
      </w:r>
    </w:p>
    <w:p w:rsidR="00FB304B" w:rsidRPr="009E16D5" w:rsidRDefault="0059625B" w:rsidP="00623C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pacing w:val="-8"/>
          <w:vertAlign w:val="superscript"/>
        </w:rPr>
      </w:pPr>
      <w:r>
        <w:rPr>
          <w:i/>
          <w:spacing w:val="-8"/>
        </w:rPr>
        <w:t>Чумов В.В.</w:t>
      </w:r>
      <w:r w:rsidR="00FB304B" w:rsidRPr="009E16D5">
        <w:rPr>
          <w:i/>
          <w:spacing w:val="-8"/>
        </w:rPr>
        <w:t xml:space="preserve"> — </w:t>
      </w:r>
      <w:r w:rsidR="00FB304B" w:rsidRPr="009E16D5">
        <w:rPr>
          <w:spacing w:val="-8"/>
        </w:rPr>
        <w:t xml:space="preserve">преподаватель </w:t>
      </w:r>
      <w:proofErr w:type="spellStart"/>
      <w:r>
        <w:rPr>
          <w:spacing w:val="-8"/>
        </w:rPr>
        <w:t>спецдисциплин</w:t>
      </w:r>
      <w:proofErr w:type="spellEnd"/>
      <w:r w:rsidR="00FB304B" w:rsidRPr="009E16D5">
        <w:rPr>
          <w:spacing w:val="-8"/>
        </w:rPr>
        <w:t>;</w:t>
      </w:r>
    </w:p>
    <w:p w:rsidR="00FB304B" w:rsidRPr="00524DF5" w:rsidRDefault="0059625B" w:rsidP="00623C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proofErr w:type="spellStart"/>
      <w:r>
        <w:rPr>
          <w:i/>
        </w:rPr>
        <w:t>Копнов</w:t>
      </w:r>
      <w:proofErr w:type="spellEnd"/>
      <w:r>
        <w:rPr>
          <w:i/>
        </w:rPr>
        <w:t xml:space="preserve"> В.А.</w:t>
      </w:r>
      <w:r w:rsidR="00FB304B" w:rsidRPr="00524DF5">
        <w:t xml:space="preserve"> — </w:t>
      </w:r>
      <w:r>
        <w:t xml:space="preserve">преподаватель </w:t>
      </w:r>
      <w:proofErr w:type="spellStart"/>
      <w:r>
        <w:t>спецдисциплин</w:t>
      </w:r>
      <w:proofErr w:type="spellEnd"/>
      <w:r w:rsidR="00FB304B" w:rsidRPr="00524DF5">
        <w:t xml:space="preserve">; </w:t>
      </w:r>
    </w:p>
    <w:p w:rsidR="00FB304B" w:rsidRDefault="0059625B" w:rsidP="00623C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</w:rPr>
      </w:pPr>
      <w:r>
        <w:rPr>
          <w:bCs/>
          <w:i/>
        </w:rPr>
        <w:t>Михайлов А.А.</w:t>
      </w:r>
      <w:r w:rsidR="00FB304B">
        <w:rPr>
          <w:bCs/>
        </w:rPr>
        <w:t xml:space="preserve"> —</w:t>
      </w:r>
      <w:r>
        <w:rPr>
          <w:bCs/>
        </w:rPr>
        <w:t xml:space="preserve"> заместитель директора по УПР</w:t>
      </w:r>
      <w:r w:rsidR="00FB304B" w:rsidRPr="001D1122">
        <w:rPr>
          <w:bCs/>
        </w:rPr>
        <w:t>.</w:t>
      </w:r>
    </w:p>
    <w:p w:rsidR="00623C7E" w:rsidRDefault="00623C7E" w:rsidP="00623C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23C7E" w:rsidRDefault="00623C7E" w:rsidP="00623C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23C7E" w:rsidRDefault="00623C7E" w:rsidP="00623C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23C7E" w:rsidRDefault="00623C7E" w:rsidP="00623C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623C7E" w:rsidRDefault="00623C7E" w:rsidP="00623C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B8248B" w:rsidRDefault="00B8248B" w:rsidP="00B8248B"/>
    <w:p w:rsidR="00623C7E" w:rsidRPr="006D32E7" w:rsidRDefault="00623C7E" w:rsidP="00623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24DC5" w:rsidRPr="006D32E7" w:rsidRDefault="00924DC5" w:rsidP="00623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24DC5" w:rsidRPr="006D32E7" w:rsidRDefault="00924DC5" w:rsidP="00623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24DC5" w:rsidRPr="006D32E7" w:rsidRDefault="00924DC5" w:rsidP="00623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24DC5" w:rsidRPr="006D32E7" w:rsidRDefault="00924DC5" w:rsidP="00623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24DC5" w:rsidRPr="006D32E7" w:rsidRDefault="00924DC5" w:rsidP="00623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23C7E" w:rsidRDefault="00623C7E" w:rsidP="00623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23C7E" w:rsidRDefault="00623C7E" w:rsidP="00623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23C7E" w:rsidRDefault="00623C7E" w:rsidP="00623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23C7E" w:rsidRDefault="00623C7E" w:rsidP="00623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23C7E" w:rsidRDefault="00623C7E" w:rsidP="00623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23C7E" w:rsidRDefault="00623C7E" w:rsidP="00623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23C7E" w:rsidRDefault="00623C7E" w:rsidP="00623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23C7E" w:rsidRDefault="00623C7E" w:rsidP="00623C7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52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15" w:hanging="315"/>
        <w:jc w:val="both"/>
        <w:rPr>
          <w:spacing w:val="-4"/>
        </w:rPr>
      </w:pPr>
      <w:r>
        <w:tab/>
      </w:r>
    </w:p>
    <w:p w:rsidR="00BE7D3E" w:rsidRPr="00623C7E" w:rsidRDefault="00623C7E" w:rsidP="00623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28"/>
          <w:szCs w:val="28"/>
        </w:rPr>
      </w:pPr>
      <w:r>
        <w:rPr>
          <w:i/>
        </w:rPr>
        <w:br w:type="page"/>
      </w:r>
      <w:r w:rsidR="00BE7D3E" w:rsidRPr="00623C7E">
        <w:rPr>
          <w:b/>
          <w:caps/>
          <w:sz w:val="28"/>
          <w:szCs w:val="28"/>
        </w:rPr>
        <w:lastRenderedPageBreak/>
        <w:t xml:space="preserve">СОДЕРЖАНИЕ </w:t>
      </w:r>
    </w:p>
    <w:p w:rsidR="00BE7D3E" w:rsidRPr="001934B4" w:rsidRDefault="00BE7D3E" w:rsidP="00BE7D3E">
      <w:pPr>
        <w:rPr>
          <w:b/>
          <w:bCs/>
          <w:caps/>
        </w:rPr>
      </w:pPr>
      <w:r w:rsidRPr="001934B4">
        <w:rPr>
          <w:caps/>
        </w:rPr>
        <w:t xml:space="preserve">                                                                                                                              </w:t>
      </w:r>
      <w:r>
        <w:rPr>
          <w:caps/>
        </w:rPr>
        <w:t xml:space="preserve">          </w:t>
      </w:r>
      <w:r w:rsidRPr="001934B4">
        <w:rPr>
          <w:caps/>
        </w:rPr>
        <w:t xml:space="preserve"> </w:t>
      </w:r>
      <w:r w:rsidRPr="001934B4">
        <w:rPr>
          <w:b/>
          <w:bCs/>
        </w:rPr>
        <w:t>Стр</w:t>
      </w:r>
      <w:r w:rsidRPr="001934B4">
        <w:rPr>
          <w:b/>
          <w:bCs/>
          <w:caps/>
        </w:rPr>
        <w:t>.</w:t>
      </w:r>
    </w:p>
    <w:p w:rsidR="00BE7D3E" w:rsidRPr="001934B4" w:rsidRDefault="00BE7D3E" w:rsidP="0073019D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31" w:hanging="374"/>
        <w:rPr>
          <w:b/>
          <w:bCs/>
          <w:caps/>
        </w:rPr>
      </w:pPr>
      <w:r w:rsidRPr="001934B4">
        <w:rPr>
          <w:b/>
          <w:bCs/>
          <w:caps/>
        </w:rPr>
        <w:t>Паспорт программы</w:t>
      </w:r>
      <w:r>
        <w:rPr>
          <w:b/>
          <w:bCs/>
          <w:caps/>
        </w:rPr>
        <w:br w:type="textWrapping" w:clear="all"/>
      </w:r>
      <w:r w:rsidRPr="001934B4">
        <w:rPr>
          <w:b/>
          <w:bCs/>
          <w:caps/>
        </w:rPr>
        <w:t>п</w:t>
      </w:r>
      <w:r>
        <w:rPr>
          <w:b/>
          <w:bCs/>
          <w:caps/>
        </w:rPr>
        <w:t>рофессионального модуля …</w:t>
      </w:r>
      <w:r w:rsidRPr="001934B4">
        <w:rPr>
          <w:b/>
          <w:bCs/>
          <w:caps/>
        </w:rPr>
        <w:t>………</w:t>
      </w:r>
      <w:r>
        <w:rPr>
          <w:b/>
          <w:bCs/>
          <w:caps/>
        </w:rPr>
        <w:t>……………………...</w:t>
      </w:r>
      <w:r w:rsidRPr="001934B4">
        <w:rPr>
          <w:b/>
          <w:bCs/>
          <w:caps/>
        </w:rPr>
        <w:t>…</w:t>
      </w:r>
      <w:r>
        <w:rPr>
          <w:b/>
          <w:bCs/>
          <w:caps/>
        </w:rPr>
        <w:t xml:space="preserve"> </w:t>
      </w:r>
      <w:r w:rsidRPr="001934B4">
        <w:rPr>
          <w:b/>
          <w:bCs/>
          <w:caps/>
        </w:rPr>
        <w:t>4</w:t>
      </w:r>
    </w:p>
    <w:p w:rsidR="00BE7D3E" w:rsidRPr="001934B4" w:rsidRDefault="00BE7D3E" w:rsidP="0073019D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31" w:hanging="374"/>
        <w:rPr>
          <w:b/>
          <w:bCs/>
          <w:caps/>
        </w:rPr>
      </w:pPr>
      <w:r w:rsidRPr="001934B4">
        <w:rPr>
          <w:b/>
          <w:bCs/>
          <w:caps/>
        </w:rPr>
        <w:t xml:space="preserve">Результаты освоения </w:t>
      </w:r>
      <w:r>
        <w:rPr>
          <w:b/>
          <w:bCs/>
          <w:caps/>
        </w:rPr>
        <w:br w:type="textWrapping" w:clear="all"/>
      </w:r>
      <w:r w:rsidRPr="001934B4">
        <w:rPr>
          <w:b/>
          <w:bCs/>
          <w:caps/>
        </w:rPr>
        <w:t>профессионального модуля ………………………….</w:t>
      </w:r>
      <w:r>
        <w:rPr>
          <w:b/>
          <w:bCs/>
          <w:caps/>
        </w:rPr>
        <w:t xml:space="preserve">…...…... </w:t>
      </w:r>
      <w:r w:rsidRPr="001934B4">
        <w:rPr>
          <w:b/>
          <w:bCs/>
          <w:caps/>
        </w:rPr>
        <w:t>6</w:t>
      </w:r>
    </w:p>
    <w:p w:rsidR="00BE7D3E" w:rsidRPr="001934B4" w:rsidRDefault="00BE7D3E" w:rsidP="0073019D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31" w:hanging="374"/>
        <w:rPr>
          <w:b/>
          <w:bCs/>
          <w:caps/>
        </w:rPr>
      </w:pPr>
      <w:r w:rsidRPr="001934B4">
        <w:rPr>
          <w:b/>
          <w:bCs/>
          <w:caps/>
        </w:rPr>
        <w:t>Структура и содержание</w:t>
      </w:r>
      <w:r>
        <w:rPr>
          <w:b/>
          <w:bCs/>
          <w:caps/>
        </w:rPr>
        <w:br w:type="textWrapping" w:clear="all"/>
      </w:r>
      <w:r w:rsidRPr="001934B4">
        <w:rPr>
          <w:b/>
          <w:bCs/>
          <w:caps/>
        </w:rPr>
        <w:t>профессионального модуля ………………………</w:t>
      </w:r>
      <w:r>
        <w:rPr>
          <w:b/>
          <w:bCs/>
          <w:caps/>
        </w:rPr>
        <w:t>…………..</w:t>
      </w:r>
      <w:r w:rsidRPr="001934B4">
        <w:rPr>
          <w:b/>
          <w:bCs/>
          <w:caps/>
        </w:rPr>
        <w:t>.</w:t>
      </w:r>
      <w:r>
        <w:rPr>
          <w:b/>
          <w:bCs/>
          <w:caps/>
        </w:rPr>
        <w:t xml:space="preserve"> </w:t>
      </w:r>
      <w:r w:rsidRPr="001934B4">
        <w:rPr>
          <w:b/>
          <w:bCs/>
          <w:caps/>
        </w:rPr>
        <w:t>7</w:t>
      </w:r>
    </w:p>
    <w:p w:rsidR="00BE7D3E" w:rsidRPr="001934B4" w:rsidRDefault="00BE7D3E" w:rsidP="0073019D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31" w:hanging="374"/>
        <w:rPr>
          <w:b/>
          <w:bCs/>
          <w:caps/>
        </w:rPr>
      </w:pPr>
      <w:r w:rsidRPr="001934B4">
        <w:rPr>
          <w:b/>
          <w:bCs/>
          <w:caps/>
        </w:rPr>
        <w:t>Условия реализации</w:t>
      </w:r>
      <w:r>
        <w:rPr>
          <w:b/>
          <w:bCs/>
          <w:caps/>
        </w:rPr>
        <w:t xml:space="preserve"> </w:t>
      </w:r>
      <w:r>
        <w:rPr>
          <w:b/>
          <w:bCs/>
          <w:caps/>
        </w:rPr>
        <w:br w:type="textWrapping" w:clear="all"/>
      </w:r>
      <w:r w:rsidRPr="001934B4">
        <w:rPr>
          <w:b/>
          <w:bCs/>
          <w:caps/>
        </w:rPr>
        <w:t>профессионального модуля………………………</w:t>
      </w:r>
      <w:r>
        <w:rPr>
          <w:b/>
          <w:bCs/>
          <w:caps/>
        </w:rPr>
        <w:t>………</w:t>
      </w:r>
      <w:r w:rsidR="00D92003">
        <w:rPr>
          <w:b/>
          <w:bCs/>
          <w:caps/>
        </w:rPr>
        <w:t>.</w:t>
      </w:r>
      <w:r>
        <w:rPr>
          <w:b/>
          <w:bCs/>
          <w:caps/>
        </w:rPr>
        <w:t>….</w:t>
      </w:r>
      <w:r w:rsidRPr="001934B4">
        <w:rPr>
          <w:b/>
          <w:bCs/>
          <w:caps/>
        </w:rPr>
        <w:t>.</w:t>
      </w:r>
      <w:r>
        <w:rPr>
          <w:b/>
          <w:bCs/>
          <w:caps/>
        </w:rPr>
        <w:t xml:space="preserve"> </w:t>
      </w:r>
      <w:r w:rsidRPr="001934B4">
        <w:rPr>
          <w:b/>
          <w:bCs/>
          <w:caps/>
        </w:rPr>
        <w:t>1</w:t>
      </w:r>
      <w:r w:rsidR="00315136">
        <w:rPr>
          <w:b/>
          <w:bCs/>
          <w:caps/>
        </w:rPr>
        <w:t>7</w:t>
      </w:r>
    </w:p>
    <w:p w:rsidR="00BE7D3E" w:rsidRPr="001934B4" w:rsidRDefault="00BE7D3E" w:rsidP="00BE7D3E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aps/>
        </w:rPr>
      </w:pPr>
      <w:r w:rsidRPr="001934B4">
        <w:rPr>
          <w:b/>
          <w:bCs/>
          <w:caps/>
        </w:rPr>
        <w:t>Контроль и оценка результатов освоения</w:t>
      </w:r>
      <w:r>
        <w:rPr>
          <w:b/>
          <w:bCs/>
          <w:caps/>
        </w:rPr>
        <w:br w:type="textWrapping" w:clear="all"/>
      </w:r>
      <w:r w:rsidRPr="001934B4">
        <w:rPr>
          <w:b/>
          <w:bCs/>
          <w:caps/>
        </w:rPr>
        <w:t>профессионального модуля</w:t>
      </w:r>
      <w:r>
        <w:rPr>
          <w:b/>
          <w:bCs/>
          <w:caps/>
        </w:rPr>
        <w:br w:type="textWrapping" w:clear="all"/>
      </w:r>
      <w:r w:rsidRPr="001934B4">
        <w:rPr>
          <w:b/>
          <w:bCs/>
          <w:caps/>
        </w:rPr>
        <w:t>(вида професс</w:t>
      </w:r>
      <w:r>
        <w:rPr>
          <w:b/>
          <w:bCs/>
          <w:caps/>
        </w:rPr>
        <w:t>иональной деятельности) ……………</w:t>
      </w:r>
      <w:r w:rsidR="00D92003">
        <w:rPr>
          <w:b/>
          <w:bCs/>
          <w:caps/>
        </w:rPr>
        <w:t>.</w:t>
      </w:r>
      <w:r>
        <w:rPr>
          <w:b/>
          <w:bCs/>
          <w:caps/>
        </w:rPr>
        <w:t xml:space="preserve">…. </w:t>
      </w:r>
      <w:r w:rsidR="002F22EE">
        <w:rPr>
          <w:b/>
          <w:bCs/>
          <w:caps/>
        </w:rPr>
        <w:t>2</w:t>
      </w:r>
      <w:r w:rsidR="00315136">
        <w:rPr>
          <w:b/>
          <w:bCs/>
          <w:caps/>
        </w:rPr>
        <w:t>3</w:t>
      </w:r>
    </w:p>
    <w:p w:rsidR="00BE7D3E" w:rsidRDefault="00BE7D3E" w:rsidP="00BE7D3E"/>
    <w:p w:rsidR="00B44B12" w:rsidRPr="004415ED" w:rsidRDefault="00B44B12" w:rsidP="00B4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B44B12" w:rsidRPr="004415ED" w:rsidSect="00C85E5F">
          <w:footerReference w:type="even" r:id="rId7"/>
          <w:footerReference w:type="default" r:id="rId8"/>
          <w:pgSz w:w="11906" w:h="16838"/>
          <w:pgMar w:top="1134" w:right="851" w:bottom="1134" w:left="1701" w:header="709" w:footer="709" w:gutter="0"/>
          <w:cols w:space="720"/>
          <w:titlePg/>
        </w:sectPr>
      </w:pPr>
    </w:p>
    <w:p w:rsidR="00AB2C5A" w:rsidRPr="009C4371" w:rsidRDefault="00AB2C5A" w:rsidP="00AB2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1</w:t>
      </w:r>
      <w:r w:rsidRPr="009C4371">
        <w:rPr>
          <w:b/>
          <w:caps/>
          <w:sz w:val="28"/>
          <w:szCs w:val="28"/>
        </w:rPr>
        <w:t xml:space="preserve">. паспорт ПРОГРАММЫ </w:t>
      </w:r>
    </w:p>
    <w:p w:rsidR="00AB2C5A" w:rsidRPr="009C4371" w:rsidRDefault="00AB2C5A" w:rsidP="009C43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b/>
          <w:caps/>
          <w:sz w:val="28"/>
          <w:szCs w:val="28"/>
        </w:rPr>
      </w:pPr>
      <w:r w:rsidRPr="009C4371">
        <w:rPr>
          <w:b/>
          <w:caps/>
          <w:sz w:val="28"/>
          <w:szCs w:val="28"/>
        </w:rPr>
        <w:t>ПРОФЕССИОНАЛЬНОГО МОДУЛЯ</w:t>
      </w:r>
    </w:p>
    <w:p w:rsidR="00AB2C5A" w:rsidRPr="009C4371" w:rsidRDefault="009C4371" w:rsidP="00AB2C5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C4371">
        <w:rPr>
          <w:b/>
          <w:bCs/>
          <w:sz w:val="28"/>
          <w:szCs w:val="28"/>
        </w:rPr>
        <w:t>«</w:t>
      </w:r>
      <w:r w:rsidR="001C2860">
        <w:rPr>
          <w:b/>
          <w:bCs/>
          <w:sz w:val="28"/>
          <w:szCs w:val="28"/>
        </w:rPr>
        <w:t>Т</w:t>
      </w:r>
      <w:r w:rsidR="00AB2C5A" w:rsidRPr="009C4371">
        <w:rPr>
          <w:b/>
          <w:bCs/>
          <w:sz w:val="28"/>
          <w:szCs w:val="28"/>
        </w:rPr>
        <w:t>ехническое обслуживание и ремонт локомотива</w:t>
      </w:r>
      <w:r w:rsidRPr="009C4371">
        <w:rPr>
          <w:b/>
          <w:bCs/>
          <w:sz w:val="28"/>
          <w:szCs w:val="28"/>
        </w:rPr>
        <w:t>»</w:t>
      </w:r>
    </w:p>
    <w:p w:rsidR="00AB2C5A" w:rsidRPr="009C4371" w:rsidRDefault="00AB2C5A" w:rsidP="009C4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b/>
          <w:sz w:val="28"/>
          <w:szCs w:val="28"/>
        </w:rPr>
      </w:pPr>
      <w:r w:rsidRPr="009C4371">
        <w:rPr>
          <w:b/>
          <w:sz w:val="28"/>
          <w:szCs w:val="28"/>
        </w:rPr>
        <w:t>1.</w:t>
      </w:r>
      <w:r w:rsidR="009C4371" w:rsidRPr="009C4371">
        <w:rPr>
          <w:b/>
          <w:sz w:val="28"/>
          <w:szCs w:val="28"/>
        </w:rPr>
        <w:t xml:space="preserve">1. </w:t>
      </w:r>
      <w:r w:rsidRPr="009C4371">
        <w:rPr>
          <w:b/>
          <w:sz w:val="28"/>
          <w:szCs w:val="28"/>
        </w:rPr>
        <w:t xml:space="preserve">Область применения </w:t>
      </w:r>
      <w:r w:rsidR="00605098" w:rsidRPr="009C4371">
        <w:rPr>
          <w:b/>
          <w:sz w:val="28"/>
          <w:szCs w:val="28"/>
        </w:rPr>
        <w:t xml:space="preserve"> </w:t>
      </w:r>
      <w:r w:rsidRPr="009C4371">
        <w:rPr>
          <w:b/>
          <w:sz w:val="28"/>
          <w:szCs w:val="28"/>
        </w:rPr>
        <w:t>программы</w:t>
      </w:r>
    </w:p>
    <w:p w:rsidR="00AB2C5A" w:rsidRPr="009C4371" w:rsidRDefault="00F02F60" w:rsidP="009C4371">
      <w:pPr>
        <w:spacing w:line="288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="00AB2C5A" w:rsidRPr="009C4371">
        <w:rPr>
          <w:sz w:val="28"/>
          <w:szCs w:val="28"/>
        </w:rPr>
        <w:t>программа профессионального модуля (далее</w:t>
      </w:r>
      <w:r w:rsidR="009C4371" w:rsidRPr="009C4371">
        <w:rPr>
          <w:sz w:val="28"/>
          <w:szCs w:val="28"/>
        </w:rPr>
        <w:t xml:space="preserve"> —</w:t>
      </w:r>
      <w:r w:rsidR="00AB2C5A" w:rsidRPr="009C4371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рабочая</w:t>
      </w:r>
      <w:r w:rsidR="00AB2C5A" w:rsidRPr="009C4371">
        <w:rPr>
          <w:sz w:val="28"/>
          <w:szCs w:val="28"/>
        </w:rPr>
        <w:t xml:space="preserve"> программа) является частью  основной профессиональной образовательной программы в соответствии с ФГОС по профессии </w:t>
      </w:r>
      <w:r>
        <w:rPr>
          <w:sz w:val="28"/>
          <w:szCs w:val="28"/>
        </w:rPr>
        <w:t>С</w:t>
      </w:r>
      <w:r w:rsidR="00AB2C5A" w:rsidRPr="009C4371">
        <w:rPr>
          <w:sz w:val="28"/>
          <w:szCs w:val="28"/>
        </w:rPr>
        <w:t xml:space="preserve">ПО </w:t>
      </w:r>
      <w:r>
        <w:t xml:space="preserve">23.01.09 </w:t>
      </w:r>
      <w:r w:rsidR="00AB2C5A" w:rsidRPr="009C4371">
        <w:rPr>
          <w:bCs/>
          <w:sz w:val="28"/>
          <w:szCs w:val="28"/>
        </w:rPr>
        <w:t>Машинист локомотива</w:t>
      </w:r>
      <w:r w:rsidR="00AB2C5A" w:rsidRPr="009C4371">
        <w:rPr>
          <w:b/>
          <w:bCs/>
          <w:sz w:val="28"/>
          <w:szCs w:val="28"/>
        </w:rPr>
        <w:t xml:space="preserve"> </w:t>
      </w:r>
      <w:r w:rsidR="00AB2C5A" w:rsidRPr="009C4371">
        <w:rPr>
          <w:sz w:val="28"/>
          <w:szCs w:val="28"/>
        </w:rPr>
        <w:t>в части освоения основного вида профессиональной деятельности (ВПД)</w:t>
      </w:r>
      <w:r w:rsidR="009C4371">
        <w:rPr>
          <w:sz w:val="28"/>
          <w:szCs w:val="28"/>
        </w:rPr>
        <w:t>:</w:t>
      </w:r>
      <w:r w:rsidR="00AB2C5A" w:rsidRPr="009C4371">
        <w:rPr>
          <w:sz w:val="28"/>
          <w:szCs w:val="28"/>
        </w:rPr>
        <w:t xml:space="preserve"> </w:t>
      </w:r>
      <w:r w:rsidR="00AB2C5A" w:rsidRPr="009C4371">
        <w:rPr>
          <w:bCs/>
          <w:i/>
          <w:sz w:val="28"/>
          <w:szCs w:val="28"/>
        </w:rPr>
        <w:t>Техническое обслуживание и ремонт локомотива</w:t>
      </w:r>
      <w:r w:rsidR="00AB2C5A" w:rsidRPr="009C4371">
        <w:rPr>
          <w:sz w:val="28"/>
          <w:szCs w:val="28"/>
        </w:rPr>
        <w:t xml:space="preserve"> и соответствующих профессиональных компетенций (ПК):</w:t>
      </w:r>
    </w:p>
    <w:p w:rsidR="00AB2C5A" w:rsidRPr="009C4371" w:rsidRDefault="00AB2C5A" w:rsidP="009C4371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9C4371">
        <w:rPr>
          <w:sz w:val="28"/>
          <w:szCs w:val="28"/>
        </w:rPr>
        <w:t xml:space="preserve">1. Проверять </w:t>
      </w:r>
      <w:r w:rsidR="009C4371">
        <w:rPr>
          <w:sz w:val="28"/>
          <w:szCs w:val="28"/>
        </w:rPr>
        <w:t>взаимодействие узлов локомотива.</w:t>
      </w:r>
    </w:p>
    <w:p w:rsidR="00AB2C5A" w:rsidRPr="009C4371" w:rsidRDefault="00AB2C5A" w:rsidP="009C4371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9C4371">
        <w:rPr>
          <w:sz w:val="28"/>
          <w:szCs w:val="28"/>
        </w:rPr>
        <w:t>2. Производить монтаж, разборку, соединение и регулировку частей ремонтируемого объекта локомотива</w:t>
      </w:r>
      <w:r w:rsidR="009C4371">
        <w:rPr>
          <w:sz w:val="28"/>
          <w:szCs w:val="28"/>
        </w:rPr>
        <w:t>.</w:t>
      </w:r>
    </w:p>
    <w:p w:rsidR="00605098" w:rsidRPr="009C4371" w:rsidRDefault="00F02F60" w:rsidP="00D669C7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="00605098" w:rsidRPr="009C4371">
        <w:rPr>
          <w:sz w:val="28"/>
          <w:szCs w:val="28"/>
        </w:rPr>
        <w:t xml:space="preserve"> программа учебной дисциплины может быть использована в дополнительном профессиональном образовании и профессиональной подготовке рабочих по профессиям: </w:t>
      </w:r>
    </w:p>
    <w:p w:rsidR="00605098" w:rsidRPr="009C4371" w:rsidRDefault="00605098" w:rsidP="009C4371">
      <w:pPr>
        <w:autoSpaceDE w:val="0"/>
        <w:autoSpaceDN w:val="0"/>
        <w:adjustRightInd w:val="0"/>
        <w:spacing w:line="288" w:lineRule="auto"/>
        <w:ind w:firstLine="709"/>
        <w:rPr>
          <w:sz w:val="28"/>
          <w:szCs w:val="28"/>
        </w:rPr>
      </w:pPr>
      <w:r w:rsidRPr="009C4371">
        <w:rPr>
          <w:sz w:val="28"/>
          <w:szCs w:val="28"/>
        </w:rPr>
        <w:t>16885 Помощник машиниста электровоза;</w:t>
      </w:r>
    </w:p>
    <w:p w:rsidR="00605098" w:rsidRDefault="00605098" w:rsidP="009C4371">
      <w:pPr>
        <w:autoSpaceDE w:val="0"/>
        <w:autoSpaceDN w:val="0"/>
        <w:adjustRightInd w:val="0"/>
        <w:spacing w:line="288" w:lineRule="auto"/>
        <w:ind w:firstLine="709"/>
        <w:rPr>
          <w:sz w:val="28"/>
          <w:szCs w:val="28"/>
        </w:rPr>
      </w:pPr>
      <w:r w:rsidRPr="009C4371">
        <w:rPr>
          <w:sz w:val="28"/>
          <w:szCs w:val="28"/>
        </w:rPr>
        <w:t>16887 Помощник машиниста электропоезда;</w:t>
      </w:r>
    </w:p>
    <w:p w:rsidR="0085239C" w:rsidRPr="001D1122" w:rsidRDefault="0085239C" w:rsidP="0085239C">
      <w:pPr>
        <w:autoSpaceDE w:val="0"/>
        <w:autoSpaceDN w:val="0"/>
        <w:adjustRightInd w:val="0"/>
        <w:spacing w:line="288" w:lineRule="auto"/>
        <w:ind w:firstLine="709"/>
        <w:rPr>
          <w:sz w:val="28"/>
          <w:szCs w:val="28"/>
        </w:rPr>
      </w:pPr>
      <w:r w:rsidRPr="001D1122">
        <w:rPr>
          <w:sz w:val="28"/>
          <w:szCs w:val="28"/>
        </w:rPr>
        <w:t xml:space="preserve">16856 Помощник машиниста </w:t>
      </w:r>
      <w:proofErr w:type="spellStart"/>
      <w:proofErr w:type="gramStart"/>
      <w:r w:rsidRPr="001D1122">
        <w:rPr>
          <w:sz w:val="28"/>
          <w:szCs w:val="28"/>
        </w:rPr>
        <w:t>дизель-поезда</w:t>
      </w:r>
      <w:proofErr w:type="spellEnd"/>
      <w:proofErr w:type="gramEnd"/>
      <w:r w:rsidRPr="001D1122">
        <w:rPr>
          <w:sz w:val="28"/>
          <w:szCs w:val="28"/>
        </w:rPr>
        <w:t>;</w:t>
      </w:r>
    </w:p>
    <w:p w:rsidR="0085239C" w:rsidRPr="001D1122" w:rsidRDefault="0085239C" w:rsidP="0085239C">
      <w:pPr>
        <w:autoSpaceDE w:val="0"/>
        <w:autoSpaceDN w:val="0"/>
        <w:adjustRightInd w:val="0"/>
        <w:spacing w:line="288" w:lineRule="auto"/>
        <w:ind w:firstLine="709"/>
        <w:rPr>
          <w:sz w:val="28"/>
          <w:szCs w:val="28"/>
        </w:rPr>
      </w:pPr>
      <w:r w:rsidRPr="001D1122">
        <w:rPr>
          <w:sz w:val="28"/>
          <w:szCs w:val="28"/>
        </w:rPr>
        <w:t>168</w:t>
      </w:r>
      <w:r>
        <w:rPr>
          <w:sz w:val="28"/>
          <w:szCs w:val="28"/>
        </w:rPr>
        <w:t>78 Помощник машиниста тепловоза;</w:t>
      </w:r>
    </w:p>
    <w:p w:rsidR="00605098" w:rsidRPr="009C4371" w:rsidRDefault="00605098" w:rsidP="00D669C7">
      <w:pPr>
        <w:autoSpaceDE w:val="0"/>
        <w:autoSpaceDN w:val="0"/>
        <w:adjustRightInd w:val="0"/>
        <w:spacing w:after="120" w:line="288" w:lineRule="auto"/>
        <w:ind w:firstLine="709"/>
        <w:jc w:val="both"/>
        <w:rPr>
          <w:sz w:val="28"/>
          <w:szCs w:val="28"/>
        </w:rPr>
      </w:pPr>
      <w:r w:rsidRPr="009C4371">
        <w:rPr>
          <w:sz w:val="28"/>
          <w:szCs w:val="28"/>
        </w:rPr>
        <w:t>18540 Слесарь по ремонту подвижного состава.</w:t>
      </w:r>
    </w:p>
    <w:p w:rsidR="00AB2C5A" w:rsidRDefault="00AB2C5A" w:rsidP="00AB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 xml:space="preserve">2. Цели и задачи </w:t>
      </w:r>
      <w:r w:rsidR="00605098">
        <w:rPr>
          <w:b/>
          <w:sz w:val="28"/>
          <w:szCs w:val="28"/>
        </w:rPr>
        <w:t xml:space="preserve">профессионального </w:t>
      </w:r>
      <w:r w:rsidRPr="004415ED">
        <w:rPr>
          <w:b/>
          <w:sz w:val="28"/>
          <w:szCs w:val="28"/>
        </w:rPr>
        <w:t xml:space="preserve">модуля – требования к результатам освоения </w:t>
      </w:r>
      <w:r w:rsidR="00605098">
        <w:rPr>
          <w:b/>
          <w:sz w:val="28"/>
          <w:szCs w:val="28"/>
        </w:rPr>
        <w:t xml:space="preserve">профессионального </w:t>
      </w:r>
      <w:r w:rsidRPr="004415ED">
        <w:rPr>
          <w:b/>
          <w:sz w:val="28"/>
          <w:szCs w:val="28"/>
        </w:rPr>
        <w:t>модуля</w:t>
      </w:r>
      <w:r w:rsidR="00D669C7">
        <w:rPr>
          <w:b/>
          <w:sz w:val="28"/>
          <w:szCs w:val="28"/>
        </w:rPr>
        <w:t>.</w:t>
      </w:r>
    </w:p>
    <w:p w:rsidR="00AB2C5A" w:rsidRDefault="00AB2C5A" w:rsidP="00D66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4415ED">
        <w:rPr>
          <w:sz w:val="28"/>
          <w:szCs w:val="28"/>
        </w:rPr>
        <w:t>обучающийся</w:t>
      </w:r>
      <w:proofErr w:type="gramEnd"/>
      <w:r w:rsidRPr="004415ED">
        <w:rPr>
          <w:sz w:val="28"/>
          <w:szCs w:val="28"/>
        </w:rPr>
        <w:t xml:space="preserve"> в ходе освоения профессионального модуля должен:</w:t>
      </w:r>
    </w:p>
    <w:p w:rsidR="00AB2C5A" w:rsidRDefault="00AB2C5A" w:rsidP="00D66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иметь практический опыт:</w:t>
      </w:r>
      <w:r>
        <w:rPr>
          <w:b/>
          <w:sz w:val="28"/>
          <w:szCs w:val="28"/>
        </w:rPr>
        <w:t xml:space="preserve"> </w:t>
      </w:r>
    </w:p>
    <w:p w:rsidR="00AB2C5A" w:rsidRDefault="00AB2C5A" w:rsidP="00D669C7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sz w:val="28"/>
          <w:szCs w:val="28"/>
        </w:rPr>
      </w:pPr>
      <w:r w:rsidRPr="007A298E">
        <w:rPr>
          <w:sz w:val="28"/>
          <w:szCs w:val="28"/>
        </w:rPr>
        <w:t>разборки вспомогательных частей ремонтируемого объекта локомотива (</w:t>
      </w:r>
      <w:r>
        <w:rPr>
          <w:sz w:val="28"/>
          <w:szCs w:val="28"/>
        </w:rPr>
        <w:t>электровоза</w:t>
      </w:r>
      <w:r w:rsidR="006306E1">
        <w:rPr>
          <w:sz w:val="28"/>
          <w:szCs w:val="28"/>
        </w:rPr>
        <w:t xml:space="preserve"> и электропоезда</w:t>
      </w:r>
      <w:r w:rsidRPr="007A298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B2C5A" w:rsidRDefault="00AB2C5A" w:rsidP="00D669C7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соединения узлов</w:t>
      </w:r>
      <w:r w:rsidR="00605098">
        <w:rPr>
          <w:sz w:val="28"/>
          <w:szCs w:val="28"/>
        </w:rPr>
        <w:t>;</w:t>
      </w:r>
    </w:p>
    <w:p w:rsidR="00AB2C5A" w:rsidRPr="004A5010" w:rsidRDefault="00AB2C5A" w:rsidP="00D66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уметь:</w:t>
      </w:r>
    </w:p>
    <w:p w:rsidR="00AB2C5A" w:rsidRDefault="00AB2C5A" w:rsidP="00D669C7">
      <w:pPr>
        <w:numPr>
          <w:ilvl w:val="0"/>
          <w:numId w:val="10"/>
        </w:num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7A298E">
        <w:rPr>
          <w:sz w:val="28"/>
          <w:szCs w:val="28"/>
        </w:rPr>
        <w:t>осуществлять демонтаж и монтаж отдельных приборов пневматической системы</w:t>
      </w:r>
      <w:r>
        <w:rPr>
          <w:sz w:val="28"/>
          <w:szCs w:val="28"/>
        </w:rPr>
        <w:t>;</w:t>
      </w:r>
    </w:p>
    <w:p w:rsidR="00AB2C5A" w:rsidRDefault="00AB2C5A" w:rsidP="00D669C7">
      <w:pPr>
        <w:numPr>
          <w:ilvl w:val="0"/>
          <w:numId w:val="10"/>
        </w:num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проверять действие пневматического оборудования;</w:t>
      </w:r>
    </w:p>
    <w:p w:rsidR="00AB2C5A" w:rsidRDefault="00AB2C5A" w:rsidP="00D669C7">
      <w:pPr>
        <w:numPr>
          <w:ilvl w:val="0"/>
          <w:numId w:val="10"/>
        </w:num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регулировку и испытание отдельных механизмов</w:t>
      </w:r>
      <w:r w:rsidR="00605098">
        <w:rPr>
          <w:sz w:val="28"/>
          <w:szCs w:val="28"/>
        </w:rPr>
        <w:t>;</w:t>
      </w:r>
    </w:p>
    <w:p w:rsidR="00D669C7" w:rsidRDefault="00D669C7" w:rsidP="00D669C7">
      <w:p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</w:p>
    <w:p w:rsidR="00D669C7" w:rsidRDefault="00D669C7" w:rsidP="00D669C7">
      <w:p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</w:p>
    <w:p w:rsidR="00AB2C5A" w:rsidRPr="004A5010" w:rsidRDefault="00AB2C5A" w:rsidP="00D66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lastRenderedPageBreak/>
        <w:t>знать:</w:t>
      </w:r>
    </w:p>
    <w:p w:rsidR="00AB2C5A" w:rsidRDefault="00AB2C5A" w:rsidP="00D669C7">
      <w:pPr>
        <w:numPr>
          <w:ilvl w:val="0"/>
          <w:numId w:val="11"/>
        </w:num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DD2DD9">
        <w:rPr>
          <w:sz w:val="28"/>
          <w:szCs w:val="28"/>
        </w:rPr>
        <w:t>устройство, назначение и взаимодействие основных узлов ремонтируемых объектов локомотива;</w:t>
      </w:r>
    </w:p>
    <w:p w:rsidR="00AB2C5A" w:rsidRDefault="00AB2C5A" w:rsidP="00D669C7">
      <w:pPr>
        <w:numPr>
          <w:ilvl w:val="0"/>
          <w:numId w:val="12"/>
        </w:num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виды соединений и деталей узлов;</w:t>
      </w:r>
    </w:p>
    <w:p w:rsidR="00AB2C5A" w:rsidRPr="00DD2DD9" w:rsidRDefault="00AB2C5A" w:rsidP="00D669C7">
      <w:pPr>
        <w:numPr>
          <w:ilvl w:val="0"/>
          <w:numId w:val="13"/>
        </w:numPr>
        <w:autoSpaceDE w:val="0"/>
        <w:autoSpaceDN w:val="0"/>
        <w:adjustRightInd w:val="0"/>
        <w:spacing w:after="120"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технические условия на регулировку и испытание отдельных механизмов.</w:t>
      </w:r>
    </w:p>
    <w:p w:rsidR="00AB2C5A" w:rsidRDefault="00AB2C5A" w:rsidP="00D669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4415ED">
        <w:rPr>
          <w:b/>
          <w:sz w:val="28"/>
          <w:szCs w:val="28"/>
        </w:rPr>
        <w:t>3. Рекомендуемое количество часов на освоение программы профессионального модуля:</w:t>
      </w:r>
    </w:p>
    <w:p w:rsidR="00EC3B53" w:rsidRPr="00C12972" w:rsidRDefault="00EC3B53" w:rsidP="00EC3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sz w:val="28"/>
          <w:szCs w:val="28"/>
        </w:rPr>
      </w:pPr>
      <w:r w:rsidRPr="00EF44B5">
        <w:rPr>
          <w:sz w:val="28"/>
          <w:szCs w:val="28"/>
        </w:rPr>
        <w:t xml:space="preserve">всего </w:t>
      </w:r>
      <w:r>
        <w:rPr>
          <w:sz w:val="28"/>
          <w:szCs w:val="28"/>
        </w:rPr>
        <w:t xml:space="preserve">— </w:t>
      </w:r>
      <w:r w:rsidR="00F02F60">
        <w:rPr>
          <w:sz w:val="28"/>
          <w:szCs w:val="28"/>
        </w:rPr>
        <w:t>1</w:t>
      </w:r>
      <w:r w:rsidR="00B15124">
        <w:rPr>
          <w:sz w:val="28"/>
          <w:szCs w:val="28"/>
        </w:rPr>
        <w:t>612</w:t>
      </w:r>
      <w:r>
        <w:rPr>
          <w:sz w:val="28"/>
          <w:szCs w:val="28"/>
        </w:rPr>
        <w:t xml:space="preserve"> </w:t>
      </w:r>
      <w:r w:rsidRPr="00EF44B5">
        <w:rPr>
          <w:sz w:val="28"/>
          <w:szCs w:val="28"/>
        </w:rPr>
        <w:t>час</w:t>
      </w:r>
      <w:r w:rsidR="00AB34AF">
        <w:rPr>
          <w:sz w:val="28"/>
          <w:szCs w:val="28"/>
        </w:rPr>
        <w:t>ов</w:t>
      </w:r>
      <w:r>
        <w:rPr>
          <w:sz w:val="28"/>
          <w:szCs w:val="28"/>
        </w:rPr>
        <w:t>, в том числе:</w:t>
      </w:r>
    </w:p>
    <w:p w:rsidR="00EC3B53" w:rsidRPr="000B4120" w:rsidRDefault="00EC3B53" w:rsidP="00EC3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— 5</w:t>
      </w:r>
      <w:r w:rsidR="00F02F60">
        <w:rPr>
          <w:sz w:val="28"/>
          <w:szCs w:val="28"/>
        </w:rPr>
        <w:t>32</w:t>
      </w:r>
      <w:r>
        <w:rPr>
          <w:sz w:val="28"/>
          <w:szCs w:val="28"/>
        </w:rPr>
        <w:t xml:space="preserve"> часов, включая</w:t>
      </w:r>
    </w:p>
    <w:p w:rsidR="00EC3B53" w:rsidRPr="00722D8B" w:rsidRDefault="00EC3B53" w:rsidP="00EC3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851"/>
        <w:jc w:val="both"/>
        <w:rPr>
          <w:spacing w:val="-10"/>
          <w:sz w:val="28"/>
          <w:szCs w:val="28"/>
        </w:rPr>
      </w:pPr>
      <w:r w:rsidRPr="00722D8B">
        <w:rPr>
          <w:spacing w:val="-10"/>
          <w:sz w:val="28"/>
          <w:szCs w:val="28"/>
        </w:rPr>
        <w:t xml:space="preserve">обязательную аудиторную учебную нагрузку </w:t>
      </w:r>
      <w:proofErr w:type="gramStart"/>
      <w:r w:rsidRPr="00722D8B">
        <w:rPr>
          <w:spacing w:val="-10"/>
          <w:sz w:val="28"/>
          <w:szCs w:val="28"/>
        </w:rPr>
        <w:t>обучающегося</w:t>
      </w:r>
      <w:proofErr w:type="gramEnd"/>
      <w:r w:rsidRPr="00722D8B">
        <w:rPr>
          <w:spacing w:val="-10"/>
          <w:sz w:val="28"/>
          <w:szCs w:val="28"/>
        </w:rPr>
        <w:t xml:space="preserve"> — </w:t>
      </w:r>
      <w:r>
        <w:rPr>
          <w:spacing w:val="-10"/>
          <w:sz w:val="28"/>
          <w:szCs w:val="28"/>
        </w:rPr>
        <w:t>3</w:t>
      </w:r>
      <w:r w:rsidR="00F02F60">
        <w:rPr>
          <w:spacing w:val="-10"/>
          <w:sz w:val="28"/>
          <w:szCs w:val="28"/>
        </w:rPr>
        <w:t>68</w:t>
      </w:r>
      <w:r w:rsidRPr="00722D8B">
        <w:rPr>
          <w:spacing w:val="-10"/>
          <w:sz w:val="28"/>
          <w:szCs w:val="28"/>
        </w:rPr>
        <w:t xml:space="preserve"> часов;</w:t>
      </w:r>
    </w:p>
    <w:p w:rsidR="00EC3B53" w:rsidRPr="000B4120" w:rsidRDefault="00EC3B53" w:rsidP="00EC3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851"/>
        <w:jc w:val="both"/>
        <w:rPr>
          <w:sz w:val="28"/>
          <w:szCs w:val="28"/>
        </w:rPr>
      </w:pPr>
      <w:r w:rsidRPr="000B4120">
        <w:rPr>
          <w:sz w:val="28"/>
          <w:szCs w:val="28"/>
        </w:rPr>
        <w:t>самостоятельн</w:t>
      </w:r>
      <w:r>
        <w:rPr>
          <w:sz w:val="28"/>
          <w:szCs w:val="28"/>
        </w:rPr>
        <w:t>ую</w:t>
      </w:r>
      <w:r w:rsidRPr="000B4120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 обучающегося —</w:t>
      </w:r>
      <w:r w:rsidRPr="000B4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164 </w:t>
      </w:r>
      <w:r w:rsidRPr="000B4120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0B4120">
        <w:rPr>
          <w:sz w:val="28"/>
          <w:szCs w:val="28"/>
        </w:rPr>
        <w:t>;</w:t>
      </w:r>
    </w:p>
    <w:p w:rsidR="00EC3B53" w:rsidRPr="000B4120" w:rsidRDefault="00AB34AF" w:rsidP="00EC3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учебной и </w:t>
      </w:r>
      <w:r w:rsidR="00EC3B53">
        <w:rPr>
          <w:sz w:val="28"/>
          <w:szCs w:val="28"/>
        </w:rPr>
        <w:t xml:space="preserve">производственной практики — </w:t>
      </w:r>
      <w:r w:rsidR="00F02F60">
        <w:rPr>
          <w:sz w:val="28"/>
          <w:szCs w:val="28"/>
        </w:rPr>
        <w:t>1</w:t>
      </w:r>
      <w:r w:rsidR="00B15124">
        <w:rPr>
          <w:sz w:val="28"/>
          <w:szCs w:val="28"/>
        </w:rPr>
        <w:t>080</w:t>
      </w:r>
      <w:r w:rsidR="00EC3B53">
        <w:rPr>
          <w:sz w:val="28"/>
          <w:szCs w:val="28"/>
        </w:rPr>
        <w:t xml:space="preserve"> час</w:t>
      </w:r>
      <w:r w:rsidR="00F02F60">
        <w:rPr>
          <w:sz w:val="28"/>
          <w:szCs w:val="28"/>
        </w:rPr>
        <w:t>а</w:t>
      </w:r>
      <w:r w:rsidR="00EC3B53" w:rsidRPr="000B4120">
        <w:rPr>
          <w:sz w:val="28"/>
          <w:szCs w:val="28"/>
        </w:rPr>
        <w:t>.</w:t>
      </w:r>
    </w:p>
    <w:p w:rsidR="00B44B12" w:rsidRPr="003710AB" w:rsidRDefault="00B44B12" w:rsidP="00B44B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40F3A" w:rsidRPr="004415ED" w:rsidRDefault="00B44B12" w:rsidP="00EC3B5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br w:type="page"/>
      </w:r>
      <w:r w:rsidR="00E40F3A" w:rsidRPr="004415ED">
        <w:rPr>
          <w:b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B44B12" w:rsidRPr="004225B3" w:rsidRDefault="00E40F3A" w:rsidP="004225B3">
      <w:pPr>
        <w:autoSpaceDE w:val="0"/>
        <w:autoSpaceDN w:val="0"/>
        <w:adjustRightInd w:val="0"/>
        <w:spacing w:after="120"/>
        <w:ind w:firstLine="709"/>
        <w:jc w:val="both"/>
        <w:rPr>
          <w:bCs/>
          <w:spacing w:val="-8"/>
          <w:sz w:val="28"/>
          <w:szCs w:val="28"/>
        </w:rPr>
      </w:pPr>
      <w:r w:rsidRPr="004225B3">
        <w:rPr>
          <w:spacing w:val="-8"/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="00605098" w:rsidRPr="004225B3">
        <w:rPr>
          <w:bCs/>
          <w:i/>
          <w:spacing w:val="-8"/>
          <w:sz w:val="28"/>
          <w:szCs w:val="28"/>
        </w:rPr>
        <w:t xml:space="preserve">Техническое обслуживание и ремонт локомотива </w:t>
      </w:r>
      <w:r w:rsidR="00605098" w:rsidRPr="002F22EE">
        <w:rPr>
          <w:bCs/>
          <w:spacing w:val="-8"/>
          <w:sz w:val="28"/>
          <w:szCs w:val="28"/>
        </w:rPr>
        <w:t>(</w:t>
      </w:r>
      <w:r w:rsidR="00605098" w:rsidRPr="004225B3">
        <w:rPr>
          <w:bCs/>
          <w:i/>
          <w:spacing w:val="-8"/>
          <w:sz w:val="28"/>
          <w:szCs w:val="28"/>
        </w:rPr>
        <w:t>электровоза и электропоезда</w:t>
      </w:r>
      <w:r w:rsidR="00605098" w:rsidRPr="002F22EE">
        <w:rPr>
          <w:bCs/>
          <w:spacing w:val="-8"/>
          <w:sz w:val="28"/>
          <w:szCs w:val="28"/>
        </w:rPr>
        <w:t>)</w:t>
      </w:r>
      <w:r w:rsidR="00605098" w:rsidRPr="004225B3">
        <w:rPr>
          <w:bCs/>
          <w:spacing w:val="-8"/>
          <w:sz w:val="28"/>
          <w:szCs w:val="28"/>
        </w:rPr>
        <w:t>,</w:t>
      </w:r>
      <w:r w:rsidRPr="004225B3">
        <w:rPr>
          <w:spacing w:val="-8"/>
          <w:sz w:val="28"/>
          <w:szCs w:val="28"/>
        </w:rPr>
        <w:t xml:space="preserve"> в том числе профессиональными (ПК) и общими (ОК) компетенциями: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"/>
        <w:gridCol w:w="7869"/>
      </w:tblGrid>
      <w:tr w:rsidR="004225B3" w:rsidRPr="004415ED">
        <w:trPr>
          <w:trHeight w:val="651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B3" w:rsidRPr="004415ED" w:rsidRDefault="004225B3" w:rsidP="004225B3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415ED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B3" w:rsidRPr="004415ED" w:rsidRDefault="004225B3" w:rsidP="00B44B12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415ED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4225B3" w:rsidRPr="004415ED">
        <w:tc>
          <w:tcPr>
            <w:tcW w:w="7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5B3" w:rsidRPr="004415ED" w:rsidRDefault="004225B3" w:rsidP="00C264BB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1.1</w:t>
            </w:r>
          </w:p>
        </w:tc>
        <w:tc>
          <w:tcPr>
            <w:tcW w:w="4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5B3" w:rsidRPr="004415ED" w:rsidRDefault="004225B3" w:rsidP="00C264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Проверять взаимодействие узлов локомотива</w:t>
            </w:r>
          </w:p>
        </w:tc>
      </w:tr>
      <w:tr w:rsidR="00B44B12" w:rsidRPr="004415ED"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B12" w:rsidRPr="004415ED" w:rsidRDefault="00C264BB" w:rsidP="00C264BB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1.2</w:t>
            </w:r>
          </w:p>
        </w:tc>
        <w:tc>
          <w:tcPr>
            <w:tcW w:w="4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B12" w:rsidRPr="004415ED" w:rsidRDefault="005B7A17" w:rsidP="00C264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Производить монтаж, разборку, соединение и регулировку частей ремонтируемого локомотива</w:t>
            </w:r>
          </w:p>
        </w:tc>
      </w:tr>
      <w:tr w:rsidR="00B44B12" w:rsidRPr="004415ED"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B12" w:rsidRPr="004415ED" w:rsidRDefault="00311904" w:rsidP="00311904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</w:t>
            </w:r>
          </w:p>
        </w:tc>
        <w:tc>
          <w:tcPr>
            <w:tcW w:w="4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B12" w:rsidRPr="004415ED" w:rsidRDefault="00311904" w:rsidP="003119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B44B12" w:rsidRPr="004415ED"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B12" w:rsidRPr="004415ED" w:rsidRDefault="00311904" w:rsidP="00311904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2</w:t>
            </w:r>
          </w:p>
        </w:tc>
        <w:tc>
          <w:tcPr>
            <w:tcW w:w="4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B12" w:rsidRPr="004415ED" w:rsidRDefault="00311904" w:rsidP="003119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</w:t>
            </w:r>
            <w:r w:rsidR="004225B3">
              <w:rPr>
                <w:sz w:val="28"/>
                <w:szCs w:val="28"/>
              </w:rPr>
              <w:t>вывать собственную деятельность</w:t>
            </w:r>
            <w:r>
              <w:rPr>
                <w:sz w:val="28"/>
                <w:szCs w:val="28"/>
              </w:rPr>
              <w:t xml:space="preserve"> исходя из цели и способов ее достижения, определенных руководителем</w:t>
            </w:r>
          </w:p>
        </w:tc>
      </w:tr>
      <w:tr w:rsidR="00B44B12" w:rsidRPr="004415ED">
        <w:trPr>
          <w:trHeight w:val="673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B12" w:rsidRPr="004415ED" w:rsidRDefault="00311904" w:rsidP="004225B3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3</w:t>
            </w:r>
          </w:p>
        </w:tc>
        <w:tc>
          <w:tcPr>
            <w:tcW w:w="4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B12" w:rsidRPr="00AD0111" w:rsidRDefault="00311904" w:rsidP="00311904">
            <w:pPr>
              <w:autoSpaceDE w:val="0"/>
              <w:autoSpaceDN w:val="0"/>
              <w:adjustRightInd w:val="0"/>
              <w:jc w:val="both"/>
              <w:rPr>
                <w:spacing w:val="-10"/>
                <w:sz w:val="28"/>
                <w:szCs w:val="28"/>
              </w:rPr>
            </w:pPr>
            <w:r w:rsidRPr="00AD0111">
              <w:rPr>
                <w:spacing w:val="-10"/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311904" w:rsidRPr="004415ED">
        <w:trPr>
          <w:trHeight w:val="673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04" w:rsidRDefault="00311904" w:rsidP="00311904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4</w:t>
            </w:r>
          </w:p>
        </w:tc>
        <w:tc>
          <w:tcPr>
            <w:tcW w:w="4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04" w:rsidRPr="00AD0111" w:rsidRDefault="00311904" w:rsidP="00311904">
            <w:pPr>
              <w:autoSpaceDE w:val="0"/>
              <w:autoSpaceDN w:val="0"/>
              <w:adjustRightInd w:val="0"/>
              <w:jc w:val="both"/>
              <w:rPr>
                <w:spacing w:val="-8"/>
                <w:sz w:val="28"/>
                <w:szCs w:val="28"/>
              </w:rPr>
            </w:pPr>
            <w:r w:rsidRPr="00AD0111">
              <w:rPr>
                <w:spacing w:val="-8"/>
                <w:sz w:val="28"/>
                <w:szCs w:val="28"/>
              </w:rPr>
              <w:t>Осуществлять поиск информации, необходимой</w:t>
            </w:r>
            <w:r w:rsidR="00AD0111" w:rsidRPr="00AD0111">
              <w:rPr>
                <w:spacing w:val="-8"/>
                <w:sz w:val="28"/>
                <w:szCs w:val="28"/>
              </w:rPr>
              <w:t xml:space="preserve"> </w:t>
            </w:r>
            <w:r w:rsidRPr="00AD0111">
              <w:rPr>
                <w:spacing w:val="-8"/>
                <w:sz w:val="28"/>
                <w:szCs w:val="28"/>
              </w:rPr>
              <w:t>для эффективного выполнения профессиональных задач</w:t>
            </w:r>
          </w:p>
        </w:tc>
      </w:tr>
      <w:tr w:rsidR="00311904" w:rsidRPr="004415ED">
        <w:trPr>
          <w:trHeight w:val="673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04" w:rsidRDefault="00311904" w:rsidP="00311904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5</w:t>
            </w:r>
          </w:p>
        </w:tc>
        <w:tc>
          <w:tcPr>
            <w:tcW w:w="4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04" w:rsidRDefault="00311904" w:rsidP="003119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311904" w:rsidRPr="004415ED">
        <w:trPr>
          <w:trHeight w:val="673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04" w:rsidRDefault="00311904" w:rsidP="00311904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6</w:t>
            </w:r>
          </w:p>
        </w:tc>
        <w:tc>
          <w:tcPr>
            <w:tcW w:w="4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04" w:rsidRDefault="00311904" w:rsidP="003119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Работать в </w:t>
            </w:r>
            <w:r w:rsidR="004225B3">
              <w:rPr>
                <w:sz w:val="28"/>
                <w:szCs w:val="28"/>
              </w:rPr>
              <w:t xml:space="preserve">коллективе и </w:t>
            </w:r>
            <w:r>
              <w:rPr>
                <w:sz w:val="28"/>
                <w:szCs w:val="28"/>
              </w:rPr>
              <w:t>команде, эффективно общаться с коллегами, руководством, клиентами</w:t>
            </w:r>
          </w:p>
        </w:tc>
      </w:tr>
      <w:tr w:rsidR="00311904" w:rsidRPr="004415ED">
        <w:trPr>
          <w:trHeight w:val="673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04" w:rsidRDefault="00311904" w:rsidP="00311904">
            <w:pPr>
              <w:widowControl w:val="0"/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7</w:t>
            </w:r>
          </w:p>
        </w:tc>
        <w:tc>
          <w:tcPr>
            <w:tcW w:w="4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904" w:rsidRDefault="00311904" w:rsidP="003119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B44B12" w:rsidRPr="004415ED" w:rsidRDefault="00B44B12" w:rsidP="00B44B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CB7473" w:rsidRDefault="00CB7473" w:rsidP="00B44B12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155D2D" w:rsidRDefault="00155D2D" w:rsidP="00B44B12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  <w:sectPr w:rsidR="00155D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3E92" w:rsidRPr="006D32E7" w:rsidRDefault="00703E92" w:rsidP="00E5281C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0"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3. СТРУКТУРА и  содержание профессионального модуля</w:t>
      </w:r>
    </w:p>
    <w:p w:rsidR="00703E92" w:rsidRPr="004415ED" w:rsidRDefault="00703E92" w:rsidP="00C94E68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0" w:firstLine="284"/>
        <w:rPr>
          <w:b/>
        </w:rPr>
      </w:pPr>
      <w:r w:rsidRPr="004415ED">
        <w:rPr>
          <w:b/>
          <w:sz w:val="28"/>
          <w:szCs w:val="28"/>
        </w:rPr>
        <w:t xml:space="preserve">3.1. Тематический план профессионального модуля </w:t>
      </w:r>
    </w:p>
    <w:tbl>
      <w:tblPr>
        <w:tblW w:w="4916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86"/>
        <w:gridCol w:w="3541"/>
        <w:gridCol w:w="1707"/>
        <w:gridCol w:w="2547"/>
        <w:gridCol w:w="1701"/>
        <w:gridCol w:w="1134"/>
        <w:gridCol w:w="1922"/>
      </w:tblGrid>
      <w:tr w:rsidR="00703E92" w:rsidRPr="00B97157">
        <w:trPr>
          <w:trHeight w:val="435"/>
        </w:trPr>
        <w:tc>
          <w:tcPr>
            <w:tcW w:w="683" w:type="pct"/>
            <w:vMerge w:val="restart"/>
            <w:shd w:val="clear" w:color="auto" w:fill="auto"/>
            <w:vAlign w:val="center"/>
          </w:tcPr>
          <w:p w:rsidR="00703E92" w:rsidRPr="00E5281C" w:rsidRDefault="00703E92" w:rsidP="0049766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5281C">
              <w:rPr>
                <w:b/>
                <w:sz w:val="20"/>
                <w:szCs w:val="20"/>
              </w:rPr>
              <w:t>Коды</w:t>
            </w:r>
            <w:r w:rsidRPr="00E5281C">
              <w:rPr>
                <w:b/>
                <w:sz w:val="20"/>
                <w:szCs w:val="20"/>
                <w:lang w:val="en-US"/>
              </w:rPr>
              <w:t xml:space="preserve"> </w:t>
            </w:r>
            <w:r w:rsidR="007E78AF">
              <w:rPr>
                <w:b/>
                <w:sz w:val="20"/>
                <w:szCs w:val="20"/>
              </w:rPr>
              <w:t>профессиональных</w:t>
            </w:r>
            <w:r w:rsidRPr="00E5281C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E5281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218" w:type="pct"/>
            <w:vMerge w:val="restart"/>
            <w:shd w:val="clear" w:color="auto" w:fill="auto"/>
            <w:vAlign w:val="center"/>
          </w:tcPr>
          <w:p w:rsidR="00703E92" w:rsidRPr="00E5281C" w:rsidRDefault="00703E92" w:rsidP="0049766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E5281C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="00C94E68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587" w:type="pct"/>
            <w:vMerge w:val="restart"/>
            <w:shd w:val="clear" w:color="auto" w:fill="auto"/>
            <w:vAlign w:val="center"/>
          </w:tcPr>
          <w:p w:rsidR="00703E92" w:rsidRPr="00E5281C" w:rsidRDefault="00703E92" w:rsidP="00497668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E5281C">
              <w:rPr>
                <w:b/>
                <w:iCs/>
                <w:sz w:val="20"/>
                <w:szCs w:val="20"/>
              </w:rPr>
              <w:t>Всего</w:t>
            </w:r>
          </w:p>
          <w:p w:rsidR="00703E92" w:rsidRPr="00E5281C" w:rsidRDefault="00703E92" w:rsidP="00497668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61" w:type="pct"/>
            <w:gridSpan w:val="2"/>
            <w:shd w:val="clear" w:color="auto" w:fill="auto"/>
            <w:vAlign w:val="center"/>
          </w:tcPr>
          <w:p w:rsidR="00703E92" w:rsidRPr="00E5281C" w:rsidRDefault="00703E92" w:rsidP="0049766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5281C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  <w:r w:rsidR="00CD7E38">
              <w:rPr>
                <w:b/>
                <w:sz w:val="20"/>
                <w:szCs w:val="20"/>
              </w:rPr>
              <w:t xml:space="preserve">, </w:t>
            </w:r>
            <w:proofErr w:type="gramStart"/>
            <w:r w:rsidR="00CD7E38">
              <w:rPr>
                <w:b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 w:rsidR="00703E92" w:rsidRPr="00CD7E38" w:rsidRDefault="00703E92" w:rsidP="00497668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CD7E38">
              <w:rPr>
                <w:b/>
                <w:iCs/>
                <w:sz w:val="20"/>
                <w:szCs w:val="20"/>
              </w:rPr>
              <w:t>Практика</w:t>
            </w:r>
            <w:r w:rsidR="00CD7E38">
              <w:rPr>
                <w:b/>
                <w:iCs/>
                <w:sz w:val="20"/>
                <w:szCs w:val="20"/>
              </w:rPr>
              <w:t xml:space="preserve">, </w:t>
            </w:r>
            <w:proofErr w:type="gramStart"/>
            <w:r w:rsidR="00CD7E38">
              <w:rPr>
                <w:b/>
                <w:iCs/>
                <w:sz w:val="20"/>
                <w:szCs w:val="20"/>
              </w:rPr>
              <w:t>ч</w:t>
            </w:r>
            <w:proofErr w:type="gramEnd"/>
          </w:p>
        </w:tc>
      </w:tr>
      <w:tr w:rsidR="00703E92" w:rsidRPr="00B97157">
        <w:trPr>
          <w:trHeight w:val="435"/>
        </w:trPr>
        <w:tc>
          <w:tcPr>
            <w:tcW w:w="683" w:type="pct"/>
            <w:vMerge/>
            <w:shd w:val="clear" w:color="auto" w:fill="auto"/>
            <w:vAlign w:val="center"/>
          </w:tcPr>
          <w:p w:rsidR="00703E92" w:rsidRPr="00E5281C" w:rsidRDefault="00703E92" w:rsidP="0049766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8" w:type="pct"/>
            <w:vMerge/>
            <w:shd w:val="clear" w:color="auto" w:fill="auto"/>
            <w:vAlign w:val="center"/>
          </w:tcPr>
          <w:p w:rsidR="00703E92" w:rsidRPr="00E5281C" w:rsidRDefault="00703E92" w:rsidP="0049766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7" w:type="pct"/>
            <w:vMerge/>
            <w:shd w:val="clear" w:color="auto" w:fill="auto"/>
            <w:vAlign w:val="center"/>
          </w:tcPr>
          <w:p w:rsidR="00703E92" w:rsidRPr="00E5281C" w:rsidRDefault="00703E92" w:rsidP="00497668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76" w:type="pct"/>
            <w:shd w:val="clear" w:color="auto" w:fill="auto"/>
            <w:vAlign w:val="center"/>
          </w:tcPr>
          <w:p w:rsidR="00703E92" w:rsidRPr="00E5281C" w:rsidRDefault="00703E92" w:rsidP="0049766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5281C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E5281C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585" w:type="pct"/>
            <w:vMerge w:val="restart"/>
            <w:shd w:val="clear" w:color="auto" w:fill="auto"/>
            <w:vAlign w:val="center"/>
          </w:tcPr>
          <w:p w:rsidR="00703E92" w:rsidRPr="003C11E9" w:rsidRDefault="00703E92" w:rsidP="003C11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pacing w:val="-8"/>
                <w:sz w:val="20"/>
                <w:szCs w:val="20"/>
              </w:rPr>
            </w:pPr>
            <w:r w:rsidRPr="003C11E9">
              <w:rPr>
                <w:b/>
                <w:spacing w:val="-8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C11E9">
              <w:rPr>
                <w:b/>
                <w:spacing w:val="-8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90" w:type="pct"/>
            <w:vMerge w:val="restart"/>
            <w:shd w:val="clear" w:color="auto" w:fill="auto"/>
            <w:vAlign w:val="center"/>
          </w:tcPr>
          <w:p w:rsidR="00703E92" w:rsidRPr="00E5281C" w:rsidRDefault="00C94E68" w:rsidP="003C11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="00703E92" w:rsidRPr="00E5281C">
              <w:rPr>
                <w:b/>
                <w:sz w:val="20"/>
                <w:szCs w:val="20"/>
              </w:rPr>
              <w:t>чебная</w:t>
            </w:r>
          </w:p>
        </w:tc>
        <w:tc>
          <w:tcPr>
            <w:tcW w:w="661" w:type="pct"/>
            <w:vMerge w:val="restart"/>
            <w:shd w:val="clear" w:color="auto" w:fill="auto"/>
            <w:vAlign w:val="center"/>
          </w:tcPr>
          <w:p w:rsidR="003C11E9" w:rsidRPr="00F04045" w:rsidRDefault="003C11E9" w:rsidP="003C11E9">
            <w:pPr>
              <w:pStyle w:val="2"/>
              <w:widowControl w:val="0"/>
              <w:ind w:left="-108" w:firstLine="0"/>
              <w:jc w:val="center"/>
              <w:rPr>
                <w:b/>
                <w:bCs/>
                <w:sz w:val="20"/>
                <w:szCs w:val="20"/>
              </w:rPr>
            </w:pPr>
            <w:r w:rsidRPr="00F04045">
              <w:rPr>
                <w:b/>
                <w:bCs/>
                <w:sz w:val="20"/>
                <w:szCs w:val="20"/>
              </w:rPr>
              <w:t>производственная</w:t>
            </w:r>
          </w:p>
          <w:p w:rsidR="003C11E9" w:rsidRPr="00F04045" w:rsidRDefault="003C11E9" w:rsidP="003C11E9">
            <w:pPr>
              <w:pStyle w:val="2"/>
              <w:widowControl w:val="0"/>
              <w:ind w:left="-108" w:firstLine="0"/>
              <w:jc w:val="center"/>
              <w:rPr>
                <w:b/>
                <w:bCs/>
                <w:sz w:val="20"/>
                <w:szCs w:val="20"/>
              </w:rPr>
            </w:pPr>
            <w:r w:rsidRPr="00F04045">
              <w:rPr>
                <w:b/>
                <w:bCs/>
                <w:sz w:val="20"/>
                <w:szCs w:val="20"/>
              </w:rPr>
              <w:t>(по профилю специальности)</w:t>
            </w:r>
            <w:r w:rsidRPr="00F04045">
              <w:rPr>
                <w:sz w:val="20"/>
                <w:szCs w:val="20"/>
              </w:rPr>
              <w:t>**</w:t>
            </w:r>
          </w:p>
          <w:p w:rsidR="00703E92" w:rsidRPr="003C11E9" w:rsidRDefault="00703E92" w:rsidP="003C11E9">
            <w:pPr>
              <w:pStyle w:val="2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F02F60" w:rsidRPr="00B97157" w:rsidTr="00F02F60">
        <w:trPr>
          <w:trHeight w:val="390"/>
        </w:trPr>
        <w:tc>
          <w:tcPr>
            <w:tcW w:w="683" w:type="pct"/>
            <w:vMerge/>
            <w:shd w:val="clear" w:color="auto" w:fill="auto"/>
            <w:vAlign w:val="center"/>
          </w:tcPr>
          <w:p w:rsidR="00F02F60" w:rsidRPr="00E5281C" w:rsidRDefault="00F02F60" w:rsidP="004976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8" w:type="pct"/>
            <w:vMerge/>
            <w:shd w:val="clear" w:color="auto" w:fill="auto"/>
            <w:vAlign w:val="center"/>
          </w:tcPr>
          <w:p w:rsidR="00F02F60" w:rsidRPr="00E5281C" w:rsidRDefault="00F02F60" w:rsidP="004976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7" w:type="pct"/>
            <w:vMerge/>
            <w:shd w:val="clear" w:color="auto" w:fill="auto"/>
            <w:vAlign w:val="center"/>
          </w:tcPr>
          <w:p w:rsidR="00F02F60" w:rsidRPr="00E5281C" w:rsidRDefault="00F02F60" w:rsidP="004976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pct"/>
            <w:shd w:val="clear" w:color="auto" w:fill="auto"/>
            <w:vAlign w:val="center"/>
          </w:tcPr>
          <w:p w:rsidR="00F02F60" w:rsidRPr="00CD7E38" w:rsidRDefault="00F02F60" w:rsidP="00CD7E3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E5281C">
              <w:rPr>
                <w:b/>
                <w:sz w:val="20"/>
                <w:szCs w:val="20"/>
              </w:rPr>
              <w:t>сего</w:t>
            </w:r>
          </w:p>
          <w:p w:rsidR="00F02F60" w:rsidRDefault="00F02F60" w:rsidP="00C94E6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т.ч. лабораторные</w:t>
            </w:r>
          </w:p>
          <w:p w:rsidR="00F02F60" w:rsidRPr="00E5281C" w:rsidRDefault="00F02F60" w:rsidP="00C94E6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5281C">
              <w:rPr>
                <w:b/>
                <w:sz w:val="20"/>
                <w:szCs w:val="20"/>
              </w:rPr>
              <w:t>и практические занятия</w:t>
            </w:r>
          </w:p>
        </w:tc>
        <w:tc>
          <w:tcPr>
            <w:tcW w:w="585" w:type="pct"/>
            <w:vMerge/>
            <w:shd w:val="clear" w:color="auto" w:fill="auto"/>
            <w:vAlign w:val="center"/>
          </w:tcPr>
          <w:p w:rsidR="00F02F60" w:rsidRPr="00E5281C" w:rsidRDefault="00F02F60" w:rsidP="0049766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F02F60" w:rsidRPr="00E5281C" w:rsidRDefault="00F02F60" w:rsidP="00497668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F02F60" w:rsidRPr="00E5281C" w:rsidRDefault="00F02F60" w:rsidP="00497668">
            <w:pPr>
              <w:pStyle w:val="2"/>
              <w:widowControl w:val="0"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02F60" w:rsidRPr="00B97157" w:rsidTr="00F02F60">
        <w:tc>
          <w:tcPr>
            <w:tcW w:w="683" w:type="pct"/>
            <w:shd w:val="clear" w:color="auto" w:fill="auto"/>
            <w:vAlign w:val="center"/>
          </w:tcPr>
          <w:p w:rsidR="00F02F60" w:rsidRPr="00E5281C" w:rsidRDefault="00F02F60" w:rsidP="00497668">
            <w:pPr>
              <w:jc w:val="center"/>
              <w:rPr>
                <w:b/>
                <w:sz w:val="20"/>
                <w:szCs w:val="20"/>
              </w:rPr>
            </w:pPr>
            <w:r w:rsidRPr="00E5281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F02F60" w:rsidRPr="00E5281C" w:rsidRDefault="00F02F60" w:rsidP="00497668">
            <w:pPr>
              <w:jc w:val="center"/>
              <w:rPr>
                <w:b/>
                <w:sz w:val="20"/>
                <w:szCs w:val="20"/>
              </w:rPr>
            </w:pPr>
            <w:r w:rsidRPr="00E5281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F02F60" w:rsidRPr="00C94E68" w:rsidRDefault="00F02F60" w:rsidP="0049766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94E6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76" w:type="pct"/>
            <w:shd w:val="clear" w:color="auto" w:fill="auto"/>
            <w:vAlign w:val="center"/>
          </w:tcPr>
          <w:p w:rsidR="00F02F60" w:rsidRPr="00C94E68" w:rsidRDefault="00F02F60" w:rsidP="001929B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94E6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F02F60" w:rsidRPr="00C94E68" w:rsidRDefault="00F02F60" w:rsidP="0049766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C94E6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02F60" w:rsidRPr="00C94E68" w:rsidRDefault="00F02F60" w:rsidP="00497668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94E6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F02F60" w:rsidRPr="00C94E68" w:rsidRDefault="00F02F60" w:rsidP="00497668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C94E68">
              <w:rPr>
                <w:b/>
                <w:iCs/>
                <w:sz w:val="20"/>
                <w:szCs w:val="20"/>
              </w:rPr>
              <w:t>8</w:t>
            </w:r>
          </w:p>
        </w:tc>
      </w:tr>
      <w:tr w:rsidR="001929B6" w:rsidRPr="00B97157" w:rsidTr="001929B6">
        <w:tc>
          <w:tcPr>
            <w:tcW w:w="683" w:type="pct"/>
            <w:shd w:val="clear" w:color="auto" w:fill="auto"/>
          </w:tcPr>
          <w:p w:rsidR="001929B6" w:rsidRPr="00E5281C" w:rsidRDefault="001929B6" w:rsidP="00C94E68">
            <w:pPr>
              <w:jc w:val="center"/>
              <w:rPr>
                <w:b/>
                <w:sz w:val="20"/>
                <w:szCs w:val="20"/>
              </w:rPr>
            </w:pPr>
            <w:r w:rsidRPr="00E5281C">
              <w:rPr>
                <w:b/>
                <w:sz w:val="20"/>
                <w:szCs w:val="20"/>
              </w:rPr>
              <w:t>ПК 1.1 – 1.2</w:t>
            </w:r>
          </w:p>
        </w:tc>
        <w:tc>
          <w:tcPr>
            <w:tcW w:w="1218" w:type="pct"/>
            <w:shd w:val="clear" w:color="auto" w:fill="auto"/>
            <w:vAlign w:val="center"/>
          </w:tcPr>
          <w:p w:rsidR="001929B6" w:rsidRPr="00C94E68" w:rsidRDefault="001929B6" w:rsidP="002F22E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94E68">
              <w:rPr>
                <w:rFonts w:eastAsia="Calibri"/>
                <w:b/>
                <w:bCs/>
                <w:color w:val="000000"/>
                <w:sz w:val="20"/>
                <w:szCs w:val="20"/>
              </w:rPr>
              <w:t>Раздел 1.</w:t>
            </w:r>
            <w:r w:rsidRPr="00C94E68">
              <w:rPr>
                <w:rFonts w:eastAsia="Calibri"/>
                <w:b/>
                <w:bCs/>
                <w:sz w:val="20"/>
                <w:szCs w:val="20"/>
              </w:rPr>
              <w:t xml:space="preserve"> Выполнение работ по </w:t>
            </w:r>
            <w:r w:rsidRPr="00C94E68">
              <w:rPr>
                <w:b/>
                <w:sz w:val="20"/>
                <w:szCs w:val="20"/>
              </w:rPr>
              <w:t xml:space="preserve">монтажу, разборке, соединению и регулировке частей </w:t>
            </w:r>
            <w:proofErr w:type="spellStart"/>
            <w:proofErr w:type="gramStart"/>
            <w:r w:rsidRPr="00C94E68">
              <w:rPr>
                <w:b/>
                <w:sz w:val="20"/>
                <w:szCs w:val="20"/>
              </w:rPr>
              <w:t>ремонти</w:t>
            </w:r>
            <w:r>
              <w:rPr>
                <w:b/>
                <w:sz w:val="20"/>
                <w:szCs w:val="20"/>
              </w:rPr>
              <w:t>-</w:t>
            </w:r>
            <w:r w:rsidRPr="00C94E68">
              <w:rPr>
                <w:b/>
                <w:sz w:val="20"/>
                <w:szCs w:val="20"/>
              </w:rPr>
              <w:t>руемого</w:t>
            </w:r>
            <w:proofErr w:type="spellEnd"/>
            <w:proofErr w:type="gramEnd"/>
            <w:r w:rsidRPr="00C94E68">
              <w:rPr>
                <w:b/>
                <w:sz w:val="20"/>
                <w:szCs w:val="20"/>
              </w:rPr>
              <w:t xml:space="preserve"> объекта электровоза и электропоезда </w:t>
            </w:r>
          </w:p>
        </w:tc>
        <w:tc>
          <w:tcPr>
            <w:tcW w:w="587" w:type="pct"/>
            <w:shd w:val="clear" w:color="auto" w:fill="auto"/>
          </w:tcPr>
          <w:p w:rsidR="001929B6" w:rsidRPr="00C94E68" w:rsidRDefault="00182F62" w:rsidP="00B15124">
            <w:pPr>
              <w:pStyle w:val="2"/>
              <w:widowControl w:val="0"/>
              <w:ind w:left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B15124">
              <w:rPr>
                <w:b/>
                <w:color w:val="000000"/>
                <w:sz w:val="20"/>
                <w:szCs w:val="20"/>
              </w:rPr>
              <w:t>612</w:t>
            </w:r>
          </w:p>
        </w:tc>
        <w:tc>
          <w:tcPr>
            <w:tcW w:w="876" w:type="pct"/>
            <w:shd w:val="clear" w:color="auto" w:fill="auto"/>
          </w:tcPr>
          <w:p w:rsidR="001929B6" w:rsidRPr="00C94E68" w:rsidRDefault="001929B6" w:rsidP="00497668">
            <w:pPr>
              <w:pStyle w:val="2"/>
              <w:widowControl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</w:t>
            </w:r>
          </w:p>
          <w:p w:rsidR="001929B6" w:rsidRPr="00C94E68" w:rsidRDefault="001929B6" w:rsidP="00497668">
            <w:pPr>
              <w:pStyle w:val="2"/>
              <w:widowControl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auto"/>
          </w:tcPr>
          <w:p w:rsidR="001929B6" w:rsidRPr="00C94E68" w:rsidRDefault="001929B6" w:rsidP="00497668">
            <w:pPr>
              <w:pStyle w:val="2"/>
              <w:widowControl w:val="0"/>
              <w:ind w:left="0" w:firstLine="0"/>
              <w:jc w:val="center"/>
              <w:rPr>
                <w:color w:val="000000"/>
                <w:sz w:val="20"/>
                <w:szCs w:val="20"/>
              </w:rPr>
            </w:pPr>
            <w:r w:rsidRPr="00C94E68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390" w:type="pct"/>
            <w:shd w:val="clear" w:color="auto" w:fill="auto"/>
          </w:tcPr>
          <w:p w:rsidR="001929B6" w:rsidRPr="00C94E68" w:rsidRDefault="00182F62" w:rsidP="001929B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</w:t>
            </w:r>
          </w:p>
        </w:tc>
        <w:tc>
          <w:tcPr>
            <w:tcW w:w="661" w:type="pct"/>
            <w:shd w:val="clear" w:color="auto" w:fill="auto"/>
          </w:tcPr>
          <w:p w:rsidR="001929B6" w:rsidRPr="00C94E68" w:rsidRDefault="00182F62" w:rsidP="00497668">
            <w:pPr>
              <w:pStyle w:val="2"/>
              <w:widowControl w:val="0"/>
              <w:ind w:left="0" w:firstLine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504</w:t>
            </w:r>
          </w:p>
        </w:tc>
      </w:tr>
    </w:tbl>
    <w:p w:rsidR="001E389A" w:rsidRDefault="001E389A" w:rsidP="001E389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Chars="300" w:left="720" w:firstLine="0"/>
        <w:jc w:val="both"/>
        <w:rPr>
          <w:sz w:val="20"/>
          <w:szCs w:val="20"/>
        </w:rPr>
      </w:pPr>
      <w:r w:rsidRPr="00CC6347">
        <w:rPr>
          <w:i/>
          <w:iCs/>
          <w:sz w:val="20"/>
          <w:szCs w:val="20"/>
        </w:rPr>
        <w:t>Примечани</w:t>
      </w:r>
      <w:r w:rsidR="007E78AF">
        <w:rPr>
          <w:i/>
          <w:iCs/>
          <w:sz w:val="20"/>
          <w:szCs w:val="20"/>
        </w:rPr>
        <w:t>я</w:t>
      </w:r>
      <w:r>
        <w:rPr>
          <w:sz w:val="20"/>
          <w:szCs w:val="20"/>
        </w:rPr>
        <w:t>: * — раздел профессионального модуля —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практики.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знаний;</w:t>
      </w:r>
    </w:p>
    <w:p w:rsidR="000F2D70" w:rsidRPr="001E389A" w:rsidRDefault="001E389A" w:rsidP="001E389A">
      <w:pPr>
        <w:ind w:leftChars="300" w:left="720" w:firstLine="1040"/>
        <w:rPr>
          <w:sz w:val="20"/>
          <w:szCs w:val="20"/>
        </w:rPr>
      </w:pPr>
      <w:r w:rsidRPr="00CC6347">
        <w:rPr>
          <w:sz w:val="20"/>
          <w:szCs w:val="20"/>
        </w:rPr>
        <w:t>** — производственная практика</w:t>
      </w:r>
      <w:r>
        <w:rPr>
          <w:sz w:val="20"/>
          <w:szCs w:val="20"/>
        </w:rPr>
        <w:t xml:space="preserve"> (по профилю специальности) может проводиться параллельно с теоретическими занятиями междисциплинарного курса (рассредоточено) или в специально выделенный период (концентрированно).</w:t>
      </w:r>
    </w:p>
    <w:p w:rsidR="00B44B12" w:rsidRPr="004D469E" w:rsidRDefault="00B44B12" w:rsidP="00B44B12">
      <w:pPr>
        <w:spacing w:line="220" w:lineRule="exact"/>
        <w:jc w:val="both"/>
        <w:rPr>
          <w:i/>
          <w:sz w:val="22"/>
          <w:szCs w:val="22"/>
        </w:rPr>
      </w:pPr>
    </w:p>
    <w:p w:rsidR="00E76843" w:rsidRDefault="00E76843" w:rsidP="004C0DBA">
      <w:pPr>
        <w:autoSpaceDE w:val="0"/>
        <w:autoSpaceDN w:val="0"/>
        <w:adjustRightInd w:val="0"/>
        <w:jc w:val="center"/>
        <w:rPr>
          <w:caps/>
          <w:sz w:val="28"/>
          <w:szCs w:val="28"/>
        </w:rPr>
        <w:sectPr w:rsidR="00E76843" w:rsidSect="00155D2D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8E7860" w:rsidRPr="005E14E0" w:rsidRDefault="008E7860" w:rsidP="00650091">
      <w:pPr>
        <w:autoSpaceDE w:val="0"/>
        <w:autoSpaceDN w:val="0"/>
        <w:adjustRightInd w:val="0"/>
        <w:spacing w:after="120"/>
        <w:ind w:firstLine="284"/>
        <w:rPr>
          <w:rFonts w:ascii="Times New Roman,Bold" w:hAnsi="Times New Roman,Bold" w:cs="Times New Roman,Bold"/>
          <w:b/>
          <w:bCs/>
        </w:rPr>
      </w:pPr>
      <w:r w:rsidRPr="005E14E0">
        <w:rPr>
          <w:b/>
          <w:caps/>
          <w:sz w:val="28"/>
          <w:szCs w:val="28"/>
        </w:rPr>
        <w:lastRenderedPageBreak/>
        <w:t xml:space="preserve">3.2. </w:t>
      </w:r>
      <w:r w:rsidRPr="005E14E0">
        <w:rPr>
          <w:b/>
          <w:sz w:val="28"/>
          <w:szCs w:val="28"/>
        </w:rPr>
        <w:t xml:space="preserve">Содержание </w:t>
      </w:r>
      <w:proofErr w:type="gramStart"/>
      <w:r w:rsidRPr="005E14E0">
        <w:rPr>
          <w:b/>
          <w:sz w:val="28"/>
          <w:szCs w:val="28"/>
        </w:rPr>
        <w:t>обучения по</w:t>
      </w:r>
      <w:proofErr w:type="gramEnd"/>
      <w:r w:rsidRPr="005E14E0">
        <w:rPr>
          <w:b/>
          <w:sz w:val="28"/>
          <w:szCs w:val="28"/>
        </w:rPr>
        <w:t xml:space="preserve"> профессиональному модулю 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567"/>
        <w:gridCol w:w="8882"/>
        <w:gridCol w:w="1183"/>
        <w:gridCol w:w="1275"/>
      </w:tblGrid>
      <w:tr w:rsidR="008E7860" w:rsidRPr="00B97157">
        <w:tc>
          <w:tcPr>
            <w:tcW w:w="2835" w:type="dxa"/>
            <w:vAlign w:val="center"/>
          </w:tcPr>
          <w:p w:rsidR="008E7860" w:rsidRPr="00B97157" w:rsidRDefault="008E7860" w:rsidP="00497668">
            <w:pPr>
              <w:jc w:val="center"/>
              <w:rPr>
                <w:b/>
                <w:sz w:val="20"/>
                <w:szCs w:val="20"/>
              </w:rPr>
            </w:pPr>
            <w:r w:rsidRPr="00B97157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449" w:type="dxa"/>
            <w:gridSpan w:val="2"/>
            <w:vAlign w:val="center"/>
          </w:tcPr>
          <w:p w:rsidR="008E7860" w:rsidRPr="00B97157" w:rsidRDefault="008E7860" w:rsidP="00497668">
            <w:pPr>
              <w:jc w:val="center"/>
              <w:rPr>
                <w:b/>
                <w:sz w:val="20"/>
                <w:szCs w:val="20"/>
              </w:rPr>
            </w:pPr>
            <w:r w:rsidRPr="00B97157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занятия, самостоятельная работа </w:t>
            </w:r>
            <w:proofErr w:type="gramStart"/>
            <w:r w:rsidRPr="00B97157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83" w:type="dxa"/>
            <w:vAlign w:val="center"/>
          </w:tcPr>
          <w:p w:rsidR="008E7860" w:rsidRPr="00B97157" w:rsidRDefault="008E7860" w:rsidP="00497668">
            <w:pPr>
              <w:tabs>
                <w:tab w:val="left" w:pos="749"/>
              </w:tabs>
              <w:ind w:right="72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97157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75" w:type="dxa"/>
            <w:vAlign w:val="center"/>
          </w:tcPr>
          <w:p w:rsidR="008E7860" w:rsidRPr="00B97157" w:rsidRDefault="008E7860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97157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8E7860" w:rsidRPr="00B97157">
        <w:tc>
          <w:tcPr>
            <w:tcW w:w="2835" w:type="dxa"/>
          </w:tcPr>
          <w:p w:rsidR="008E7860" w:rsidRPr="00B97157" w:rsidRDefault="008E7860" w:rsidP="00497668">
            <w:pPr>
              <w:jc w:val="center"/>
              <w:rPr>
                <w:b/>
                <w:sz w:val="20"/>
                <w:szCs w:val="20"/>
              </w:rPr>
            </w:pPr>
            <w:r w:rsidRPr="00B9715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449" w:type="dxa"/>
            <w:gridSpan w:val="2"/>
          </w:tcPr>
          <w:p w:rsidR="008E7860" w:rsidRPr="00B97157" w:rsidRDefault="008E7860" w:rsidP="00497668">
            <w:pPr>
              <w:jc w:val="center"/>
              <w:rPr>
                <w:b/>
                <w:bCs/>
                <w:sz w:val="20"/>
                <w:szCs w:val="20"/>
              </w:rPr>
            </w:pPr>
            <w:r w:rsidRPr="00B9715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83" w:type="dxa"/>
          </w:tcPr>
          <w:p w:rsidR="008E7860" w:rsidRPr="00B97157" w:rsidRDefault="008E7860" w:rsidP="00497668">
            <w:pPr>
              <w:ind w:right="-59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97157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E7860" w:rsidRPr="00B97157" w:rsidRDefault="008E7860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97157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8E7860" w:rsidRPr="00B97157">
        <w:tc>
          <w:tcPr>
            <w:tcW w:w="2835" w:type="dxa"/>
          </w:tcPr>
          <w:p w:rsidR="008E7860" w:rsidRPr="00650091" w:rsidRDefault="008E7860" w:rsidP="0049766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650091">
              <w:rPr>
                <w:rFonts w:eastAsia="Calibri"/>
                <w:b/>
                <w:bCs/>
                <w:sz w:val="20"/>
                <w:szCs w:val="20"/>
              </w:rPr>
              <w:t>Раздел 1.</w:t>
            </w:r>
            <w:r w:rsidR="000F5300" w:rsidRPr="00650091">
              <w:rPr>
                <w:rFonts w:eastAsia="Calibri"/>
                <w:b/>
                <w:bCs/>
                <w:sz w:val="20"/>
                <w:szCs w:val="20"/>
              </w:rPr>
              <w:t xml:space="preserve"> Выполнение работ по </w:t>
            </w:r>
            <w:r w:rsidR="000F5300" w:rsidRPr="00650091">
              <w:rPr>
                <w:b/>
                <w:sz w:val="20"/>
                <w:szCs w:val="20"/>
              </w:rPr>
              <w:t>монтажу, разборке, соединению и регулировке частей ремонтируемого объекта  электровоза и электропоезда</w:t>
            </w:r>
          </w:p>
        </w:tc>
        <w:tc>
          <w:tcPr>
            <w:tcW w:w="9449" w:type="dxa"/>
            <w:gridSpan w:val="2"/>
          </w:tcPr>
          <w:p w:rsidR="008E7860" w:rsidRPr="00883C59" w:rsidRDefault="008E7860" w:rsidP="00497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:rsidR="008E7860" w:rsidRPr="00883C59" w:rsidRDefault="00AE6A6B" w:rsidP="001929B6">
            <w:pPr>
              <w:tabs>
                <w:tab w:val="left" w:pos="194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1929B6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1275" w:type="dxa"/>
            <w:shd w:val="clear" w:color="auto" w:fill="D9D9D9"/>
          </w:tcPr>
          <w:p w:rsidR="008E7860" w:rsidRPr="00B97157" w:rsidRDefault="008E7860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8E7860" w:rsidRPr="00B97157">
        <w:tc>
          <w:tcPr>
            <w:tcW w:w="2835" w:type="dxa"/>
          </w:tcPr>
          <w:p w:rsidR="008E7860" w:rsidRPr="00650091" w:rsidRDefault="008E7860" w:rsidP="0049766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650091">
              <w:rPr>
                <w:rFonts w:eastAsia="Calibri"/>
                <w:b/>
                <w:bCs/>
                <w:sz w:val="20"/>
                <w:szCs w:val="20"/>
              </w:rPr>
              <w:t>МДК 01.01. Устройство, техническое обслуживание и ремонт узлов локомотива</w:t>
            </w:r>
          </w:p>
        </w:tc>
        <w:tc>
          <w:tcPr>
            <w:tcW w:w="9449" w:type="dxa"/>
            <w:gridSpan w:val="2"/>
          </w:tcPr>
          <w:p w:rsidR="008E7860" w:rsidRPr="00883C59" w:rsidRDefault="008E7860" w:rsidP="00497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:rsidR="008E7860" w:rsidRPr="00167E7E" w:rsidRDefault="001929B6" w:rsidP="00497668">
            <w:pPr>
              <w:tabs>
                <w:tab w:val="left" w:pos="194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D9D9D9"/>
          </w:tcPr>
          <w:p w:rsidR="008E7860" w:rsidRPr="00B97157" w:rsidRDefault="008E7860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5263BE" w:rsidRPr="00B97157">
        <w:tc>
          <w:tcPr>
            <w:tcW w:w="2835" w:type="dxa"/>
            <w:vMerge w:val="restart"/>
          </w:tcPr>
          <w:p w:rsidR="005263BE" w:rsidRPr="00C02C8B" w:rsidRDefault="005263BE" w:rsidP="0049766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C02C8B">
              <w:rPr>
                <w:rFonts w:eastAsia="Calibri"/>
                <w:b/>
                <w:bCs/>
                <w:sz w:val="20"/>
                <w:szCs w:val="20"/>
              </w:rPr>
              <w:t>Тема 1</w:t>
            </w:r>
            <w:r w:rsidR="00AE6A6B"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  <w:r w:rsidR="00AE6A6B" w:rsidRPr="00650091">
              <w:rPr>
                <w:rFonts w:eastAsia="Calibri"/>
                <w:b/>
                <w:bCs/>
                <w:sz w:val="20"/>
                <w:szCs w:val="20"/>
              </w:rPr>
              <w:t xml:space="preserve">Устройство, техническое обслуживание и ремонт узлов </w:t>
            </w:r>
            <w:r w:rsidR="00AE6A6B">
              <w:rPr>
                <w:rFonts w:eastAsia="Calibri"/>
                <w:b/>
                <w:bCs/>
                <w:sz w:val="20"/>
                <w:szCs w:val="20"/>
              </w:rPr>
              <w:t>электровоза</w:t>
            </w:r>
            <w:r w:rsidR="001929B6">
              <w:rPr>
                <w:rFonts w:eastAsia="Calibri"/>
                <w:b/>
                <w:bCs/>
                <w:sz w:val="20"/>
                <w:szCs w:val="20"/>
              </w:rPr>
              <w:t xml:space="preserve"> (278 часов)</w:t>
            </w:r>
          </w:p>
          <w:p w:rsidR="005263BE" w:rsidRPr="00650091" w:rsidRDefault="005263BE" w:rsidP="0049766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49" w:type="dxa"/>
            <w:gridSpan w:val="2"/>
          </w:tcPr>
          <w:p w:rsidR="005263BE" w:rsidRPr="00883C59" w:rsidRDefault="005263BE" w:rsidP="003C425A">
            <w:pPr>
              <w:rPr>
                <w:sz w:val="20"/>
                <w:szCs w:val="20"/>
              </w:rPr>
            </w:pPr>
            <w:r w:rsidRPr="00650091">
              <w:rPr>
                <w:rFonts w:eastAsia="Calibri"/>
                <w:b/>
                <w:bCs/>
                <w:sz w:val="20"/>
                <w:szCs w:val="20"/>
              </w:rPr>
              <w:t xml:space="preserve">Тема 1.1. </w:t>
            </w:r>
            <w:r w:rsidRPr="00650091">
              <w:rPr>
                <w:rFonts w:hint="eastAsia"/>
                <w:b/>
                <w:sz w:val="20"/>
                <w:szCs w:val="20"/>
              </w:rPr>
              <w:t>Общие</w:t>
            </w:r>
            <w:r w:rsidRPr="00650091">
              <w:rPr>
                <w:b/>
                <w:sz w:val="20"/>
                <w:szCs w:val="20"/>
              </w:rPr>
              <w:t xml:space="preserve"> </w:t>
            </w:r>
            <w:r w:rsidRPr="00650091">
              <w:rPr>
                <w:rFonts w:hint="eastAsia"/>
                <w:b/>
                <w:sz w:val="20"/>
                <w:szCs w:val="20"/>
              </w:rPr>
              <w:t>сведения</w:t>
            </w:r>
            <w:r w:rsidRPr="00650091">
              <w:rPr>
                <w:b/>
                <w:sz w:val="20"/>
                <w:szCs w:val="20"/>
              </w:rPr>
              <w:t xml:space="preserve"> </w:t>
            </w:r>
            <w:r w:rsidRPr="00650091">
              <w:rPr>
                <w:rFonts w:hint="eastAsia"/>
                <w:b/>
                <w:sz w:val="20"/>
                <w:szCs w:val="20"/>
              </w:rPr>
              <w:t>о</w:t>
            </w:r>
            <w:r w:rsidRPr="00650091">
              <w:rPr>
                <w:b/>
                <w:sz w:val="20"/>
                <w:szCs w:val="20"/>
              </w:rPr>
              <w:t xml:space="preserve"> </w:t>
            </w:r>
            <w:r w:rsidRPr="00650091">
              <w:rPr>
                <w:rFonts w:hint="eastAsia"/>
                <w:b/>
                <w:sz w:val="20"/>
                <w:szCs w:val="20"/>
              </w:rPr>
              <w:t>видах</w:t>
            </w:r>
            <w:r w:rsidRPr="00650091">
              <w:rPr>
                <w:b/>
                <w:sz w:val="20"/>
                <w:szCs w:val="20"/>
              </w:rPr>
              <w:t xml:space="preserve"> </w:t>
            </w:r>
            <w:r w:rsidRPr="00650091">
              <w:rPr>
                <w:rFonts w:hint="eastAsia"/>
                <w:b/>
                <w:sz w:val="20"/>
                <w:szCs w:val="20"/>
              </w:rPr>
              <w:t>тяги</w:t>
            </w:r>
            <w:r w:rsidRPr="00650091">
              <w:rPr>
                <w:b/>
                <w:sz w:val="20"/>
                <w:szCs w:val="20"/>
              </w:rPr>
              <w:t xml:space="preserve"> </w:t>
            </w:r>
            <w:r w:rsidRPr="00650091">
              <w:rPr>
                <w:rFonts w:hint="eastAsia"/>
                <w:b/>
                <w:sz w:val="20"/>
                <w:szCs w:val="20"/>
              </w:rPr>
              <w:t>и</w:t>
            </w:r>
            <w:r w:rsidRPr="00650091">
              <w:rPr>
                <w:b/>
                <w:sz w:val="20"/>
                <w:szCs w:val="20"/>
              </w:rPr>
              <w:t xml:space="preserve"> </w:t>
            </w:r>
            <w:r w:rsidRPr="00650091">
              <w:rPr>
                <w:rFonts w:hint="eastAsia"/>
                <w:b/>
                <w:sz w:val="20"/>
                <w:szCs w:val="20"/>
              </w:rPr>
              <w:t>устройстве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50091">
              <w:rPr>
                <w:b/>
                <w:sz w:val="20"/>
                <w:szCs w:val="20"/>
              </w:rPr>
              <w:t>электровозов</w:t>
            </w:r>
            <w:r w:rsidR="003C425A">
              <w:rPr>
                <w:b/>
                <w:sz w:val="20"/>
                <w:szCs w:val="20"/>
              </w:rPr>
              <w:t xml:space="preserve">. </w:t>
            </w:r>
            <w:r w:rsidRPr="00883C59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83" w:type="dxa"/>
          </w:tcPr>
          <w:p w:rsidR="005263BE" w:rsidRPr="007D6483" w:rsidRDefault="003C425A" w:rsidP="00497668">
            <w:pPr>
              <w:tabs>
                <w:tab w:val="left" w:pos="134"/>
                <w:tab w:val="left" w:pos="362"/>
              </w:tabs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263BE" w:rsidRPr="00653481" w:rsidRDefault="005263BE" w:rsidP="00497668">
            <w:pPr>
              <w:jc w:val="center"/>
              <w:rPr>
                <w:sz w:val="20"/>
                <w:szCs w:val="20"/>
              </w:rPr>
            </w:pPr>
            <w:r w:rsidRPr="00653481">
              <w:rPr>
                <w:sz w:val="20"/>
                <w:szCs w:val="20"/>
              </w:rPr>
              <w:t>1</w:t>
            </w:r>
          </w:p>
        </w:tc>
      </w:tr>
      <w:tr w:rsidR="005263BE" w:rsidRPr="00B97157">
        <w:trPr>
          <w:trHeight w:val="20"/>
        </w:trPr>
        <w:tc>
          <w:tcPr>
            <w:tcW w:w="2835" w:type="dxa"/>
            <w:vMerge/>
          </w:tcPr>
          <w:p w:rsidR="005263BE" w:rsidRPr="00883C59" w:rsidRDefault="005263BE" w:rsidP="0049766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263BE" w:rsidRPr="00883C59" w:rsidRDefault="005263BE" w:rsidP="0049766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49" w:firstLine="4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82" w:type="dxa"/>
            <w:shd w:val="clear" w:color="auto" w:fill="auto"/>
          </w:tcPr>
          <w:p w:rsidR="005263BE" w:rsidRPr="00883C59" w:rsidRDefault="005263BE" w:rsidP="00C02C8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0"/>
                <w:szCs w:val="20"/>
              </w:rPr>
            </w:pPr>
            <w:r w:rsidRPr="00883C59">
              <w:rPr>
                <w:sz w:val="20"/>
                <w:szCs w:val="20"/>
              </w:rPr>
              <w:t>Локомотив как силовая тяговая машина</w:t>
            </w:r>
            <w:r w:rsidRPr="00883C5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vMerge w:val="restart"/>
            <w:vAlign w:val="center"/>
          </w:tcPr>
          <w:p w:rsidR="005263BE" w:rsidRPr="007D6483" w:rsidRDefault="005263BE" w:rsidP="00497668">
            <w:pPr>
              <w:tabs>
                <w:tab w:val="left" w:pos="134"/>
                <w:tab w:val="left" w:pos="362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263BE" w:rsidRPr="00883C59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5263BE" w:rsidRPr="00B97157">
        <w:trPr>
          <w:trHeight w:val="231"/>
        </w:trPr>
        <w:tc>
          <w:tcPr>
            <w:tcW w:w="2835" w:type="dxa"/>
            <w:vMerge/>
          </w:tcPr>
          <w:p w:rsidR="005263BE" w:rsidRPr="00883C59" w:rsidRDefault="005263BE" w:rsidP="0049766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263BE" w:rsidRPr="00883C59" w:rsidRDefault="005263BE" w:rsidP="0049766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82" w:type="dxa"/>
            <w:shd w:val="clear" w:color="auto" w:fill="auto"/>
          </w:tcPr>
          <w:p w:rsidR="005263BE" w:rsidRPr="00883C59" w:rsidRDefault="005263BE" w:rsidP="00C02C8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883C59">
              <w:rPr>
                <w:sz w:val="20"/>
                <w:szCs w:val="20"/>
              </w:rPr>
              <w:t>Виды и классификация локомотивов</w:t>
            </w:r>
          </w:p>
        </w:tc>
        <w:tc>
          <w:tcPr>
            <w:tcW w:w="1183" w:type="dxa"/>
            <w:vMerge/>
          </w:tcPr>
          <w:p w:rsidR="005263BE" w:rsidRPr="00883C59" w:rsidRDefault="005263BE" w:rsidP="00497668">
            <w:pPr>
              <w:tabs>
                <w:tab w:val="left" w:pos="134"/>
                <w:tab w:val="left" w:pos="362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263BE" w:rsidRPr="00883C59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5263BE" w:rsidRPr="00B97157">
        <w:trPr>
          <w:trHeight w:val="20"/>
        </w:trPr>
        <w:tc>
          <w:tcPr>
            <w:tcW w:w="2835" w:type="dxa"/>
            <w:vMerge/>
          </w:tcPr>
          <w:p w:rsidR="005263BE" w:rsidRPr="00883C59" w:rsidRDefault="005263BE" w:rsidP="0049766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263BE" w:rsidRPr="00883C59" w:rsidRDefault="005263BE" w:rsidP="0049766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82" w:type="dxa"/>
            <w:shd w:val="clear" w:color="auto" w:fill="auto"/>
          </w:tcPr>
          <w:p w:rsidR="005263BE" w:rsidRPr="00883C59" w:rsidRDefault="005263BE" w:rsidP="00C02C8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883C59">
              <w:rPr>
                <w:sz w:val="20"/>
                <w:szCs w:val="20"/>
              </w:rPr>
              <w:t>Структурные схемы преобразования энергии при различных видах тяги</w:t>
            </w:r>
            <w:r w:rsidRPr="00883C5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vMerge/>
          </w:tcPr>
          <w:p w:rsidR="005263BE" w:rsidRPr="00883C59" w:rsidRDefault="005263BE" w:rsidP="00497668">
            <w:pPr>
              <w:tabs>
                <w:tab w:val="left" w:pos="134"/>
                <w:tab w:val="left" w:pos="362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263BE" w:rsidRDefault="005263BE" w:rsidP="00497668">
            <w:pPr>
              <w:jc w:val="center"/>
            </w:pPr>
          </w:p>
        </w:tc>
      </w:tr>
      <w:tr w:rsidR="005263BE" w:rsidRPr="00B97157">
        <w:trPr>
          <w:trHeight w:val="20"/>
        </w:trPr>
        <w:tc>
          <w:tcPr>
            <w:tcW w:w="2835" w:type="dxa"/>
            <w:vMerge/>
          </w:tcPr>
          <w:p w:rsidR="005263BE" w:rsidRPr="00883C59" w:rsidRDefault="005263BE" w:rsidP="0049766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263BE" w:rsidRPr="00883C59" w:rsidRDefault="005263BE" w:rsidP="0049766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82" w:type="dxa"/>
            <w:shd w:val="clear" w:color="auto" w:fill="auto"/>
          </w:tcPr>
          <w:p w:rsidR="005263BE" w:rsidRPr="00883C59" w:rsidRDefault="005263BE" w:rsidP="00C02C8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883C59">
              <w:rPr>
                <w:sz w:val="20"/>
                <w:szCs w:val="20"/>
              </w:rPr>
              <w:t>История развития железнодорожного транспорта в России</w:t>
            </w:r>
          </w:p>
        </w:tc>
        <w:tc>
          <w:tcPr>
            <w:tcW w:w="1183" w:type="dxa"/>
            <w:vMerge/>
          </w:tcPr>
          <w:p w:rsidR="005263BE" w:rsidRPr="00883C59" w:rsidRDefault="005263BE" w:rsidP="00497668">
            <w:pPr>
              <w:tabs>
                <w:tab w:val="left" w:pos="134"/>
                <w:tab w:val="left" w:pos="362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263BE" w:rsidRDefault="005263BE" w:rsidP="00497668">
            <w:pPr>
              <w:jc w:val="center"/>
            </w:pPr>
          </w:p>
        </w:tc>
      </w:tr>
      <w:tr w:rsidR="005263BE" w:rsidRPr="00B97157">
        <w:trPr>
          <w:trHeight w:val="20"/>
        </w:trPr>
        <w:tc>
          <w:tcPr>
            <w:tcW w:w="2835" w:type="dxa"/>
            <w:vMerge/>
          </w:tcPr>
          <w:p w:rsidR="005263BE" w:rsidRPr="00883C59" w:rsidRDefault="005263BE" w:rsidP="0049766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263BE" w:rsidRPr="00883C59" w:rsidRDefault="005263BE" w:rsidP="00A5142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882" w:type="dxa"/>
            <w:shd w:val="clear" w:color="auto" w:fill="auto"/>
          </w:tcPr>
          <w:p w:rsidR="005263BE" w:rsidRPr="00883C59" w:rsidRDefault="005263BE" w:rsidP="00C02C8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883C59">
              <w:rPr>
                <w:sz w:val="20"/>
                <w:szCs w:val="20"/>
              </w:rPr>
              <w:t xml:space="preserve">Сравнение технико-экономических параметров </w:t>
            </w:r>
            <w:r>
              <w:rPr>
                <w:sz w:val="20"/>
                <w:szCs w:val="20"/>
              </w:rPr>
              <w:t>электрической</w:t>
            </w:r>
            <w:r w:rsidRPr="00883C59">
              <w:rPr>
                <w:sz w:val="20"/>
                <w:szCs w:val="20"/>
              </w:rPr>
              <w:t xml:space="preserve"> тяги с другими видами тяги (</w:t>
            </w:r>
            <w:r>
              <w:rPr>
                <w:sz w:val="20"/>
                <w:szCs w:val="20"/>
              </w:rPr>
              <w:t>тепловозная</w:t>
            </w:r>
            <w:r w:rsidRPr="00883C59">
              <w:rPr>
                <w:sz w:val="20"/>
                <w:szCs w:val="20"/>
              </w:rPr>
              <w:t>, паровая)</w:t>
            </w:r>
            <w:r w:rsidRPr="00883C5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vMerge/>
          </w:tcPr>
          <w:p w:rsidR="005263BE" w:rsidRPr="00883C59" w:rsidRDefault="005263BE" w:rsidP="00497668">
            <w:pPr>
              <w:tabs>
                <w:tab w:val="left" w:pos="134"/>
                <w:tab w:val="left" w:pos="362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263BE" w:rsidRDefault="005263BE" w:rsidP="00497668">
            <w:pPr>
              <w:jc w:val="center"/>
            </w:pPr>
          </w:p>
        </w:tc>
      </w:tr>
      <w:tr w:rsidR="005263BE" w:rsidRPr="00B97157">
        <w:trPr>
          <w:trHeight w:val="20"/>
        </w:trPr>
        <w:tc>
          <w:tcPr>
            <w:tcW w:w="2835" w:type="dxa"/>
            <w:vMerge/>
          </w:tcPr>
          <w:p w:rsidR="005263BE" w:rsidRPr="00883C59" w:rsidRDefault="005263BE" w:rsidP="0049766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263BE" w:rsidRPr="00883C59" w:rsidRDefault="005263BE" w:rsidP="0049766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882" w:type="dxa"/>
            <w:shd w:val="clear" w:color="auto" w:fill="auto"/>
          </w:tcPr>
          <w:p w:rsidR="005263BE" w:rsidRPr="00883C59" w:rsidRDefault="005263BE" w:rsidP="00C02C8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0"/>
                <w:szCs w:val="20"/>
              </w:rPr>
            </w:pPr>
            <w:r w:rsidRPr="00883C59">
              <w:rPr>
                <w:sz w:val="20"/>
                <w:szCs w:val="20"/>
              </w:rPr>
              <w:t xml:space="preserve">Основные типы и серии отечественных </w:t>
            </w:r>
            <w:r>
              <w:rPr>
                <w:sz w:val="20"/>
                <w:szCs w:val="20"/>
              </w:rPr>
              <w:t>электровозов</w:t>
            </w:r>
            <w:r w:rsidRPr="00883C59">
              <w:rPr>
                <w:sz w:val="20"/>
                <w:szCs w:val="20"/>
              </w:rPr>
              <w:t xml:space="preserve"> и их основные характеристики</w:t>
            </w:r>
            <w:r w:rsidRPr="00883C5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vMerge/>
          </w:tcPr>
          <w:p w:rsidR="005263BE" w:rsidRPr="00883C59" w:rsidRDefault="005263BE" w:rsidP="00497668">
            <w:pPr>
              <w:tabs>
                <w:tab w:val="left" w:pos="134"/>
                <w:tab w:val="left" w:pos="362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263BE" w:rsidRDefault="005263BE" w:rsidP="00497668">
            <w:pPr>
              <w:jc w:val="center"/>
            </w:pPr>
          </w:p>
        </w:tc>
      </w:tr>
      <w:tr w:rsidR="005263BE" w:rsidRPr="00B97157">
        <w:trPr>
          <w:trHeight w:val="20"/>
        </w:trPr>
        <w:tc>
          <w:tcPr>
            <w:tcW w:w="2835" w:type="dxa"/>
            <w:vMerge/>
          </w:tcPr>
          <w:p w:rsidR="005263BE" w:rsidRPr="00883C59" w:rsidRDefault="005263BE" w:rsidP="0049766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263BE" w:rsidRPr="00883C59" w:rsidRDefault="005263BE" w:rsidP="00A5142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882" w:type="dxa"/>
            <w:shd w:val="clear" w:color="auto" w:fill="auto"/>
          </w:tcPr>
          <w:p w:rsidR="005263BE" w:rsidRPr="00883C59" w:rsidRDefault="005263BE" w:rsidP="00C02C8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883C59">
              <w:rPr>
                <w:sz w:val="20"/>
                <w:szCs w:val="20"/>
              </w:rPr>
              <w:t xml:space="preserve">Опытные </w:t>
            </w:r>
            <w:r>
              <w:rPr>
                <w:sz w:val="20"/>
                <w:szCs w:val="20"/>
              </w:rPr>
              <w:t>электровозы</w:t>
            </w:r>
            <w:r w:rsidRPr="00883C59">
              <w:rPr>
                <w:sz w:val="20"/>
                <w:szCs w:val="20"/>
              </w:rPr>
              <w:t xml:space="preserve"> и перспективные конструкторские разработки в области локомотивостроения</w:t>
            </w:r>
          </w:p>
        </w:tc>
        <w:tc>
          <w:tcPr>
            <w:tcW w:w="1183" w:type="dxa"/>
            <w:vMerge/>
          </w:tcPr>
          <w:p w:rsidR="005263BE" w:rsidRPr="00883C59" w:rsidRDefault="005263BE" w:rsidP="00497668">
            <w:pPr>
              <w:tabs>
                <w:tab w:val="left" w:pos="134"/>
                <w:tab w:val="left" w:pos="362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63BE" w:rsidRDefault="005263BE" w:rsidP="00497668">
            <w:pPr>
              <w:jc w:val="center"/>
            </w:pPr>
          </w:p>
        </w:tc>
      </w:tr>
      <w:tr w:rsidR="005263BE" w:rsidRPr="00B97157">
        <w:trPr>
          <w:trHeight w:val="231"/>
        </w:trPr>
        <w:tc>
          <w:tcPr>
            <w:tcW w:w="2835" w:type="dxa"/>
            <w:vMerge/>
          </w:tcPr>
          <w:p w:rsidR="005263BE" w:rsidRPr="00883C59" w:rsidRDefault="005263BE" w:rsidP="0049766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49" w:type="dxa"/>
            <w:gridSpan w:val="2"/>
            <w:shd w:val="clear" w:color="auto" w:fill="auto"/>
          </w:tcPr>
          <w:p w:rsidR="005263BE" w:rsidRPr="00883C59" w:rsidRDefault="005263BE" w:rsidP="00C02C8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883C59">
              <w:rPr>
                <w:b/>
                <w:sz w:val="20"/>
                <w:szCs w:val="20"/>
              </w:rPr>
              <w:t>Практическ</w:t>
            </w:r>
            <w:r>
              <w:rPr>
                <w:b/>
                <w:sz w:val="20"/>
                <w:szCs w:val="20"/>
              </w:rPr>
              <w:t>и</w:t>
            </w:r>
            <w:r w:rsidRPr="00883C59">
              <w:rPr>
                <w:b/>
                <w:sz w:val="20"/>
                <w:szCs w:val="20"/>
              </w:rPr>
              <w:t>е заняти</w:t>
            </w:r>
            <w:r>
              <w:rPr>
                <w:b/>
                <w:sz w:val="20"/>
                <w:szCs w:val="20"/>
              </w:rPr>
              <w:t>я</w:t>
            </w:r>
          </w:p>
        </w:tc>
        <w:tc>
          <w:tcPr>
            <w:tcW w:w="1183" w:type="dxa"/>
            <w:vMerge/>
          </w:tcPr>
          <w:p w:rsidR="005263BE" w:rsidRPr="009134B7" w:rsidRDefault="005263BE" w:rsidP="00497668">
            <w:pPr>
              <w:tabs>
                <w:tab w:val="left" w:pos="134"/>
                <w:tab w:val="left" w:pos="36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D9D9D9"/>
            <w:vAlign w:val="center"/>
          </w:tcPr>
          <w:p w:rsidR="005263BE" w:rsidRDefault="005263BE" w:rsidP="00497668">
            <w:pPr>
              <w:jc w:val="center"/>
            </w:pPr>
          </w:p>
        </w:tc>
      </w:tr>
      <w:tr w:rsidR="005263BE" w:rsidRPr="00B97157">
        <w:trPr>
          <w:trHeight w:val="204"/>
        </w:trPr>
        <w:tc>
          <w:tcPr>
            <w:tcW w:w="2835" w:type="dxa"/>
            <w:vMerge/>
          </w:tcPr>
          <w:p w:rsidR="005263BE" w:rsidRPr="00883C59" w:rsidRDefault="005263BE" w:rsidP="0049766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263BE" w:rsidRPr="009134B7" w:rsidRDefault="005263BE" w:rsidP="0049766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9134B7">
              <w:rPr>
                <w:sz w:val="20"/>
                <w:szCs w:val="20"/>
              </w:rPr>
              <w:t>1</w:t>
            </w:r>
          </w:p>
        </w:tc>
        <w:tc>
          <w:tcPr>
            <w:tcW w:w="8882" w:type="dxa"/>
            <w:shd w:val="clear" w:color="auto" w:fill="auto"/>
          </w:tcPr>
          <w:p w:rsidR="005263BE" w:rsidRPr="00132DEE" w:rsidRDefault="005263BE" w:rsidP="00C02C8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технико-экономических параметров электрической тяги с другими видами тяги</w:t>
            </w:r>
          </w:p>
        </w:tc>
        <w:tc>
          <w:tcPr>
            <w:tcW w:w="1183" w:type="dxa"/>
            <w:vMerge/>
            <w:vAlign w:val="center"/>
          </w:tcPr>
          <w:p w:rsidR="005263BE" w:rsidRPr="00883C59" w:rsidRDefault="005263BE" w:rsidP="00497668">
            <w:pPr>
              <w:tabs>
                <w:tab w:val="left" w:pos="134"/>
                <w:tab w:val="left" w:pos="362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5263BE" w:rsidRDefault="005263BE" w:rsidP="00497668">
            <w:pPr>
              <w:jc w:val="center"/>
            </w:pPr>
          </w:p>
        </w:tc>
      </w:tr>
      <w:tr w:rsidR="005263BE" w:rsidRPr="00B97157">
        <w:trPr>
          <w:trHeight w:val="231"/>
        </w:trPr>
        <w:tc>
          <w:tcPr>
            <w:tcW w:w="2835" w:type="dxa"/>
            <w:vMerge/>
          </w:tcPr>
          <w:p w:rsidR="005263BE" w:rsidRPr="00883C59" w:rsidRDefault="005263BE" w:rsidP="0049766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263BE" w:rsidRPr="009134B7" w:rsidRDefault="005263BE" w:rsidP="0049766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9134B7">
              <w:rPr>
                <w:sz w:val="20"/>
                <w:szCs w:val="20"/>
              </w:rPr>
              <w:t>2</w:t>
            </w:r>
          </w:p>
        </w:tc>
        <w:tc>
          <w:tcPr>
            <w:tcW w:w="8882" w:type="dxa"/>
            <w:shd w:val="clear" w:color="auto" w:fill="auto"/>
          </w:tcPr>
          <w:p w:rsidR="005263BE" w:rsidRPr="00132DEE" w:rsidRDefault="005263BE" w:rsidP="00C02C8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технических характеристик электроподвижного состава (далее — ЭПС) постоянного и переменного тока</w:t>
            </w:r>
          </w:p>
        </w:tc>
        <w:tc>
          <w:tcPr>
            <w:tcW w:w="1183" w:type="dxa"/>
            <w:vMerge/>
            <w:vAlign w:val="center"/>
          </w:tcPr>
          <w:p w:rsidR="005263BE" w:rsidRPr="00883C59" w:rsidRDefault="005263BE" w:rsidP="00497668">
            <w:pPr>
              <w:tabs>
                <w:tab w:val="left" w:pos="134"/>
                <w:tab w:val="left" w:pos="362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5263BE" w:rsidRDefault="005263BE" w:rsidP="00497668">
            <w:pPr>
              <w:jc w:val="center"/>
            </w:pPr>
          </w:p>
        </w:tc>
      </w:tr>
      <w:tr w:rsidR="005263BE" w:rsidRPr="00B97157">
        <w:trPr>
          <w:trHeight w:val="231"/>
        </w:trPr>
        <w:tc>
          <w:tcPr>
            <w:tcW w:w="2835" w:type="dxa"/>
            <w:vMerge/>
          </w:tcPr>
          <w:p w:rsidR="005263BE" w:rsidRPr="00883C59" w:rsidRDefault="005263BE" w:rsidP="0049766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263BE" w:rsidRPr="009134B7" w:rsidRDefault="005263BE" w:rsidP="0049766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9134B7">
              <w:rPr>
                <w:sz w:val="20"/>
                <w:szCs w:val="20"/>
              </w:rPr>
              <w:t>3</w:t>
            </w:r>
          </w:p>
        </w:tc>
        <w:tc>
          <w:tcPr>
            <w:tcW w:w="8882" w:type="dxa"/>
            <w:shd w:val="clear" w:color="auto" w:fill="auto"/>
          </w:tcPr>
          <w:p w:rsidR="005263BE" w:rsidRPr="00883C59" w:rsidRDefault="005263BE" w:rsidP="00C02C8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конструктивных особенностей узлов и деталей ЭПС</w:t>
            </w:r>
          </w:p>
        </w:tc>
        <w:tc>
          <w:tcPr>
            <w:tcW w:w="1183" w:type="dxa"/>
            <w:vMerge/>
            <w:vAlign w:val="center"/>
          </w:tcPr>
          <w:p w:rsidR="005263BE" w:rsidRPr="00883C59" w:rsidRDefault="005263BE" w:rsidP="00497668">
            <w:pPr>
              <w:tabs>
                <w:tab w:val="left" w:pos="134"/>
                <w:tab w:val="left" w:pos="362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5263BE" w:rsidRDefault="005263BE" w:rsidP="00497668">
            <w:pPr>
              <w:jc w:val="center"/>
            </w:pPr>
          </w:p>
        </w:tc>
      </w:tr>
      <w:tr w:rsidR="005263BE" w:rsidRPr="00B97157">
        <w:trPr>
          <w:trHeight w:val="157"/>
        </w:trPr>
        <w:tc>
          <w:tcPr>
            <w:tcW w:w="2835" w:type="dxa"/>
            <w:vMerge/>
          </w:tcPr>
          <w:p w:rsidR="005263BE" w:rsidRPr="00883C59" w:rsidRDefault="005263BE" w:rsidP="0049766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263BE" w:rsidRPr="006C358C" w:rsidRDefault="005263BE" w:rsidP="0049766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0"/>
                <w:szCs w:val="20"/>
              </w:rPr>
            </w:pPr>
            <w:r w:rsidRPr="006C358C">
              <w:rPr>
                <w:sz w:val="20"/>
                <w:szCs w:val="20"/>
              </w:rPr>
              <w:t>4</w:t>
            </w:r>
          </w:p>
        </w:tc>
        <w:tc>
          <w:tcPr>
            <w:tcW w:w="8882" w:type="dxa"/>
            <w:shd w:val="clear" w:color="auto" w:fill="auto"/>
          </w:tcPr>
          <w:p w:rsidR="005263BE" w:rsidRPr="00883C59" w:rsidRDefault="005263BE" w:rsidP="00C02C8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характеристик п</w:t>
            </w:r>
            <w:r w:rsidRPr="00883C59">
              <w:rPr>
                <w:sz w:val="20"/>
                <w:szCs w:val="20"/>
              </w:rPr>
              <w:t>ерспектив</w:t>
            </w:r>
            <w:r>
              <w:rPr>
                <w:sz w:val="20"/>
                <w:szCs w:val="20"/>
              </w:rPr>
              <w:t>н</w:t>
            </w:r>
            <w:r w:rsidRPr="00883C59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 w:rsidRPr="00883C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существующих локомотивов</w:t>
            </w:r>
            <w:r w:rsidRPr="00883C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vMerge/>
            <w:vAlign w:val="center"/>
          </w:tcPr>
          <w:p w:rsidR="005263BE" w:rsidRPr="00883C59" w:rsidRDefault="005263BE" w:rsidP="00497668">
            <w:pPr>
              <w:tabs>
                <w:tab w:val="left" w:pos="134"/>
                <w:tab w:val="left" w:pos="362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D9D9D9"/>
            <w:vAlign w:val="center"/>
          </w:tcPr>
          <w:p w:rsidR="005263BE" w:rsidRDefault="005263BE" w:rsidP="00497668">
            <w:pPr>
              <w:jc w:val="center"/>
            </w:pPr>
          </w:p>
        </w:tc>
      </w:tr>
      <w:tr w:rsidR="005263BE" w:rsidRPr="00B97157">
        <w:tc>
          <w:tcPr>
            <w:tcW w:w="2835" w:type="dxa"/>
            <w:vMerge/>
          </w:tcPr>
          <w:p w:rsidR="005263BE" w:rsidRPr="00C03199" w:rsidRDefault="005263BE" w:rsidP="00497668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449" w:type="dxa"/>
            <w:gridSpan w:val="2"/>
          </w:tcPr>
          <w:p w:rsidR="005263BE" w:rsidRPr="00883C59" w:rsidRDefault="005263BE" w:rsidP="003C425A">
            <w:pPr>
              <w:rPr>
                <w:sz w:val="20"/>
                <w:szCs w:val="20"/>
              </w:rPr>
            </w:pPr>
            <w:r w:rsidRPr="00C02C8B">
              <w:rPr>
                <w:rFonts w:eastAsia="Calibri"/>
                <w:b/>
                <w:bCs/>
                <w:sz w:val="20"/>
                <w:szCs w:val="20"/>
              </w:rPr>
              <w:t xml:space="preserve">Тема 1.2. </w:t>
            </w:r>
            <w:r w:rsidRPr="00C02C8B">
              <w:rPr>
                <w:rFonts w:hint="eastAsia"/>
                <w:b/>
                <w:sz w:val="20"/>
                <w:szCs w:val="20"/>
              </w:rPr>
              <w:t>Механическое</w:t>
            </w:r>
            <w:r w:rsidRPr="00C02C8B">
              <w:rPr>
                <w:b/>
                <w:sz w:val="20"/>
                <w:szCs w:val="20"/>
              </w:rPr>
              <w:t xml:space="preserve"> </w:t>
            </w:r>
            <w:r w:rsidRPr="00C02C8B">
              <w:rPr>
                <w:rFonts w:hint="eastAsia"/>
                <w:b/>
                <w:sz w:val="20"/>
                <w:szCs w:val="20"/>
              </w:rPr>
              <w:t>оборудование</w:t>
            </w:r>
            <w:r w:rsidRPr="00C02C8B">
              <w:rPr>
                <w:b/>
                <w:sz w:val="20"/>
                <w:szCs w:val="20"/>
              </w:rPr>
              <w:t xml:space="preserve"> электровозов</w:t>
            </w:r>
            <w:r w:rsidR="003C425A">
              <w:rPr>
                <w:b/>
                <w:sz w:val="20"/>
                <w:szCs w:val="20"/>
              </w:rPr>
              <w:t xml:space="preserve">. </w:t>
            </w:r>
            <w:r w:rsidRPr="00883C59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83" w:type="dxa"/>
          </w:tcPr>
          <w:p w:rsidR="005263BE" w:rsidRPr="007D6483" w:rsidRDefault="003C425A" w:rsidP="005263BE">
            <w:pPr>
              <w:tabs>
                <w:tab w:val="left" w:pos="134"/>
                <w:tab w:val="left" w:pos="36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263BE" w:rsidRPr="00B97157" w:rsidRDefault="005263BE" w:rsidP="00497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263BE" w:rsidRPr="00B97157">
        <w:trPr>
          <w:trHeight w:val="203"/>
        </w:trPr>
        <w:tc>
          <w:tcPr>
            <w:tcW w:w="2835" w:type="dxa"/>
            <w:vMerge/>
          </w:tcPr>
          <w:p w:rsidR="005263BE" w:rsidRPr="00883C59" w:rsidRDefault="005263BE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263BE" w:rsidRPr="00883C59" w:rsidRDefault="005263BE" w:rsidP="004976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82" w:type="dxa"/>
            <w:shd w:val="clear" w:color="auto" w:fill="auto"/>
          </w:tcPr>
          <w:p w:rsidR="005263BE" w:rsidRPr="00883C59" w:rsidRDefault="005263BE" w:rsidP="00C02C8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Кузов, экипажная часть</w:t>
            </w:r>
            <w:r w:rsidRPr="00883C59">
              <w:rPr>
                <w:bCs/>
                <w:sz w:val="20"/>
                <w:szCs w:val="20"/>
              </w:rPr>
              <w:t xml:space="preserve">. </w:t>
            </w:r>
            <w:r w:rsidRPr="00883C59">
              <w:rPr>
                <w:sz w:val="20"/>
                <w:szCs w:val="20"/>
              </w:rPr>
              <w:t>Устройство рам кузовов локомотивов</w:t>
            </w:r>
          </w:p>
        </w:tc>
        <w:tc>
          <w:tcPr>
            <w:tcW w:w="1183" w:type="dxa"/>
            <w:vMerge w:val="restart"/>
          </w:tcPr>
          <w:p w:rsidR="005263BE" w:rsidRPr="007D6483" w:rsidRDefault="005263BE" w:rsidP="00497668">
            <w:pPr>
              <w:tabs>
                <w:tab w:val="left" w:pos="134"/>
                <w:tab w:val="left" w:pos="362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263BE" w:rsidRPr="005970C6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5263BE" w:rsidRPr="00B97157">
        <w:trPr>
          <w:trHeight w:val="489"/>
        </w:trPr>
        <w:tc>
          <w:tcPr>
            <w:tcW w:w="2835" w:type="dxa"/>
            <w:vMerge/>
          </w:tcPr>
          <w:p w:rsidR="005263BE" w:rsidRPr="00883C59" w:rsidRDefault="005263BE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263BE" w:rsidRPr="00883C59" w:rsidRDefault="005263BE" w:rsidP="004976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82" w:type="dxa"/>
            <w:shd w:val="clear" w:color="auto" w:fill="auto"/>
          </w:tcPr>
          <w:p w:rsidR="005263BE" w:rsidRPr="00883C59" w:rsidRDefault="005263BE" w:rsidP="00C02C8B">
            <w:pPr>
              <w:jc w:val="both"/>
              <w:rPr>
                <w:bCs/>
                <w:sz w:val="20"/>
                <w:szCs w:val="20"/>
              </w:rPr>
            </w:pPr>
            <w:r w:rsidRPr="00883C59">
              <w:rPr>
                <w:sz w:val="20"/>
                <w:szCs w:val="20"/>
              </w:rPr>
              <w:t>Передача тяговых и тормозных усилий от тележки к кузову и обратно. Виды тележек, их рамы, особенности конструкции</w:t>
            </w:r>
          </w:p>
        </w:tc>
        <w:tc>
          <w:tcPr>
            <w:tcW w:w="1183" w:type="dxa"/>
            <w:vMerge/>
          </w:tcPr>
          <w:p w:rsidR="005263BE" w:rsidRPr="00883C59" w:rsidRDefault="005263BE" w:rsidP="0049766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263BE" w:rsidRPr="005970C6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5263BE" w:rsidRPr="00B97157">
        <w:trPr>
          <w:trHeight w:val="581"/>
        </w:trPr>
        <w:tc>
          <w:tcPr>
            <w:tcW w:w="2835" w:type="dxa"/>
            <w:vMerge/>
          </w:tcPr>
          <w:p w:rsidR="005263BE" w:rsidRPr="00883C59" w:rsidRDefault="005263BE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263BE" w:rsidRPr="00883C59" w:rsidRDefault="005263BE" w:rsidP="004976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82" w:type="dxa"/>
            <w:shd w:val="clear" w:color="auto" w:fill="auto"/>
          </w:tcPr>
          <w:p w:rsidR="005263BE" w:rsidRPr="00883C59" w:rsidRDefault="005263BE" w:rsidP="00C02C8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 и конструкция колесных пар, их формирование</w:t>
            </w:r>
            <w:r w:rsidRPr="00883C59">
              <w:rPr>
                <w:sz w:val="20"/>
                <w:szCs w:val="20"/>
              </w:rPr>
              <w:t>. Клеймение колесных пар, основные неисправности, проверка шаблонами</w:t>
            </w:r>
          </w:p>
        </w:tc>
        <w:tc>
          <w:tcPr>
            <w:tcW w:w="1183" w:type="dxa"/>
            <w:vMerge/>
          </w:tcPr>
          <w:p w:rsidR="005263BE" w:rsidRPr="00883C59" w:rsidRDefault="005263BE" w:rsidP="0049766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263BE" w:rsidRPr="005970C6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5263BE" w:rsidRPr="00B97157">
        <w:trPr>
          <w:trHeight w:val="543"/>
        </w:trPr>
        <w:tc>
          <w:tcPr>
            <w:tcW w:w="2835" w:type="dxa"/>
            <w:vMerge/>
          </w:tcPr>
          <w:p w:rsidR="005263BE" w:rsidRPr="00883C59" w:rsidRDefault="005263BE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263BE" w:rsidRPr="00883C59" w:rsidRDefault="005263BE" w:rsidP="004976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82" w:type="dxa"/>
            <w:shd w:val="clear" w:color="auto" w:fill="auto"/>
          </w:tcPr>
          <w:p w:rsidR="005263BE" w:rsidRDefault="005263BE" w:rsidP="00C02C8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83C59">
              <w:rPr>
                <w:sz w:val="20"/>
                <w:szCs w:val="20"/>
              </w:rPr>
              <w:t>Назначение букс. Конструкции букс на роликовых подшипниках. Типы подшипников, применяемых в буксах. Буксовые направляющие (</w:t>
            </w:r>
            <w:proofErr w:type="spellStart"/>
            <w:r w:rsidRPr="00883C59">
              <w:rPr>
                <w:sz w:val="20"/>
                <w:szCs w:val="20"/>
              </w:rPr>
              <w:t>шпинтоны</w:t>
            </w:r>
            <w:proofErr w:type="spellEnd"/>
            <w:r w:rsidRPr="00883C59">
              <w:rPr>
                <w:sz w:val="20"/>
                <w:szCs w:val="20"/>
              </w:rPr>
              <w:t>), их устройство и назначение</w:t>
            </w:r>
          </w:p>
        </w:tc>
        <w:tc>
          <w:tcPr>
            <w:tcW w:w="1183" w:type="dxa"/>
            <w:vMerge/>
          </w:tcPr>
          <w:p w:rsidR="005263BE" w:rsidRPr="00883C59" w:rsidRDefault="005263BE" w:rsidP="0049766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263BE" w:rsidRPr="005970C6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</w:tr>
    </w:tbl>
    <w:p w:rsidR="00C02C8B" w:rsidRPr="005257D2" w:rsidRDefault="00C02C8B" w:rsidP="005257D2">
      <w:pPr>
        <w:jc w:val="right"/>
        <w:rPr>
          <w:i/>
          <w:sz w:val="20"/>
          <w:szCs w:val="20"/>
        </w:rPr>
      </w:pPr>
      <w:r>
        <w:br w:type="page"/>
      </w:r>
      <w:r w:rsidR="005257D2">
        <w:rPr>
          <w:i/>
          <w:sz w:val="20"/>
          <w:szCs w:val="20"/>
        </w:rPr>
        <w:lastRenderedPageBreak/>
        <w:t>Продолжение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567"/>
        <w:gridCol w:w="8882"/>
        <w:gridCol w:w="1183"/>
        <w:gridCol w:w="1275"/>
      </w:tblGrid>
      <w:tr w:rsidR="00C02C8B" w:rsidRPr="00B97157">
        <w:trPr>
          <w:trHeight w:val="280"/>
        </w:trPr>
        <w:tc>
          <w:tcPr>
            <w:tcW w:w="2835" w:type="dxa"/>
          </w:tcPr>
          <w:p w:rsidR="00C02C8B" w:rsidRPr="005257D2" w:rsidRDefault="00C02C8B" w:rsidP="00C02C8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257D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49" w:type="dxa"/>
            <w:gridSpan w:val="2"/>
            <w:shd w:val="clear" w:color="auto" w:fill="auto"/>
          </w:tcPr>
          <w:p w:rsidR="00C02C8B" w:rsidRPr="005257D2" w:rsidRDefault="00C02C8B" w:rsidP="00C02C8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257D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83" w:type="dxa"/>
          </w:tcPr>
          <w:p w:rsidR="00C02C8B" w:rsidRPr="005257D2" w:rsidRDefault="00C02C8B" w:rsidP="00C02C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257D2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C02C8B" w:rsidRPr="005257D2" w:rsidRDefault="00C02C8B" w:rsidP="00C02C8B">
            <w:pPr>
              <w:jc w:val="center"/>
              <w:rPr>
                <w:b/>
                <w:sz w:val="20"/>
                <w:szCs w:val="20"/>
              </w:rPr>
            </w:pPr>
            <w:r w:rsidRPr="005257D2">
              <w:rPr>
                <w:b/>
                <w:sz w:val="20"/>
                <w:szCs w:val="20"/>
              </w:rPr>
              <w:t>4</w:t>
            </w:r>
          </w:p>
        </w:tc>
      </w:tr>
      <w:tr w:rsidR="005263BE" w:rsidRPr="00B97157">
        <w:trPr>
          <w:trHeight w:val="468"/>
        </w:trPr>
        <w:tc>
          <w:tcPr>
            <w:tcW w:w="2835" w:type="dxa"/>
            <w:vMerge w:val="restart"/>
          </w:tcPr>
          <w:p w:rsidR="005263BE" w:rsidRPr="00883C59" w:rsidRDefault="005263BE" w:rsidP="0049766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263BE" w:rsidRPr="00883C59" w:rsidRDefault="005263BE" w:rsidP="004976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882" w:type="dxa"/>
            <w:shd w:val="clear" w:color="auto" w:fill="auto"/>
          </w:tcPr>
          <w:p w:rsidR="005263BE" w:rsidRPr="00D948D7" w:rsidRDefault="005263BE" w:rsidP="00497668">
            <w:pPr>
              <w:autoSpaceDE w:val="0"/>
              <w:autoSpaceDN w:val="0"/>
              <w:adjustRightInd w:val="0"/>
              <w:jc w:val="both"/>
              <w:rPr>
                <w:spacing w:val="-8"/>
                <w:sz w:val="20"/>
                <w:szCs w:val="20"/>
              </w:rPr>
            </w:pPr>
            <w:r w:rsidRPr="00D948D7">
              <w:rPr>
                <w:spacing w:val="-8"/>
                <w:sz w:val="20"/>
                <w:szCs w:val="20"/>
              </w:rPr>
              <w:t>Назначение рессорного подвешивания</w:t>
            </w:r>
            <w:r>
              <w:rPr>
                <w:spacing w:val="-8"/>
                <w:sz w:val="20"/>
                <w:szCs w:val="20"/>
              </w:rPr>
              <w:t>,</w:t>
            </w:r>
            <w:r w:rsidRPr="00D948D7">
              <w:rPr>
                <w:spacing w:val="-8"/>
                <w:sz w:val="20"/>
                <w:szCs w:val="20"/>
              </w:rPr>
              <w:t xml:space="preserve"> его у</w:t>
            </w:r>
            <w:r>
              <w:rPr>
                <w:spacing w:val="-8"/>
                <w:sz w:val="20"/>
                <w:szCs w:val="20"/>
              </w:rPr>
              <w:t>стройство</w:t>
            </w:r>
            <w:r w:rsidRPr="00D948D7">
              <w:rPr>
                <w:spacing w:val="-8"/>
                <w:sz w:val="20"/>
                <w:szCs w:val="20"/>
              </w:rPr>
              <w:t>. Работа рессорного подвешивания при восприятии ударов от неровностей пути. Рессорное подвешивание электропоездов</w:t>
            </w:r>
          </w:p>
        </w:tc>
        <w:tc>
          <w:tcPr>
            <w:tcW w:w="1183" w:type="dxa"/>
            <w:vMerge w:val="restart"/>
          </w:tcPr>
          <w:p w:rsidR="005263BE" w:rsidRPr="00883C59" w:rsidRDefault="005263BE" w:rsidP="0049766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5263BE" w:rsidRPr="005970C6" w:rsidRDefault="005263BE" w:rsidP="00497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263BE" w:rsidRPr="00B97157">
        <w:trPr>
          <w:trHeight w:val="463"/>
        </w:trPr>
        <w:tc>
          <w:tcPr>
            <w:tcW w:w="2835" w:type="dxa"/>
            <w:vMerge/>
          </w:tcPr>
          <w:p w:rsidR="005263BE" w:rsidRPr="00883C59" w:rsidRDefault="005263BE" w:rsidP="0049766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263BE" w:rsidRPr="00883C59" w:rsidRDefault="005263BE" w:rsidP="004976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882" w:type="dxa"/>
            <w:shd w:val="clear" w:color="auto" w:fill="auto"/>
          </w:tcPr>
          <w:p w:rsidR="005263BE" w:rsidRPr="00883C59" w:rsidRDefault="005263BE" w:rsidP="004976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83C59">
              <w:rPr>
                <w:sz w:val="20"/>
                <w:szCs w:val="20"/>
              </w:rPr>
              <w:t>Гидравлические и фрикционные гасители колебаний. Понятие о жесткости рессорного подвешивания. Основные технические данные рессорного подвешивания и его элементов</w:t>
            </w:r>
          </w:p>
        </w:tc>
        <w:tc>
          <w:tcPr>
            <w:tcW w:w="1183" w:type="dxa"/>
            <w:vMerge/>
          </w:tcPr>
          <w:p w:rsidR="005263BE" w:rsidRPr="00883C59" w:rsidRDefault="005263BE" w:rsidP="0049766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263BE" w:rsidRPr="005970C6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5263BE" w:rsidRPr="00B97157">
        <w:trPr>
          <w:trHeight w:val="489"/>
        </w:trPr>
        <w:tc>
          <w:tcPr>
            <w:tcW w:w="2835" w:type="dxa"/>
            <w:vMerge/>
          </w:tcPr>
          <w:p w:rsidR="005263BE" w:rsidRPr="00883C59" w:rsidRDefault="005263BE" w:rsidP="0049766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263BE" w:rsidRPr="00883C59" w:rsidRDefault="005263BE" w:rsidP="004976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882" w:type="dxa"/>
            <w:shd w:val="clear" w:color="auto" w:fill="auto"/>
          </w:tcPr>
          <w:p w:rsidR="005263BE" w:rsidRDefault="005263BE" w:rsidP="004976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83C59">
              <w:rPr>
                <w:sz w:val="20"/>
                <w:szCs w:val="20"/>
              </w:rPr>
              <w:t>Автоматическая сцепка</w:t>
            </w:r>
            <w:r w:rsidRPr="00883C59">
              <w:rPr>
                <w:b/>
                <w:sz w:val="20"/>
                <w:szCs w:val="20"/>
              </w:rPr>
              <w:t xml:space="preserve"> </w:t>
            </w:r>
            <w:r w:rsidRPr="000B3232">
              <w:rPr>
                <w:sz w:val="20"/>
                <w:szCs w:val="20"/>
              </w:rPr>
              <w:t>СА-3,</w:t>
            </w:r>
            <w:r w:rsidRPr="00883C59">
              <w:rPr>
                <w:sz w:val="20"/>
                <w:szCs w:val="20"/>
              </w:rPr>
              <w:t xml:space="preserve"> е</w:t>
            </w:r>
            <w:r>
              <w:rPr>
                <w:sz w:val="20"/>
                <w:szCs w:val="20"/>
              </w:rPr>
              <w:t>е</w:t>
            </w:r>
            <w:r w:rsidRPr="00883C59">
              <w:rPr>
                <w:sz w:val="20"/>
                <w:szCs w:val="20"/>
              </w:rPr>
              <w:t xml:space="preserve"> устройство и принцип действия. Назначение  поглощающего аппарата автосцепки и его устройство</w:t>
            </w:r>
          </w:p>
        </w:tc>
        <w:tc>
          <w:tcPr>
            <w:tcW w:w="1183" w:type="dxa"/>
            <w:vMerge/>
          </w:tcPr>
          <w:p w:rsidR="005263BE" w:rsidRPr="00883C59" w:rsidRDefault="005263BE" w:rsidP="0049766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263BE" w:rsidRPr="005970C6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5263BE" w:rsidRPr="00B97157">
        <w:trPr>
          <w:trHeight w:val="477"/>
        </w:trPr>
        <w:tc>
          <w:tcPr>
            <w:tcW w:w="2835" w:type="dxa"/>
            <w:vMerge/>
          </w:tcPr>
          <w:p w:rsidR="005263BE" w:rsidRPr="00883C59" w:rsidRDefault="005263BE" w:rsidP="0049766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263BE" w:rsidRPr="00883C59" w:rsidRDefault="005263BE" w:rsidP="004976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882" w:type="dxa"/>
            <w:shd w:val="clear" w:color="auto" w:fill="auto"/>
          </w:tcPr>
          <w:p w:rsidR="005263BE" w:rsidRPr="00883C59" w:rsidRDefault="005263BE" w:rsidP="004976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83C59">
              <w:rPr>
                <w:sz w:val="20"/>
                <w:szCs w:val="20"/>
              </w:rPr>
              <w:t xml:space="preserve">Назначение тяговой передачи и требования к ней. Способы передачи вращающего момента от вала якоря тягового электродвигателя (далее </w:t>
            </w:r>
            <w:r>
              <w:rPr>
                <w:sz w:val="20"/>
                <w:szCs w:val="20"/>
              </w:rPr>
              <w:t xml:space="preserve">— </w:t>
            </w:r>
            <w:r w:rsidRPr="00883C59">
              <w:rPr>
                <w:sz w:val="20"/>
                <w:szCs w:val="20"/>
              </w:rPr>
              <w:t xml:space="preserve">ТЭД) </w:t>
            </w:r>
            <w:r>
              <w:rPr>
                <w:sz w:val="20"/>
                <w:szCs w:val="20"/>
              </w:rPr>
              <w:t>на колесные пары</w:t>
            </w:r>
          </w:p>
        </w:tc>
        <w:tc>
          <w:tcPr>
            <w:tcW w:w="1183" w:type="dxa"/>
            <w:vMerge/>
          </w:tcPr>
          <w:p w:rsidR="005263BE" w:rsidRPr="00883C59" w:rsidRDefault="005263BE" w:rsidP="0049766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263BE" w:rsidRPr="005970C6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5263BE" w:rsidRPr="00B97157">
        <w:trPr>
          <w:trHeight w:val="427"/>
        </w:trPr>
        <w:tc>
          <w:tcPr>
            <w:tcW w:w="2835" w:type="dxa"/>
            <w:vMerge/>
          </w:tcPr>
          <w:p w:rsidR="005263BE" w:rsidRPr="00883C59" w:rsidRDefault="005263BE" w:rsidP="0049766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263BE" w:rsidRDefault="005263BE" w:rsidP="004976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882" w:type="dxa"/>
            <w:shd w:val="clear" w:color="auto" w:fill="auto"/>
          </w:tcPr>
          <w:p w:rsidR="005263BE" w:rsidRPr="00883C59" w:rsidRDefault="005263BE" w:rsidP="004976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83C59">
              <w:rPr>
                <w:sz w:val="20"/>
                <w:szCs w:val="20"/>
              </w:rPr>
              <w:t>Установка ТЭД на тележку и передача вращающего момента от вала якоря на ось колес</w:t>
            </w:r>
            <w:r>
              <w:rPr>
                <w:sz w:val="20"/>
                <w:szCs w:val="20"/>
              </w:rPr>
              <w:t>ной пары. Виды подвешивания ТЭД</w:t>
            </w:r>
          </w:p>
        </w:tc>
        <w:tc>
          <w:tcPr>
            <w:tcW w:w="1183" w:type="dxa"/>
            <w:vMerge/>
          </w:tcPr>
          <w:p w:rsidR="005263BE" w:rsidRPr="00883C59" w:rsidRDefault="005263BE" w:rsidP="0049766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263BE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3C425A" w:rsidRPr="00B97157">
        <w:trPr>
          <w:trHeight w:val="427"/>
        </w:trPr>
        <w:tc>
          <w:tcPr>
            <w:tcW w:w="2835" w:type="dxa"/>
            <w:vMerge/>
          </w:tcPr>
          <w:p w:rsidR="003C425A" w:rsidRPr="00883C59" w:rsidRDefault="003C425A" w:rsidP="0049766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C425A" w:rsidRDefault="003C425A" w:rsidP="004976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882" w:type="dxa"/>
            <w:shd w:val="clear" w:color="auto" w:fill="auto"/>
          </w:tcPr>
          <w:p w:rsidR="003C425A" w:rsidRPr="00883C59" w:rsidRDefault="003C425A" w:rsidP="004976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Песочная система, Тормозная рычажная передача</w:t>
            </w:r>
          </w:p>
        </w:tc>
        <w:tc>
          <w:tcPr>
            <w:tcW w:w="1183" w:type="dxa"/>
            <w:vMerge/>
          </w:tcPr>
          <w:p w:rsidR="003C425A" w:rsidRPr="00883C59" w:rsidRDefault="003C425A" w:rsidP="0049766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C425A" w:rsidRDefault="003C425A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5263BE" w:rsidRPr="00B97157">
        <w:trPr>
          <w:trHeight w:val="175"/>
        </w:trPr>
        <w:tc>
          <w:tcPr>
            <w:tcW w:w="2835" w:type="dxa"/>
            <w:vMerge/>
          </w:tcPr>
          <w:p w:rsidR="005263BE" w:rsidRPr="00883C59" w:rsidRDefault="005263BE" w:rsidP="0049766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263BE" w:rsidRPr="00883C59" w:rsidRDefault="005263BE" w:rsidP="003C42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C425A">
              <w:rPr>
                <w:sz w:val="20"/>
                <w:szCs w:val="20"/>
              </w:rPr>
              <w:t>1</w:t>
            </w:r>
          </w:p>
        </w:tc>
        <w:tc>
          <w:tcPr>
            <w:tcW w:w="8882" w:type="dxa"/>
            <w:shd w:val="clear" w:color="auto" w:fill="auto"/>
          </w:tcPr>
          <w:p w:rsidR="005263BE" w:rsidRDefault="005263BE" w:rsidP="004976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механического оборудования электровозов</w:t>
            </w:r>
          </w:p>
        </w:tc>
        <w:tc>
          <w:tcPr>
            <w:tcW w:w="1183" w:type="dxa"/>
            <w:vMerge/>
          </w:tcPr>
          <w:p w:rsidR="005263BE" w:rsidRPr="00883C59" w:rsidRDefault="005263BE" w:rsidP="0049766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263BE" w:rsidRPr="005970C6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5263BE" w:rsidRPr="00B97157">
        <w:trPr>
          <w:trHeight w:val="175"/>
        </w:trPr>
        <w:tc>
          <w:tcPr>
            <w:tcW w:w="2835" w:type="dxa"/>
            <w:vMerge/>
          </w:tcPr>
          <w:p w:rsidR="005263BE" w:rsidRPr="00883C59" w:rsidRDefault="005263BE" w:rsidP="0049766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49" w:type="dxa"/>
            <w:gridSpan w:val="2"/>
            <w:shd w:val="clear" w:color="auto" w:fill="auto"/>
          </w:tcPr>
          <w:p w:rsidR="005263BE" w:rsidRPr="00883C59" w:rsidRDefault="005263BE" w:rsidP="004976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183" w:type="dxa"/>
            <w:vMerge/>
          </w:tcPr>
          <w:p w:rsidR="005263BE" w:rsidRPr="00013A1C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D9D9D9"/>
            <w:vAlign w:val="center"/>
          </w:tcPr>
          <w:p w:rsidR="005263BE" w:rsidRDefault="005263BE" w:rsidP="00497668">
            <w:pPr>
              <w:jc w:val="center"/>
            </w:pPr>
          </w:p>
        </w:tc>
      </w:tr>
      <w:tr w:rsidR="005263BE" w:rsidRPr="00B97157">
        <w:trPr>
          <w:trHeight w:val="231"/>
        </w:trPr>
        <w:tc>
          <w:tcPr>
            <w:tcW w:w="2835" w:type="dxa"/>
            <w:vMerge/>
          </w:tcPr>
          <w:p w:rsidR="005263BE" w:rsidRPr="00883C59" w:rsidRDefault="005263BE" w:rsidP="0049766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263BE" w:rsidRPr="00883C59" w:rsidRDefault="005263BE" w:rsidP="00E219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82" w:type="dxa"/>
            <w:shd w:val="clear" w:color="auto" w:fill="auto"/>
          </w:tcPr>
          <w:p w:rsidR="005263BE" w:rsidRDefault="005263BE" w:rsidP="00226B9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</w:rPr>
              <w:t>Проверка состояния СА-3 шаблоном 940Р(823)</w:t>
            </w:r>
          </w:p>
        </w:tc>
        <w:tc>
          <w:tcPr>
            <w:tcW w:w="1183" w:type="dxa"/>
            <w:vMerge/>
          </w:tcPr>
          <w:p w:rsidR="005263BE" w:rsidRPr="00883C59" w:rsidRDefault="005263BE" w:rsidP="0049766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/>
            <w:vAlign w:val="center"/>
          </w:tcPr>
          <w:p w:rsidR="005263BE" w:rsidRDefault="005263BE" w:rsidP="00497668">
            <w:pPr>
              <w:jc w:val="center"/>
            </w:pPr>
          </w:p>
        </w:tc>
      </w:tr>
      <w:tr w:rsidR="005263BE" w:rsidRPr="00B97157">
        <w:trPr>
          <w:trHeight w:val="271"/>
        </w:trPr>
        <w:tc>
          <w:tcPr>
            <w:tcW w:w="2835" w:type="dxa"/>
            <w:vMerge/>
          </w:tcPr>
          <w:p w:rsidR="005263BE" w:rsidRPr="00883C59" w:rsidRDefault="005263BE" w:rsidP="0049766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263BE" w:rsidRPr="00883C59" w:rsidRDefault="005263BE" w:rsidP="00E219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82" w:type="dxa"/>
            <w:shd w:val="clear" w:color="auto" w:fill="auto"/>
          </w:tcPr>
          <w:p w:rsidR="005263BE" w:rsidRDefault="005263BE" w:rsidP="00226B9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Определение основных неисправностей</w:t>
            </w:r>
            <w:r w:rsidRPr="00797C03">
              <w:rPr>
                <w:b/>
                <w:sz w:val="20"/>
              </w:rPr>
              <w:t xml:space="preserve"> </w:t>
            </w:r>
            <w:r w:rsidRPr="00877C75">
              <w:rPr>
                <w:sz w:val="20"/>
              </w:rPr>
              <w:t xml:space="preserve">кузова и </w:t>
            </w:r>
            <w:r>
              <w:rPr>
                <w:sz w:val="20"/>
              </w:rPr>
              <w:t>его рамы, метода ремонта  и условий для дальнейшей эксплуатации конструкции кузова и рамы кузова</w:t>
            </w:r>
          </w:p>
        </w:tc>
        <w:tc>
          <w:tcPr>
            <w:tcW w:w="1183" w:type="dxa"/>
            <w:vMerge/>
          </w:tcPr>
          <w:p w:rsidR="005263BE" w:rsidRPr="00883C59" w:rsidRDefault="005263BE" w:rsidP="0049766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/>
            <w:vAlign w:val="center"/>
          </w:tcPr>
          <w:p w:rsidR="005263BE" w:rsidRDefault="005263BE" w:rsidP="00497668">
            <w:pPr>
              <w:jc w:val="center"/>
            </w:pPr>
          </w:p>
        </w:tc>
      </w:tr>
      <w:tr w:rsidR="005263BE" w:rsidRPr="00B97157">
        <w:trPr>
          <w:trHeight w:val="147"/>
        </w:trPr>
        <w:tc>
          <w:tcPr>
            <w:tcW w:w="2835" w:type="dxa"/>
            <w:vMerge/>
          </w:tcPr>
          <w:p w:rsidR="005263BE" w:rsidRPr="00883C59" w:rsidRDefault="005263BE" w:rsidP="0049766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263BE" w:rsidRPr="008B79A8" w:rsidRDefault="005263BE" w:rsidP="00E219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82" w:type="dxa"/>
            <w:shd w:val="clear" w:color="auto" w:fill="FFFFFF"/>
          </w:tcPr>
          <w:p w:rsidR="005263BE" w:rsidRPr="007744B3" w:rsidRDefault="005263BE" w:rsidP="00226B9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Проверка работоспособности гидравлического гасителя колебаний</w:t>
            </w:r>
          </w:p>
        </w:tc>
        <w:tc>
          <w:tcPr>
            <w:tcW w:w="1183" w:type="dxa"/>
            <w:vMerge/>
          </w:tcPr>
          <w:p w:rsidR="005263BE" w:rsidRPr="00883C59" w:rsidRDefault="005263BE" w:rsidP="0049766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/>
            <w:vAlign w:val="center"/>
          </w:tcPr>
          <w:p w:rsidR="005263BE" w:rsidRDefault="005263BE" w:rsidP="00497668">
            <w:pPr>
              <w:jc w:val="center"/>
            </w:pPr>
          </w:p>
        </w:tc>
      </w:tr>
      <w:tr w:rsidR="005263BE" w:rsidRPr="00B97157">
        <w:trPr>
          <w:trHeight w:val="231"/>
        </w:trPr>
        <w:tc>
          <w:tcPr>
            <w:tcW w:w="2835" w:type="dxa"/>
            <w:vMerge/>
          </w:tcPr>
          <w:p w:rsidR="005263BE" w:rsidRPr="00883C59" w:rsidRDefault="005263BE" w:rsidP="0049766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263BE" w:rsidRPr="00883C59" w:rsidRDefault="005263BE" w:rsidP="00E219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82" w:type="dxa"/>
            <w:shd w:val="clear" w:color="auto" w:fill="auto"/>
          </w:tcPr>
          <w:p w:rsidR="005263BE" w:rsidRDefault="005263BE" w:rsidP="00226B9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>Определение вида неисправностей рессорного подвешивания, метода ремонта  и условий для дальнейшей эксплуатации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vMerge/>
          </w:tcPr>
          <w:p w:rsidR="005263BE" w:rsidRPr="00883C59" w:rsidRDefault="005263BE" w:rsidP="0049766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/>
            <w:vAlign w:val="center"/>
          </w:tcPr>
          <w:p w:rsidR="005263BE" w:rsidRDefault="005263BE" w:rsidP="00497668">
            <w:pPr>
              <w:jc w:val="center"/>
            </w:pPr>
          </w:p>
        </w:tc>
      </w:tr>
      <w:tr w:rsidR="005263BE" w:rsidRPr="00B97157">
        <w:trPr>
          <w:trHeight w:val="244"/>
        </w:trPr>
        <w:tc>
          <w:tcPr>
            <w:tcW w:w="2835" w:type="dxa"/>
            <w:vMerge/>
          </w:tcPr>
          <w:p w:rsidR="005263BE" w:rsidRPr="00883C59" w:rsidRDefault="005263BE" w:rsidP="0049766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263BE" w:rsidRPr="00883C59" w:rsidRDefault="005263BE" w:rsidP="00E219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882" w:type="dxa"/>
            <w:shd w:val="clear" w:color="auto" w:fill="auto"/>
          </w:tcPr>
          <w:p w:rsidR="005263BE" w:rsidRPr="007744B3" w:rsidRDefault="005263BE" w:rsidP="00226B9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DF1E61">
              <w:rPr>
                <w:sz w:val="20"/>
                <w:szCs w:val="20"/>
              </w:rPr>
              <w:t>Определение температур нагрева буксовых узлов</w:t>
            </w:r>
            <w:r>
              <w:t xml:space="preserve">, </w:t>
            </w:r>
            <w:r w:rsidRPr="00DF1E61">
              <w:rPr>
                <w:sz w:val="20"/>
                <w:szCs w:val="20"/>
              </w:rPr>
              <w:t>в</w:t>
            </w:r>
            <w:r w:rsidRPr="00797C03">
              <w:rPr>
                <w:sz w:val="20"/>
                <w:szCs w:val="20"/>
              </w:rPr>
              <w:t>ыявление основных неисправностей, метода ремонта и условий для дальнейшей эксплуатации</w:t>
            </w:r>
            <w:r w:rsidRPr="007744B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vMerge/>
          </w:tcPr>
          <w:p w:rsidR="005263BE" w:rsidRPr="00883C59" w:rsidRDefault="005263BE" w:rsidP="0049766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/>
            <w:vAlign w:val="center"/>
          </w:tcPr>
          <w:p w:rsidR="005263BE" w:rsidRDefault="005263BE" w:rsidP="00497668">
            <w:pPr>
              <w:jc w:val="center"/>
            </w:pPr>
          </w:p>
        </w:tc>
      </w:tr>
      <w:tr w:rsidR="005263BE" w:rsidRPr="00B97157">
        <w:trPr>
          <w:trHeight w:val="231"/>
        </w:trPr>
        <w:tc>
          <w:tcPr>
            <w:tcW w:w="2835" w:type="dxa"/>
            <w:vMerge/>
          </w:tcPr>
          <w:p w:rsidR="005263BE" w:rsidRPr="00883C59" w:rsidRDefault="005263BE" w:rsidP="0049766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263BE" w:rsidRPr="00883C59" w:rsidRDefault="005263BE" w:rsidP="00E219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882" w:type="dxa"/>
            <w:shd w:val="clear" w:color="auto" w:fill="auto"/>
          </w:tcPr>
          <w:p w:rsidR="005263BE" w:rsidRPr="007744B3" w:rsidRDefault="005263BE" w:rsidP="00226B9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>Определение вида неисправностей</w:t>
            </w:r>
            <w:r>
              <w:rPr>
                <w:b/>
                <w:bCs/>
                <w:sz w:val="20"/>
                <w:szCs w:val="18"/>
              </w:rPr>
              <w:t xml:space="preserve"> </w:t>
            </w:r>
            <w:r w:rsidRPr="00B85C99">
              <w:rPr>
                <w:bCs/>
                <w:sz w:val="20"/>
                <w:szCs w:val="18"/>
              </w:rPr>
              <w:t>уд</w:t>
            </w:r>
            <w:r w:rsidRPr="005D2C71">
              <w:rPr>
                <w:bCs/>
                <w:sz w:val="20"/>
                <w:szCs w:val="18"/>
              </w:rPr>
              <w:t>арно-тяговы</w:t>
            </w:r>
            <w:r>
              <w:rPr>
                <w:bCs/>
                <w:sz w:val="20"/>
                <w:szCs w:val="18"/>
              </w:rPr>
              <w:t>х</w:t>
            </w:r>
            <w:r w:rsidRPr="005D2C71">
              <w:rPr>
                <w:bCs/>
                <w:sz w:val="20"/>
                <w:szCs w:val="18"/>
              </w:rPr>
              <w:t xml:space="preserve"> прибор</w:t>
            </w:r>
            <w:r>
              <w:rPr>
                <w:bCs/>
                <w:sz w:val="20"/>
                <w:szCs w:val="18"/>
              </w:rPr>
              <w:t>ов,</w:t>
            </w:r>
            <w:r>
              <w:rPr>
                <w:sz w:val="20"/>
              </w:rPr>
              <w:t xml:space="preserve"> метода ремонта  и условий для дальнейшей эксплуатации</w:t>
            </w:r>
          </w:p>
        </w:tc>
        <w:tc>
          <w:tcPr>
            <w:tcW w:w="1183" w:type="dxa"/>
            <w:vMerge/>
          </w:tcPr>
          <w:p w:rsidR="005263BE" w:rsidRPr="00883C59" w:rsidRDefault="005263BE" w:rsidP="0049766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/>
            <w:vAlign w:val="center"/>
          </w:tcPr>
          <w:p w:rsidR="005263BE" w:rsidRDefault="005263BE" w:rsidP="00497668">
            <w:pPr>
              <w:jc w:val="center"/>
            </w:pPr>
          </w:p>
        </w:tc>
      </w:tr>
      <w:tr w:rsidR="005263BE" w:rsidRPr="00B97157">
        <w:trPr>
          <w:trHeight w:val="244"/>
        </w:trPr>
        <w:tc>
          <w:tcPr>
            <w:tcW w:w="2835" w:type="dxa"/>
            <w:vMerge/>
          </w:tcPr>
          <w:p w:rsidR="005263BE" w:rsidRPr="00883C59" w:rsidRDefault="005263BE" w:rsidP="0049766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263BE" w:rsidRDefault="005263BE" w:rsidP="00E219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882" w:type="dxa"/>
            <w:shd w:val="clear" w:color="auto" w:fill="auto"/>
          </w:tcPr>
          <w:p w:rsidR="005263BE" w:rsidRPr="00B43329" w:rsidRDefault="005263BE" w:rsidP="00226B9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43329">
              <w:rPr>
                <w:sz w:val="20"/>
                <w:szCs w:val="20"/>
              </w:rPr>
              <w:t>Выявление основных неисправностей опоры рамы кузова на раму тележки, метода ремонта  и условий для дальнейшей эксплуатации</w:t>
            </w:r>
          </w:p>
        </w:tc>
        <w:tc>
          <w:tcPr>
            <w:tcW w:w="1183" w:type="dxa"/>
            <w:vMerge/>
          </w:tcPr>
          <w:p w:rsidR="005263BE" w:rsidRPr="00883C59" w:rsidRDefault="005263BE" w:rsidP="0049766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/>
            <w:vAlign w:val="center"/>
          </w:tcPr>
          <w:p w:rsidR="005263BE" w:rsidRDefault="005263BE" w:rsidP="00497668">
            <w:pPr>
              <w:jc w:val="center"/>
            </w:pPr>
          </w:p>
        </w:tc>
      </w:tr>
      <w:tr w:rsidR="005263BE" w:rsidRPr="00B97157">
        <w:trPr>
          <w:trHeight w:val="262"/>
        </w:trPr>
        <w:tc>
          <w:tcPr>
            <w:tcW w:w="2835" w:type="dxa"/>
            <w:vMerge/>
          </w:tcPr>
          <w:p w:rsidR="005263BE" w:rsidRPr="00883C59" w:rsidRDefault="005263BE" w:rsidP="0049766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263BE" w:rsidRDefault="005263BE" w:rsidP="00E219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882" w:type="dxa"/>
            <w:shd w:val="clear" w:color="auto" w:fill="auto"/>
          </w:tcPr>
          <w:p w:rsidR="005263BE" w:rsidRPr="007744B3" w:rsidRDefault="005263BE" w:rsidP="00226B9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Определение неисправностей к</w:t>
            </w:r>
            <w:r w:rsidRPr="007744B3">
              <w:rPr>
                <w:bCs/>
                <w:sz w:val="20"/>
                <w:szCs w:val="20"/>
              </w:rPr>
              <w:t>ол</w:t>
            </w:r>
            <w:r>
              <w:rPr>
                <w:bCs/>
                <w:sz w:val="20"/>
                <w:szCs w:val="20"/>
              </w:rPr>
              <w:t>е</w:t>
            </w:r>
            <w:r w:rsidRPr="007744B3">
              <w:rPr>
                <w:bCs/>
                <w:sz w:val="20"/>
                <w:szCs w:val="20"/>
              </w:rPr>
              <w:t>сны</w:t>
            </w:r>
            <w:r>
              <w:rPr>
                <w:bCs/>
                <w:sz w:val="20"/>
                <w:szCs w:val="20"/>
              </w:rPr>
              <w:t>х</w:t>
            </w:r>
            <w:r w:rsidRPr="007744B3">
              <w:rPr>
                <w:bCs/>
                <w:sz w:val="20"/>
                <w:szCs w:val="20"/>
              </w:rPr>
              <w:t xml:space="preserve"> пар</w:t>
            </w:r>
          </w:p>
        </w:tc>
        <w:tc>
          <w:tcPr>
            <w:tcW w:w="1183" w:type="dxa"/>
            <w:vMerge/>
          </w:tcPr>
          <w:p w:rsidR="005263BE" w:rsidRPr="00883C59" w:rsidRDefault="005263BE" w:rsidP="0049766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/>
            <w:vAlign w:val="center"/>
          </w:tcPr>
          <w:p w:rsidR="005263BE" w:rsidRDefault="005263BE" w:rsidP="00497668">
            <w:pPr>
              <w:jc w:val="center"/>
            </w:pPr>
          </w:p>
        </w:tc>
      </w:tr>
      <w:tr w:rsidR="005263BE" w:rsidRPr="00B97157" w:rsidTr="00F85556">
        <w:trPr>
          <w:trHeight w:val="262"/>
        </w:trPr>
        <w:tc>
          <w:tcPr>
            <w:tcW w:w="2835" w:type="dxa"/>
            <w:vMerge/>
          </w:tcPr>
          <w:p w:rsidR="005263BE" w:rsidRPr="00883C59" w:rsidRDefault="005263BE" w:rsidP="0049766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263BE" w:rsidRDefault="005263BE" w:rsidP="00E219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882" w:type="dxa"/>
            <w:shd w:val="clear" w:color="auto" w:fill="auto"/>
          </w:tcPr>
          <w:p w:rsidR="005263BE" w:rsidRPr="00883C59" w:rsidRDefault="005263BE" w:rsidP="00226B9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DF1E61">
              <w:rPr>
                <w:sz w:val="20"/>
                <w:szCs w:val="20"/>
              </w:rPr>
              <w:t>Выявление основных неисправностей</w:t>
            </w:r>
            <w:r>
              <w:rPr>
                <w:sz w:val="20"/>
                <w:szCs w:val="20"/>
              </w:rPr>
              <w:t xml:space="preserve"> опорно-осевой тяговой передачи</w:t>
            </w:r>
            <w:r w:rsidRPr="00DF1E61">
              <w:rPr>
                <w:sz w:val="20"/>
                <w:szCs w:val="20"/>
              </w:rPr>
              <w:t>, метода ремонта  и условий для дальнейшей эксплуатации</w:t>
            </w:r>
          </w:p>
        </w:tc>
        <w:tc>
          <w:tcPr>
            <w:tcW w:w="1183" w:type="dxa"/>
          </w:tcPr>
          <w:p w:rsidR="005263BE" w:rsidRPr="00883C59" w:rsidRDefault="005263BE" w:rsidP="0049766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/>
            <w:vAlign w:val="center"/>
          </w:tcPr>
          <w:p w:rsidR="005263BE" w:rsidRDefault="005263BE" w:rsidP="00497668">
            <w:pPr>
              <w:jc w:val="center"/>
            </w:pPr>
          </w:p>
        </w:tc>
      </w:tr>
      <w:tr w:rsidR="005263BE" w:rsidRPr="00B97157" w:rsidTr="00F85556">
        <w:trPr>
          <w:trHeight w:val="262"/>
        </w:trPr>
        <w:tc>
          <w:tcPr>
            <w:tcW w:w="2835" w:type="dxa"/>
            <w:vMerge/>
          </w:tcPr>
          <w:p w:rsidR="005263BE" w:rsidRPr="00883C59" w:rsidRDefault="005263BE" w:rsidP="0049766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263BE" w:rsidRDefault="005263BE" w:rsidP="00E219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882" w:type="dxa"/>
            <w:shd w:val="clear" w:color="auto" w:fill="auto"/>
          </w:tcPr>
          <w:p w:rsidR="005263BE" w:rsidRPr="00883C59" w:rsidRDefault="005263BE" w:rsidP="00226B9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>Определение вида неисправностей предохранительных устройств, метода ремонта и условий для дальнейшей эксплуатации</w:t>
            </w:r>
          </w:p>
        </w:tc>
        <w:tc>
          <w:tcPr>
            <w:tcW w:w="1183" w:type="dxa"/>
          </w:tcPr>
          <w:p w:rsidR="005263BE" w:rsidRPr="00883C59" w:rsidRDefault="005263BE" w:rsidP="0049766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/>
            <w:vAlign w:val="center"/>
          </w:tcPr>
          <w:p w:rsidR="005263BE" w:rsidRDefault="005263BE" w:rsidP="00497668">
            <w:pPr>
              <w:jc w:val="center"/>
            </w:pPr>
          </w:p>
        </w:tc>
      </w:tr>
      <w:tr w:rsidR="005263BE" w:rsidRPr="00B97157">
        <w:trPr>
          <w:trHeight w:val="283"/>
        </w:trPr>
        <w:tc>
          <w:tcPr>
            <w:tcW w:w="2835" w:type="dxa"/>
            <w:vMerge/>
          </w:tcPr>
          <w:p w:rsidR="005263BE" w:rsidRPr="00883C59" w:rsidRDefault="005263BE" w:rsidP="0049766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49" w:type="dxa"/>
            <w:gridSpan w:val="2"/>
            <w:vAlign w:val="center"/>
          </w:tcPr>
          <w:p w:rsidR="005263BE" w:rsidRPr="00883C59" w:rsidRDefault="005263BE" w:rsidP="003C425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1.3.</w:t>
            </w:r>
            <w:r w:rsidRPr="00CF191F">
              <w:rPr>
                <w:rFonts w:eastAsia="Calibri"/>
                <w:b/>
                <w:bCs/>
                <w:sz w:val="20"/>
                <w:szCs w:val="20"/>
              </w:rPr>
              <w:t xml:space="preserve"> Электрические машины электровозов</w:t>
            </w:r>
            <w:r w:rsidR="003C425A"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  <w:r w:rsidRPr="00883C59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83" w:type="dxa"/>
          </w:tcPr>
          <w:p w:rsidR="005263BE" w:rsidRPr="007D6483" w:rsidRDefault="005263BE" w:rsidP="00B85C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263BE" w:rsidRPr="00472BC3" w:rsidRDefault="005263BE" w:rsidP="00B85C99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5263BE" w:rsidRPr="00B97157">
        <w:trPr>
          <w:trHeight w:val="190"/>
        </w:trPr>
        <w:tc>
          <w:tcPr>
            <w:tcW w:w="2835" w:type="dxa"/>
            <w:vMerge/>
            <w:vAlign w:val="center"/>
          </w:tcPr>
          <w:p w:rsidR="005263BE" w:rsidRPr="00883C59" w:rsidRDefault="005263BE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263BE" w:rsidRPr="00883C59" w:rsidRDefault="005263BE" w:rsidP="00E2195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82" w:type="dxa"/>
            <w:vAlign w:val="center"/>
          </w:tcPr>
          <w:p w:rsidR="005263BE" w:rsidRPr="00883C59" w:rsidRDefault="005263BE" w:rsidP="00226B9A">
            <w:pPr>
              <w:rPr>
                <w:bCs/>
                <w:sz w:val="20"/>
                <w:szCs w:val="20"/>
              </w:rPr>
            </w:pPr>
            <w:r w:rsidRPr="00883C59">
              <w:rPr>
                <w:bCs/>
                <w:sz w:val="20"/>
                <w:szCs w:val="20"/>
              </w:rPr>
              <w:t xml:space="preserve">Общие сведения об электрических машинах </w:t>
            </w:r>
          </w:p>
        </w:tc>
        <w:tc>
          <w:tcPr>
            <w:tcW w:w="1183" w:type="dxa"/>
            <w:vMerge w:val="restart"/>
          </w:tcPr>
          <w:p w:rsidR="005263BE" w:rsidRPr="00883C59" w:rsidRDefault="005263BE" w:rsidP="00B85C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5263BE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5263BE" w:rsidRPr="00B97157">
        <w:trPr>
          <w:trHeight w:val="217"/>
        </w:trPr>
        <w:tc>
          <w:tcPr>
            <w:tcW w:w="2835" w:type="dxa"/>
            <w:vMerge/>
            <w:vAlign w:val="center"/>
          </w:tcPr>
          <w:p w:rsidR="005263BE" w:rsidRPr="00883C59" w:rsidRDefault="005263BE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263BE" w:rsidRPr="00883C59" w:rsidRDefault="005263BE" w:rsidP="00E2195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82" w:type="dxa"/>
            <w:vAlign w:val="center"/>
          </w:tcPr>
          <w:p w:rsidR="005263BE" w:rsidRPr="00883C59" w:rsidRDefault="005263BE" w:rsidP="00226B9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83C59">
              <w:rPr>
                <w:bCs/>
                <w:sz w:val="20"/>
                <w:szCs w:val="20"/>
              </w:rPr>
              <w:t xml:space="preserve">Назначение тяговых электродвигателей. Принцип действия и устройство тяговых электродвигателей </w:t>
            </w:r>
          </w:p>
        </w:tc>
        <w:tc>
          <w:tcPr>
            <w:tcW w:w="1183" w:type="dxa"/>
            <w:vMerge/>
            <w:vAlign w:val="center"/>
          </w:tcPr>
          <w:p w:rsidR="005263BE" w:rsidRPr="00883C59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5263BE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5263BE" w:rsidRPr="00B97157">
        <w:trPr>
          <w:trHeight w:val="217"/>
        </w:trPr>
        <w:tc>
          <w:tcPr>
            <w:tcW w:w="2835" w:type="dxa"/>
            <w:vMerge/>
            <w:vAlign w:val="center"/>
          </w:tcPr>
          <w:p w:rsidR="005263BE" w:rsidRPr="00883C59" w:rsidRDefault="005263BE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263BE" w:rsidRPr="00883C59" w:rsidRDefault="005263BE" w:rsidP="00E2195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82" w:type="dxa"/>
            <w:vAlign w:val="center"/>
          </w:tcPr>
          <w:p w:rsidR="005263BE" w:rsidRPr="00883C59" w:rsidRDefault="005263BE" w:rsidP="0049766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83C59">
              <w:rPr>
                <w:bCs/>
                <w:sz w:val="20"/>
                <w:szCs w:val="20"/>
              </w:rPr>
              <w:t>Электрические схемы соединения</w:t>
            </w:r>
            <w:r>
              <w:rPr>
                <w:bCs/>
                <w:sz w:val="20"/>
                <w:szCs w:val="20"/>
              </w:rPr>
              <w:t xml:space="preserve"> обмоток. Понятие реакции якоря</w:t>
            </w:r>
          </w:p>
        </w:tc>
        <w:tc>
          <w:tcPr>
            <w:tcW w:w="1183" w:type="dxa"/>
            <w:vMerge/>
            <w:vAlign w:val="center"/>
          </w:tcPr>
          <w:p w:rsidR="005263BE" w:rsidRPr="00472BC3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5263BE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5263BE" w:rsidRPr="00B97157">
        <w:trPr>
          <w:trHeight w:val="231"/>
        </w:trPr>
        <w:tc>
          <w:tcPr>
            <w:tcW w:w="2835" w:type="dxa"/>
            <w:vMerge/>
            <w:vAlign w:val="center"/>
          </w:tcPr>
          <w:p w:rsidR="005263BE" w:rsidRPr="00883C59" w:rsidRDefault="005263BE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263BE" w:rsidRPr="00883C59" w:rsidRDefault="005263BE" w:rsidP="00E2195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82" w:type="dxa"/>
            <w:vAlign w:val="center"/>
          </w:tcPr>
          <w:p w:rsidR="005263BE" w:rsidRPr="00883C59" w:rsidRDefault="005263BE" w:rsidP="0049766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83C59">
              <w:rPr>
                <w:bCs/>
                <w:sz w:val="20"/>
                <w:szCs w:val="20"/>
              </w:rPr>
              <w:t>Мощность тягового электродвигателя. Способы возбужд</w:t>
            </w:r>
            <w:r>
              <w:rPr>
                <w:bCs/>
                <w:sz w:val="20"/>
                <w:szCs w:val="20"/>
              </w:rPr>
              <w:t>ения тяговых электродвигателей</w:t>
            </w:r>
          </w:p>
        </w:tc>
        <w:tc>
          <w:tcPr>
            <w:tcW w:w="1183" w:type="dxa"/>
            <w:vMerge/>
            <w:vAlign w:val="center"/>
          </w:tcPr>
          <w:p w:rsidR="005263BE" w:rsidRPr="00472BC3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5263BE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5263BE" w:rsidRPr="00B97157">
        <w:trPr>
          <w:trHeight w:val="231"/>
        </w:trPr>
        <w:tc>
          <w:tcPr>
            <w:tcW w:w="2835" w:type="dxa"/>
            <w:vMerge/>
            <w:vAlign w:val="center"/>
          </w:tcPr>
          <w:p w:rsidR="005263BE" w:rsidRPr="00883C59" w:rsidRDefault="005263BE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263BE" w:rsidRPr="00883C59" w:rsidRDefault="005263BE" w:rsidP="00E2195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82" w:type="dxa"/>
            <w:vAlign w:val="center"/>
          </w:tcPr>
          <w:p w:rsidR="005263BE" w:rsidRPr="00883C59" w:rsidRDefault="005263BE" w:rsidP="0049766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83C59">
              <w:rPr>
                <w:bCs/>
                <w:sz w:val="20"/>
                <w:szCs w:val="20"/>
              </w:rPr>
              <w:t>Электромеханические характеристики тяговых электродвигателей. Требования, предъявляемые к тяговым э</w:t>
            </w:r>
            <w:r>
              <w:rPr>
                <w:bCs/>
                <w:sz w:val="20"/>
                <w:szCs w:val="20"/>
              </w:rPr>
              <w:t>лектродвигателям в эксплуатации</w:t>
            </w:r>
          </w:p>
        </w:tc>
        <w:tc>
          <w:tcPr>
            <w:tcW w:w="1183" w:type="dxa"/>
            <w:vMerge/>
            <w:vAlign w:val="center"/>
          </w:tcPr>
          <w:p w:rsidR="005263BE" w:rsidRPr="00472BC3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bottom"/>
          </w:tcPr>
          <w:p w:rsidR="005263BE" w:rsidRDefault="005263BE" w:rsidP="008A0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263BE" w:rsidRPr="00B97157">
        <w:trPr>
          <w:trHeight w:val="265"/>
        </w:trPr>
        <w:tc>
          <w:tcPr>
            <w:tcW w:w="2835" w:type="dxa"/>
            <w:vMerge/>
            <w:vAlign w:val="center"/>
          </w:tcPr>
          <w:p w:rsidR="005263BE" w:rsidRPr="00883C59" w:rsidRDefault="005263BE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263BE" w:rsidRPr="00883C59" w:rsidRDefault="005263BE" w:rsidP="00E2195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882" w:type="dxa"/>
            <w:vAlign w:val="center"/>
          </w:tcPr>
          <w:p w:rsidR="005263BE" w:rsidRPr="00883C59" w:rsidRDefault="005263BE" w:rsidP="0049766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83C59">
              <w:rPr>
                <w:bCs/>
                <w:sz w:val="20"/>
                <w:szCs w:val="20"/>
              </w:rPr>
              <w:t>Нагревание тяговых электродвигателей и требования, предъявля</w:t>
            </w:r>
            <w:r>
              <w:rPr>
                <w:bCs/>
                <w:sz w:val="20"/>
                <w:szCs w:val="20"/>
              </w:rPr>
              <w:t>емые к системам  их охлаждения</w:t>
            </w:r>
          </w:p>
        </w:tc>
        <w:tc>
          <w:tcPr>
            <w:tcW w:w="1183" w:type="dxa"/>
            <w:vMerge/>
            <w:vAlign w:val="center"/>
          </w:tcPr>
          <w:p w:rsidR="005263BE" w:rsidRPr="00472BC3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263BE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</w:tr>
    </w:tbl>
    <w:p w:rsidR="00B85C99" w:rsidRPr="008A0156" w:rsidRDefault="00B85C99" w:rsidP="008A0156">
      <w:pPr>
        <w:jc w:val="right"/>
        <w:rPr>
          <w:i/>
          <w:sz w:val="20"/>
          <w:szCs w:val="20"/>
        </w:rPr>
      </w:pPr>
      <w:r>
        <w:br w:type="page"/>
      </w:r>
      <w:r w:rsidR="008A0156">
        <w:rPr>
          <w:i/>
          <w:sz w:val="20"/>
          <w:szCs w:val="20"/>
        </w:rPr>
        <w:lastRenderedPageBreak/>
        <w:t>Продолжение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567"/>
        <w:gridCol w:w="8882"/>
        <w:gridCol w:w="1183"/>
        <w:gridCol w:w="1275"/>
      </w:tblGrid>
      <w:tr w:rsidR="008A0156" w:rsidRPr="00B97157">
        <w:trPr>
          <w:trHeight w:val="226"/>
        </w:trPr>
        <w:tc>
          <w:tcPr>
            <w:tcW w:w="2835" w:type="dxa"/>
          </w:tcPr>
          <w:p w:rsidR="008A0156" w:rsidRPr="008A0156" w:rsidRDefault="008A0156" w:rsidP="008A015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A0156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49" w:type="dxa"/>
            <w:gridSpan w:val="2"/>
          </w:tcPr>
          <w:p w:rsidR="008A0156" w:rsidRPr="008A0156" w:rsidRDefault="008A0156" w:rsidP="008A01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A015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83" w:type="dxa"/>
          </w:tcPr>
          <w:p w:rsidR="008A0156" w:rsidRPr="008A0156" w:rsidRDefault="008A0156" w:rsidP="008A0156">
            <w:pPr>
              <w:jc w:val="center"/>
              <w:rPr>
                <w:b/>
                <w:sz w:val="20"/>
                <w:szCs w:val="20"/>
              </w:rPr>
            </w:pPr>
            <w:r w:rsidRPr="008A015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8A0156" w:rsidRPr="008A0156" w:rsidRDefault="008A0156" w:rsidP="008A0156">
            <w:pPr>
              <w:jc w:val="center"/>
              <w:rPr>
                <w:b/>
                <w:sz w:val="20"/>
                <w:szCs w:val="20"/>
              </w:rPr>
            </w:pPr>
            <w:r w:rsidRPr="008A0156">
              <w:rPr>
                <w:b/>
                <w:sz w:val="20"/>
                <w:szCs w:val="20"/>
              </w:rPr>
              <w:t>4</w:t>
            </w:r>
          </w:p>
        </w:tc>
      </w:tr>
      <w:tr w:rsidR="005263BE" w:rsidRPr="00B97157">
        <w:trPr>
          <w:trHeight w:val="226"/>
        </w:trPr>
        <w:tc>
          <w:tcPr>
            <w:tcW w:w="2835" w:type="dxa"/>
            <w:vMerge w:val="restart"/>
          </w:tcPr>
          <w:p w:rsidR="005263BE" w:rsidRPr="00883C59" w:rsidRDefault="005263BE" w:rsidP="0049766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263BE" w:rsidRPr="00883C59" w:rsidRDefault="005263BE" w:rsidP="00E2195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882" w:type="dxa"/>
            <w:vAlign w:val="center"/>
          </w:tcPr>
          <w:p w:rsidR="005263BE" w:rsidRPr="00883C59" w:rsidRDefault="005263BE" w:rsidP="0049766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83C59">
              <w:rPr>
                <w:bCs/>
                <w:sz w:val="20"/>
                <w:szCs w:val="20"/>
              </w:rPr>
              <w:t>Основные технические да</w:t>
            </w:r>
            <w:r>
              <w:rPr>
                <w:bCs/>
                <w:sz w:val="20"/>
                <w:szCs w:val="20"/>
              </w:rPr>
              <w:t>нные тяговых электродвигателей,</w:t>
            </w:r>
            <w:r w:rsidRPr="00883C59">
              <w:rPr>
                <w:bCs/>
                <w:sz w:val="20"/>
                <w:szCs w:val="20"/>
              </w:rPr>
              <w:t xml:space="preserve"> применяемых на локомотива</w:t>
            </w:r>
            <w:r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183" w:type="dxa"/>
            <w:vMerge w:val="restart"/>
            <w:vAlign w:val="center"/>
          </w:tcPr>
          <w:p w:rsidR="005263BE" w:rsidRPr="00472BC3" w:rsidRDefault="005263BE" w:rsidP="00CE0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5263BE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5263BE" w:rsidRPr="00B97157">
        <w:trPr>
          <w:trHeight w:val="272"/>
        </w:trPr>
        <w:tc>
          <w:tcPr>
            <w:tcW w:w="2835" w:type="dxa"/>
            <w:vMerge/>
            <w:vAlign w:val="center"/>
          </w:tcPr>
          <w:p w:rsidR="005263BE" w:rsidRPr="00883C59" w:rsidRDefault="005263BE" w:rsidP="0049766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263BE" w:rsidRPr="00883C59" w:rsidRDefault="005263BE" w:rsidP="00E2195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882" w:type="dxa"/>
            <w:vAlign w:val="center"/>
          </w:tcPr>
          <w:p w:rsidR="005263BE" w:rsidRPr="000D5873" w:rsidRDefault="005263BE" w:rsidP="0049766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0D5873">
              <w:rPr>
                <w:bCs/>
                <w:sz w:val="20"/>
                <w:szCs w:val="20"/>
              </w:rPr>
              <w:t>Назначение и устройство двигателя постоянного тока компрессора локомотивов и асинхронных двигателей компрессоров</w:t>
            </w:r>
          </w:p>
        </w:tc>
        <w:tc>
          <w:tcPr>
            <w:tcW w:w="1183" w:type="dxa"/>
            <w:vMerge/>
            <w:vAlign w:val="center"/>
          </w:tcPr>
          <w:p w:rsidR="005263BE" w:rsidRPr="00472BC3" w:rsidRDefault="005263BE" w:rsidP="00CE0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263BE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5263BE" w:rsidRPr="00B97157">
        <w:trPr>
          <w:trHeight w:val="275"/>
        </w:trPr>
        <w:tc>
          <w:tcPr>
            <w:tcW w:w="2835" w:type="dxa"/>
            <w:vMerge/>
            <w:vAlign w:val="center"/>
          </w:tcPr>
          <w:p w:rsidR="005263BE" w:rsidRPr="00883C59" w:rsidRDefault="005263BE" w:rsidP="0049766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263BE" w:rsidRPr="00883C59" w:rsidRDefault="005263BE" w:rsidP="00E2195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882" w:type="dxa"/>
            <w:vAlign w:val="center"/>
          </w:tcPr>
          <w:p w:rsidR="005263BE" w:rsidRPr="00883C59" w:rsidRDefault="005263BE" w:rsidP="00443606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Электромашинные преобразователи</w:t>
            </w:r>
          </w:p>
        </w:tc>
        <w:tc>
          <w:tcPr>
            <w:tcW w:w="1183" w:type="dxa"/>
            <w:vMerge/>
            <w:vAlign w:val="center"/>
          </w:tcPr>
          <w:p w:rsidR="005263BE" w:rsidRPr="00883C59" w:rsidRDefault="005263BE" w:rsidP="00CE0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263BE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5263BE" w:rsidRPr="00B97157">
        <w:trPr>
          <w:trHeight w:val="275"/>
        </w:trPr>
        <w:tc>
          <w:tcPr>
            <w:tcW w:w="2835" w:type="dxa"/>
            <w:vMerge/>
            <w:vAlign w:val="center"/>
          </w:tcPr>
          <w:p w:rsidR="005263BE" w:rsidRPr="00883C59" w:rsidRDefault="005263BE" w:rsidP="0049766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263BE" w:rsidRPr="00883C59" w:rsidRDefault="005263BE" w:rsidP="00E2195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882" w:type="dxa"/>
            <w:vAlign w:val="center"/>
          </w:tcPr>
          <w:p w:rsidR="005263BE" w:rsidRPr="008A0156" w:rsidRDefault="005263BE" w:rsidP="00497668">
            <w:pPr>
              <w:autoSpaceDE w:val="0"/>
              <w:autoSpaceDN w:val="0"/>
              <w:adjustRightInd w:val="0"/>
              <w:jc w:val="both"/>
              <w:rPr>
                <w:bCs/>
                <w:spacing w:val="-6"/>
                <w:sz w:val="20"/>
                <w:szCs w:val="20"/>
              </w:rPr>
            </w:pPr>
            <w:r w:rsidRPr="008A0156">
              <w:rPr>
                <w:spacing w:val="-6"/>
                <w:sz w:val="20"/>
                <w:szCs w:val="20"/>
              </w:rPr>
              <w:t xml:space="preserve">Техническое обслуживание электрических машин. </w:t>
            </w:r>
            <w:r w:rsidRPr="008A0156">
              <w:rPr>
                <w:bCs/>
                <w:spacing w:val="-6"/>
                <w:sz w:val="20"/>
                <w:szCs w:val="20"/>
              </w:rPr>
              <w:t>Основные неисправности электрических машин и методы их выявления, определение условий дальнейшей эксплуатации, сушка обмоток без демонтажа с тепловоза, техническое обслуживание щеточно-коллекторного узла. Ремонт электрических машин</w:t>
            </w:r>
          </w:p>
        </w:tc>
        <w:tc>
          <w:tcPr>
            <w:tcW w:w="1183" w:type="dxa"/>
            <w:vMerge/>
            <w:vAlign w:val="center"/>
          </w:tcPr>
          <w:p w:rsidR="005263BE" w:rsidRPr="00883C59" w:rsidRDefault="005263BE" w:rsidP="00CE0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63BE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5263BE" w:rsidRPr="00B97157">
        <w:trPr>
          <w:trHeight w:val="275"/>
        </w:trPr>
        <w:tc>
          <w:tcPr>
            <w:tcW w:w="2835" w:type="dxa"/>
            <w:vMerge/>
            <w:vAlign w:val="center"/>
          </w:tcPr>
          <w:p w:rsidR="005263BE" w:rsidRPr="00883C59" w:rsidRDefault="005263BE" w:rsidP="0049766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49" w:type="dxa"/>
            <w:gridSpan w:val="2"/>
          </w:tcPr>
          <w:p w:rsidR="005263BE" w:rsidRPr="009D7161" w:rsidRDefault="005263BE" w:rsidP="001929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883C59">
              <w:rPr>
                <w:b/>
                <w:bCs/>
                <w:sz w:val="20"/>
                <w:szCs w:val="20"/>
              </w:rPr>
              <w:t>Практическ</w:t>
            </w:r>
            <w:r w:rsidR="001929B6">
              <w:rPr>
                <w:b/>
                <w:bCs/>
                <w:sz w:val="20"/>
                <w:szCs w:val="20"/>
              </w:rPr>
              <w:t>ие</w:t>
            </w:r>
            <w:proofErr w:type="gramEnd"/>
            <w:r w:rsidRPr="00883C59">
              <w:rPr>
                <w:b/>
                <w:bCs/>
                <w:sz w:val="20"/>
                <w:szCs w:val="20"/>
              </w:rPr>
              <w:t xml:space="preserve"> заняти</w:t>
            </w:r>
            <w:r>
              <w:rPr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1183" w:type="dxa"/>
            <w:vMerge/>
          </w:tcPr>
          <w:p w:rsidR="005263BE" w:rsidRPr="00883C59" w:rsidRDefault="005263BE" w:rsidP="00CE0F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5263BE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5263BE" w:rsidRPr="00B97157">
        <w:trPr>
          <w:trHeight w:val="190"/>
        </w:trPr>
        <w:tc>
          <w:tcPr>
            <w:tcW w:w="2835" w:type="dxa"/>
            <w:vMerge/>
            <w:vAlign w:val="center"/>
          </w:tcPr>
          <w:p w:rsidR="005263BE" w:rsidRPr="00883C59" w:rsidRDefault="005263BE" w:rsidP="0049766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263BE" w:rsidRPr="00883C59" w:rsidRDefault="005263BE" w:rsidP="004976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82" w:type="dxa"/>
            <w:vAlign w:val="center"/>
          </w:tcPr>
          <w:p w:rsidR="005263BE" w:rsidRDefault="005263BE" w:rsidP="00853AE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Изучение конструкции электрической машины постоянного тока</w:t>
            </w:r>
            <w:r w:rsidRPr="00883C5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vMerge/>
            <w:vAlign w:val="center"/>
          </w:tcPr>
          <w:p w:rsidR="005263BE" w:rsidRPr="00883C59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D9D9D9"/>
          </w:tcPr>
          <w:p w:rsidR="005263BE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5263BE" w:rsidRPr="00B97157">
        <w:trPr>
          <w:trHeight w:val="203"/>
        </w:trPr>
        <w:tc>
          <w:tcPr>
            <w:tcW w:w="2835" w:type="dxa"/>
            <w:vMerge/>
            <w:vAlign w:val="center"/>
          </w:tcPr>
          <w:p w:rsidR="005263BE" w:rsidRPr="00883C59" w:rsidRDefault="005263BE" w:rsidP="0049766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263BE" w:rsidRPr="00883C59" w:rsidRDefault="005263BE" w:rsidP="004976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82" w:type="dxa"/>
            <w:vAlign w:val="center"/>
          </w:tcPr>
          <w:p w:rsidR="005263BE" w:rsidRPr="00883C59" w:rsidRDefault="005263BE" w:rsidP="00853AE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Изучение у</w:t>
            </w:r>
            <w:r w:rsidRPr="00883C59">
              <w:rPr>
                <w:bCs/>
                <w:sz w:val="20"/>
                <w:szCs w:val="20"/>
              </w:rPr>
              <w:t>стройств</w:t>
            </w:r>
            <w:r>
              <w:rPr>
                <w:bCs/>
                <w:sz w:val="20"/>
                <w:szCs w:val="20"/>
              </w:rPr>
              <w:t>а якоря</w:t>
            </w:r>
            <w:r w:rsidRPr="00883C5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vMerge/>
            <w:vAlign w:val="center"/>
          </w:tcPr>
          <w:p w:rsidR="005263BE" w:rsidRPr="00883C59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/>
          </w:tcPr>
          <w:p w:rsidR="005263BE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5263BE" w:rsidRPr="00B97157">
        <w:trPr>
          <w:trHeight w:val="244"/>
        </w:trPr>
        <w:tc>
          <w:tcPr>
            <w:tcW w:w="2835" w:type="dxa"/>
            <w:vMerge/>
            <w:vAlign w:val="center"/>
          </w:tcPr>
          <w:p w:rsidR="005263BE" w:rsidRPr="00883C59" w:rsidRDefault="005263BE" w:rsidP="0049766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263BE" w:rsidRPr="00883C59" w:rsidRDefault="005263BE" w:rsidP="004976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82" w:type="dxa"/>
            <w:vAlign w:val="center"/>
          </w:tcPr>
          <w:p w:rsidR="005263BE" w:rsidRPr="00883C59" w:rsidRDefault="005263BE" w:rsidP="00853AE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Изучение у</w:t>
            </w:r>
            <w:r w:rsidRPr="00883C59">
              <w:rPr>
                <w:bCs/>
                <w:sz w:val="20"/>
                <w:szCs w:val="20"/>
              </w:rPr>
              <w:t>стройств</w:t>
            </w:r>
            <w:r>
              <w:rPr>
                <w:bCs/>
                <w:sz w:val="20"/>
                <w:szCs w:val="20"/>
              </w:rPr>
              <w:t>а статора машины постоянного тока</w:t>
            </w:r>
          </w:p>
        </w:tc>
        <w:tc>
          <w:tcPr>
            <w:tcW w:w="1183" w:type="dxa"/>
            <w:vMerge/>
            <w:vAlign w:val="center"/>
          </w:tcPr>
          <w:p w:rsidR="005263BE" w:rsidRPr="00883C59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/>
          </w:tcPr>
          <w:p w:rsidR="005263BE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5263BE" w:rsidRPr="00B97157">
        <w:trPr>
          <w:trHeight w:val="249"/>
        </w:trPr>
        <w:tc>
          <w:tcPr>
            <w:tcW w:w="2835" w:type="dxa"/>
            <w:vMerge/>
            <w:vAlign w:val="center"/>
          </w:tcPr>
          <w:p w:rsidR="005263BE" w:rsidRPr="00883C59" w:rsidRDefault="005263BE" w:rsidP="0049766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263BE" w:rsidRPr="00883C59" w:rsidRDefault="005263BE" w:rsidP="004976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82" w:type="dxa"/>
            <w:vAlign w:val="center"/>
          </w:tcPr>
          <w:p w:rsidR="005263BE" w:rsidRPr="00883C59" w:rsidRDefault="005263BE" w:rsidP="00853AE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Изучение у</w:t>
            </w:r>
            <w:r w:rsidRPr="00883C59">
              <w:rPr>
                <w:bCs/>
                <w:sz w:val="20"/>
                <w:szCs w:val="20"/>
              </w:rPr>
              <w:t>стройств</w:t>
            </w:r>
            <w:r>
              <w:rPr>
                <w:bCs/>
                <w:sz w:val="20"/>
                <w:szCs w:val="20"/>
              </w:rPr>
              <w:t>а коллекторно-щеточного узла</w:t>
            </w:r>
          </w:p>
        </w:tc>
        <w:tc>
          <w:tcPr>
            <w:tcW w:w="1183" w:type="dxa"/>
            <w:vMerge/>
            <w:vAlign w:val="center"/>
          </w:tcPr>
          <w:p w:rsidR="005263BE" w:rsidRPr="00883C59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/>
          </w:tcPr>
          <w:p w:rsidR="005263BE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5263BE" w:rsidRPr="00B97157">
        <w:trPr>
          <w:trHeight w:val="118"/>
        </w:trPr>
        <w:tc>
          <w:tcPr>
            <w:tcW w:w="2835" w:type="dxa"/>
            <w:vMerge/>
            <w:vAlign w:val="center"/>
          </w:tcPr>
          <w:p w:rsidR="005263BE" w:rsidRPr="00883C59" w:rsidRDefault="005263BE" w:rsidP="0049766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263BE" w:rsidRDefault="005263BE" w:rsidP="004976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82" w:type="dxa"/>
            <w:vAlign w:val="center"/>
          </w:tcPr>
          <w:p w:rsidR="005263BE" w:rsidRPr="002D2599" w:rsidRDefault="005263BE" w:rsidP="00723167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Изучение конструкции электрической машины переменного тока</w:t>
            </w:r>
          </w:p>
        </w:tc>
        <w:tc>
          <w:tcPr>
            <w:tcW w:w="1183" w:type="dxa"/>
            <w:vMerge/>
            <w:vAlign w:val="center"/>
          </w:tcPr>
          <w:p w:rsidR="005263BE" w:rsidRPr="00883C59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/>
          </w:tcPr>
          <w:p w:rsidR="005263BE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5263BE" w:rsidRPr="00B97157">
        <w:trPr>
          <w:trHeight w:val="105"/>
        </w:trPr>
        <w:tc>
          <w:tcPr>
            <w:tcW w:w="2835" w:type="dxa"/>
            <w:vMerge/>
            <w:vAlign w:val="center"/>
          </w:tcPr>
          <w:p w:rsidR="005263BE" w:rsidRPr="00883C59" w:rsidRDefault="005263BE" w:rsidP="0049766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263BE" w:rsidRDefault="005263BE" w:rsidP="004976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882" w:type="dxa"/>
            <w:vAlign w:val="center"/>
          </w:tcPr>
          <w:p w:rsidR="005263BE" w:rsidRPr="00883C59" w:rsidRDefault="005263BE" w:rsidP="00853AE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Изучение у</w:t>
            </w:r>
            <w:r w:rsidRPr="00883C59">
              <w:rPr>
                <w:bCs/>
                <w:sz w:val="20"/>
                <w:szCs w:val="20"/>
              </w:rPr>
              <w:t>стройств</w:t>
            </w:r>
            <w:r>
              <w:rPr>
                <w:bCs/>
                <w:sz w:val="20"/>
                <w:szCs w:val="20"/>
              </w:rPr>
              <w:t>а ротора</w:t>
            </w:r>
          </w:p>
        </w:tc>
        <w:tc>
          <w:tcPr>
            <w:tcW w:w="1183" w:type="dxa"/>
            <w:vMerge/>
            <w:vAlign w:val="center"/>
          </w:tcPr>
          <w:p w:rsidR="005263BE" w:rsidRPr="00883C59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/>
          </w:tcPr>
          <w:p w:rsidR="005263BE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5263BE" w:rsidRPr="00B97157">
        <w:trPr>
          <w:trHeight w:val="118"/>
        </w:trPr>
        <w:tc>
          <w:tcPr>
            <w:tcW w:w="2835" w:type="dxa"/>
            <w:vMerge/>
            <w:vAlign w:val="center"/>
          </w:tcPr>
          <w:p w:rsidR="005263BE" w:rsidRPr="00883C59" w:rsidRDefault="005263BE" w:rsidP="0049766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263BE" w:rsidRDefault="005263BE" w:rsidP="0049766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882" w:type="dxa"/>
            <w:vAlign w:val="center"/>
          </w:tcPr>
          <w:p w:rsidR="005263BE" w:rsidRPr="00883C59" w:rsidRDefault="005263BE" w:rsidP="00853AE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Изучение у</w:t>
            </w:r>
            <w:r w:rsidRPr="00883C59">
              <w:rPr>
                <w:bCs/>
                <w:sz w:val="20"/>
                <w:szCs w:val="20"/>
              </w:rPr>
              <w:t>стройств</w:t>
            </w:r>
            <w:r>
              <w:rPr>
                <w:bCs/>
                <w:sz w:val="20"/>
                <w:szCs w:val="20"/>
              </w:rPr>
              <w:t>а статора машины переменного тока</w:t>
            </w:r>
          </w:p>
        </w:tc>
        <w:tc>
          <w:tcPr>
            <w:tcW w:w="1183" w:type="dxa"/>
            <w:vMerge/>
            <w:vAlign w:val="center"/>
          </w:tcPr>
          <w:p w:rsidR="005263BE" w:rsidRPr="00883C59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5263BE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5263BE" w:rsidRPr="00B97157">
        <w:trPr>
          <w:trHeight w:val="189"/>
        </w:trPr>
        <w:tc>
          <w:tcPr>
            <w:tcW w:w="2835" w:type="dxa"/>
            <w:vMerge/>
          </w:tcPr>
          <w:p w:rsidR="005263BE" w:rsidRPr="00A51423" w:rsidRDefault="005263BE" w:rsidP="0049766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49" w:type="dxa"/>
            <w:gridSpan w:val="2"/>
            <w:vAlign w:val="center"/>
          </w:tcPr>
          <w:p w:rsidR="005263BE" w:rsidRDefault="005263BE" w:rsidP="005263B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A51423">
              <w:rPr>
                <w:rFonts w:eastAsia="Calibri"/>
                <w:b/>
                <w:bCs/>
                <w:sz w:val="20"/>
                <w:szCs w:val="20"/>
              </w:rPr>
              <w:t>Тема 1.4. Электрическое оборудование и аппараты электровозов</w:t>
            </w:r>
          </w:p>
          <w:p w:rsidR="005263BE" w:rsidRPr="00883C59" w:rsidRDefault="005263BE" w:rsidP="005263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3C59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83" w:type="dxa"/>
          </w:tcPr>
          <w:p w:rsidR="005263BE" w:rsidRPr="007D6483" w:rsidRDefault="001929B6" w:rsidP="004976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263BE" w:rsidRDefault="005263BE" w:rsidP="004950BB">
            <w:pPr>
              <w:jc w:val="center"/>
              <w:rPr>
                <w:sz w:val="20"/>
                <w:szCs w:val="20"/>
              </w:rPr>
            </w:pPr>
          </w:p>
          <w:p w:rsidR="005263BE" w:rsidRDefault="005263BE" w:rsidP="004950BB">
            <w:pPr>
              <w:jc w:val="center"/>
              <w:rPr>
                <w:sz w:val="20"/>
                <w:szCs w:val="20"/>
              </w:rPr>
            </w:pPr>
          </w:p>
          <w:p w:rsidR="005263BE" w:rsidRDefault="005263BE" w:rsidP="004950BB">
            <w:pPr>
              <w:jc w:val="center"/>
              <w:rPr>
                <w:sz w:val="20"/>
                <w:szCs w:val="20"/>
              </w:rPr>
            </w:pPr>
          </w:p>
          <w:p w:rsidR="005263BE" w:rsidRDefault="005263BE" w:rsidP="004950BB">
            <w:pPr>
              <w:jc w:val="center"/>
              <w:rPr>
                <w:sz w:val="20"/>
                <w:szCs w:val="20"/>
              </w:rPr>
            </w:pPr>
          </w:p>
          <w:p w:rsidR="005263BE" w:rsidRDefault="005263BE" w:rsidP="004950BB">
            <w:pPr>
              <w:jc w:val="center"/>
              <w:rPr>
                <w:sz w:val="20"/>
                <w:szCs w:val="20"/>
              </w:rPr>
            </w:pPr>
          </w:p>
          <w:p w:rsidR="005263BE" w:rsidRDefault="005263BE" w:rsidP="004950BB">
            <w:pPr>
              <w:jc w:val="center"/>
              <w:rPr>
                <w:sz w:val="20"/>
                <w:szCs w:val="20"/>
              </w:rPr>
            </w:pPr>
          </w:p>
          <w:p w:rsidR="005263BE" w:rsidRPr="00B97157" w:rsidRDefault="005263BE" w:rsidP="00495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263BE" w:rsidRPr="00B97157">
        <w:trPr>
          <w:trHeight w:val="217"/>
        </w:trPr>
        <w:tc>
          <w:tcPr>
            <w:tcW w:w="2835" w:type="dxa"/>
            <w:vMerge/>
            <w:vAlign w:val="center"/>
          </w:tcPr>
          <w:p w:rsidR="005263BE" w:rsidRPr="00883C59" w:rsidRDefault="005263BE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263BE" w:rsidRDefault="005263BE" w:rsidP="00E219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82" w:type="dxa"/>
            <w:vAlign w:val="center"/>
          </w:tcPr>
          <w:p w:rsidR="005263BE" w:rsidRPr="00883C59" w:rsidRDefault="005263BE" w:rsidP="0049766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Токоприемники. Их назначение, </w:t>
            </w:r>
            <w:r w:rsidRPr="00B24228">
              <w:rPr>
                <w:sz w:val="20"/>
                <w:szCs w:val="20"/>
              </w:rPr>
              <w:t>устройство и основные технические характеристики</w:t>
            </w:r>
          </w:p>
        </w:tc>
        <w:tc>
          <w:tcPr>
            <w:tcW w:w="1183" w:type="dxa"/>
            <w:vMerge w:val="restart"/>
          </w:tcPr>
          <w:p w:rsidR="005263BE" w:rsidRPr="00883C59" w:rsidRDefault="005263BE" w:rsidP="008A01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5263BE" w:rsidRDefault="005263BE" w:rsidP="004950BB">
            <w:pPr>
              <w:jc w:val="center"/>
              <w:rPr>
                <w:sz w:val="20"/>
                <w:szCs w:val="20"/>
              </w:rPr>
            </w:pPr>
          </w:p>
        </w:tc>
      </w:tr>
      <w:tr w:rsidR="005263BE" w:rsidRPr="00B97157">
        <w:trPr>
          <w:trHeight w:val="217"/>
        </w:trPr>
        <w:tc>
          <w:tcPr>
            <w:tcW w:w="2835" w:type="dxa"/>
            <w:vMerge/>
            <w:vAlign w:val="center"/>
          </w:tcPr>
          <w:p w:rsidR="005263BE" w:rsidRPr="00883C59" w:rsidRDefault="005263BE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263BE" w:rsidRPr="00883C59" w:rsidRDefault="005263BE" w:rsidP="00E219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82" w:type="dxa"/>
            <w:vAlign w:val="center"/>
          </w:tcPr>
          <w:p w:rsidR="005263BE" w:rsidRPr="00883C59" w:rsidRDefault="005263BE" w:rsidP="00497668">
            <w:pPr>
              <w:jc w:val="both"/>
              <w:rPr>
                <w:sz w:val="20"/>
                <w:szCs w:val="20"/>
              </w:rPr>
            </w:pPr>
            <w:r w:rsidRPr="00883C59">
              <w:rPr>
                <w:sz w:val="20"/>
                <w:szCs w:val="20"/>
              </w:rPr>
              <w:t>Электропневматические контакторы, их назначение,</w:t>
            </w:r>
            <w:r w:rsidRPr="00883C59">
              <w:rPr>
                <w:b/>
                <w:sz w:val="20"/>
                <w:szCs w:val="20"/>
              </w:rPr>
              <w:t xml:space="preserve"> </w:t>
            </w:r>
            <w:r w:rsidRPr="00883C59">
              <w:rPr>
                <w:sz w:val="20"/>
                <w:szCs w:val="20"/>
              </w:rPr>
              <w:t>типы и устройство. Основные технические да</w:t>
            </w:r>
            <w:r>
              <w:rPr>
                <w:sz w:val="20"/>
                <w:szCs w:val="20"/>
              </w:rPr>
              <w:t>нные и требования к контакторам</w:t>
            </w:r>
          </w:p>
        </w:tc>
        <w:tc>
          <w:tcPr>
            <w:tcW w:w="1183" w:type="dxa"/>
            <w:vMerge/>
            <w:vAlign w:val="center"/>
          </w:tcPr>
          <w:p w:rsidR="005263BE" w:rsidRPr="00883C59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5263BE" w:rsidRPr="00B97157" w:rsidRDefault="005263BE" w:rsidP="004950BB">
            <w:pPr>
              <w:jc w:val="center"/>
              <w:rPr>
                <w:sz w:val="20"/>
                <w:szCs w:val="20"/>
              </w:rPr>
            </w:pPr>
          </w:p>
        </w:tc>
      </w:tr>
      <w:tr w:rsidR="005263BE" w:rsidRPr="00B97157">
        <w:trPr>
          <w:trHeight w:val="169"/>
        </w:trPr>
        <w:tc>
          <w:tcPr>
            <w:tcW w:w="2835" w:type="dxa"/>
            <w:vMerge/>
            <w:vAlign w:val="center"/>
          </w:tcPr>
          <w:p w:rsidR="005263BE" w:rsidRPr="00883C59" w:rsidRDefault="005263BE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263BE" w:rsidRPr="00883C59" w:rsidRDefault="005263BE" w:rsidP="00E219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82" w:type="dxa"/>
            <w:vAlign w:val="center"/>
          </w:tcPr>
          <w:p w:rsidR="005263BE" w:rsidRPr="00883C59" w:rsidRDefault="005263BE" w:rsidP="0049766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883C59">
              <w:rPr>
                <w:sz w:val="20"/>
                <w:szCs w:val="20"/>
              </w:rPr>
              <w:t>Электромагнитные контакторы, их назначение, принцип действия, типы, устройство</w:t>
            </w:r>
          </w:p>
        </w:tc>
        <w:tc>
          <w:tcPr>
            <w:tcW w:w="1183" w:type="dxa"/>
            <w:vMerge/>
            <w:vAlign w:val="center"/>
          </w:tcPr>
          <w:p w:rsidR="005263BE" w:rsidRPr="00883C59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5263BE" w:rsidRPr="00B97157" w:rsidRDefault="005263BE" w:rsidP="004950BB">
            <w:pPr>
              <w:jc w:val="center"/>
              <w:rPr>
                <w:sz w:val="20"/>
                <w:szCs w:val="20"/>
              </w:rPr>
            </w:pPr>
          </w:p>
        </w:tc>
      </w:tr>
      <w:tr w:rsidR="005263BE" w:rsidRPr="00B97157">
        <w:trPr>
          <w:trHeight w:val="258"/>
        </w:trPr>
        <w:tc>
          <w:tcPr>
            <w:tcW w:w="2835" w:type="dxa"/>
            <w:vMerge/>
            <w:vAlign w:val="center"/>
          </w:tcPr>
          <w:p w:rsidR="005263BE" w:rsidRPr="00883C59" w:rsidRDefault="005263BE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263BE" w:rsidRPr="00883C59" w:rsidRDefault="005263BE" w:rsidP="00E219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82" w:type="dxa"/>
            <w:vAlign w:val="center"/>
          </w:tcPr>
          <w:p w:rsidR="005263BE" w:rsidRPr="00883C59" w:rsidRDefault="005263BE" w:rsidP="0049766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883C59">
              <w:rPr>
                <w:sz w:val="20"/>
                <w:szCs w:val="20"/>
              </w:rPr>
              <w:t>Преимущества и недостатки электропневматических и эл</w:t>
            </w:r>
            <w:r>
              <w:rPr>
                <w:sz w:val="20"/>
                <w:szCs w:val="20"/>
              </w:rPr>
              <w:t>ектромагнитных контакторов</w:t>
            </w:r>
          </w:p>
        </w:tc>
        <w:tc>
          <w:tcPr>
            <w:tcW w:w="1183" w:type="dxa"/>
            <w:vMerge/>
            <w:vAlign w:val="center"/>
          </w:tcPr>
          <w:p w:rsidR="005263BE" w:rsidRPr="00883C59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5263BE" w:rsidRPr="00B97157" w:rsidRDefault="005263BE" w:rsidP="004950BB">
            <w:pPr>
              <w:jc w:val="center"/>
              <w:rPr>
                <w:sz w:val="20"/>
                <w:szCs w:val="20"/>
              </w:rPr>
            </w:pPr>
          </w:p>
        </w:tc>
      </w:tr>
      <w:tr w:rsidR="005263BE" w:rsidRPr="00B97157">
        <w:trPr>
          <w:trHeight w:val="231"/>
        </w:trPr>
        <w:tc>
          <w:tcPr>
            <w:tcW w:w="2835" w:type="dxa"/>
            <w:vMerge/>
            <w:vAlign w:val="center"/>
          </w:tcPr>
          <w:p w:rsidR="005263BE" w:rsidRPr="00883C59" w:rsidRDefault="005263BE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263BE" w:rsidRDefault="005263BE" w:rsidP="00E219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882" w:type="dxa"/>
            <w:vAlign w:val="center"/>
          </w:tcPr>
          <w:p w:rsidR="005263BE" w:rsidRPr="00883C59" w:rsidRDefault="005263BE" w:rsidP="0049766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Тяговые трансформаторы</w:t>
            </w:r>
          </w:p>
        </w:tc>
        <w:tc>
          <w:tcPr>
            <w:tcW w:w="1183" w:type="dxa"/>
            <w:vMerge/>
            <w:vAlign w:val="center"/>
          </w:tcPr>
          <w:p w:rsidR="005263BE" w:rsidRPr="00883C59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5263BE" w:rsidRDefault="005263BE" w:rsidP="004950BB">
            <w:pPr>
              <w:jc w:val="center"/>
              <w:rPr>
                <w:sz w:val="20"/>
                <w:szCs w:val="20"/>
              </w:rPr>
            </w:pPr>
          </w:p>
        </w:tc>
      </w:tr>
      <w:tr w:rsidR="005263BE" w:rsidRPr="00B97157">
        <w:trPr>
          <w:trHeight w:val="231"/>
        </w:trPr>
        <w:tc>
          <w:tcPr>
            <w:tcW w:w="2835" w:type="dxa"/>
            <w:vMerge/>
            <w:vAlign w:val="center"/>
          </w:tcPr>
          <w:p w:rsidR="005263BE" w:rsidRPr="00883C59" w:rsidRDefault="005263BE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263BE" w:rsidRDefault="005263BE" w:rsidP="00E219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882" w:type="dxa"/>
            <w:vAlign w:val="center"/>
          </w:tcPr>
          <w:p w:rsidR="005263BE" w:rsidRPr="000D266F" w:rsidRDefault="005263BE" w:rsidP="0049766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0D266F">
              <w:rPr>
                <w:sz w:val="20"/>
                <w:szCs w:val="20"/>
              </w:rPr>
              <w:t>Рег</w:t>
            </w:r>
            <w:r>
              <w:rPr>
                <w:sz w:val="20"/>
                <w:szCs w:val="20"/>
              </w:rPr>
              <w:t>улирование частоты вращения ТЭД</w:t>
            </w:r>
          </w:p>
        </w:tc>
        <w:tc>
          <w:tcPr>
            <w:tcW w:w="1183" w:type="dxa"/>
            <w:vMerge/>
            <w:vAlign w:val="center"/>
          </w:tcPr>
          <w:p w:rsidR="005263BE" w:rsidRPr="00883C59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5263BE" w:rsidRDefault="005263BE" w:rsidP="004950BB">
            <w:pPr>
              <w:jc w:val="center"/>
              <w:rPr>
                <w:sz w:val="20"/>
                <w:szCs w:val="20"/>
              </w:rPr>
            </w:pPr>
          </w:p>
        </w:tc>
      </w:tr>
      <w:tr w:rsidR="005263BE" w:rsidRPr="00B97157">
        <w:trPr>
          <w:trHeight w:val="231"/>
        </w:trPr>
        <w:tc>
          <w:tcPr>
            <w:tcW w:w="2835" w:type="dxa"/>
            <w:vMerge/>
            <w:vAlign w:val="center"/>
          </w:tcPr>
          <w:p w:rsidR="005263BE" w:rsidRPr="00883C59" w:rsidRDefault="005263BE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263BE" w:rsidRPr="00883C59" w:rsidRDefault="005263BE" w:rsidP="00E219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882" w:type="dxa"/>
            <w:vAlign w:val="center"/>
          </w:tcPr>
          <w:p w:rsidR="005263BE" w:rsidRPr="00883C59" w:rsidRDefault="005263BE" w:rsidP="0049766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883C59">
              <w:rPr>
                <w:sz w:val="20"/>
                <w:szCs w:val="20"/>
              </w:rPr>
              <w:t>Групповые переключатели.  Реверсоры</w:t>
            </w:r>
            <w:r>
              <w:rPr>
                <w:sz w:val="20"/>
                <w:szCs w:val="20"/>
              </w:rPr>
              <w:t>: назначение, типы и устройство</w:t>
            </w:r>
          </w:p>
        </w:tc>
        <w:tc>
          <w:tcPr>
            <w:tcW w:w="1183" w:type="dxa"/>
            <w:vMerge/>
            <w:vAlign w:val="center"/>
          </w:tcPr>
          <w:p w:rsidR="005263BE" w:rsidRPr="00883C59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5263BE" w:rsidRPr="00B97157" w:rsidRDefault="005263BE" w:rsidP="004950BB">
            <w:pPr>
              <w:jc w:val="center"/>
              <w:rPr>
                <w:sz w:val="20"/>
                <w:szCs w:val="20"/>
              </w:rPr>
            </w:pPr>
          </w:p>
        </w:tc>
      </w:tr>
      <w:tr w:rsidR="005263BE" w:rsidRPr="00B97157">
        <w:trPr>
          <w:trHeight w:val="231"/>
        </w:trPr>
        <w:tc>
          <w:tcPr>
            <w:tcW w:w="2835" w:type="dxa"/>
            <w:vMerge/>
            <w:vAlign w:val="center"/>
          </w:tcPr>
          <w:p w:rsidR="005263BE" w:rsidRPr="00883C59" w:rsidRDefault="005263BE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263BE" w:rsidRDefault="005263BE" w:rsidP="00E219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882" w:type="dxa"/>
            <w:vAlign w:val="center"/>
          </w:tcPr>
          <w:p w:rsidR="005263BE" w:rsidRPr="0099374E" w:rsidRDefault="005263BE" w:rsidP="0049766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99374E">
              <w:rPr>
                <w:sz w:val="20"/>
                <w:szCs w:val="20"/>
              </w:rPr>
              <w:t>Главный разъединитель, его назначение и устройство</w:t>
            </w:r>
          </w:p>
        </w:tc>
        <w:tc>
          <w:tcPr>
            <w:tcW w:w="1183" w:type="dxa"/>
            <w:vMerge/>
            <w:vAlign w:val="center"/>
          </w:tcPr>
          <w:p w:rsidR="005263BE" w:rsidRPr="00883C59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5263BE" w:rsidRDefault="005263BE" w:rsidP="004950BB">
            <w:pPr>
              <w:jc w:val="center"/>
              <w:rPr>
                <w:sz w:val="20"/>
                <w:szCs w:val="20"/>
              </w:rPr>
            </w:pPr>
          </w:p>
        </w:tc>
      </w:tr>
      <w:tr w:rsidR="005263BE" w:rsidRPr="00B97157">
        <w:trPr>
          <w:trHeight w:val="230"/>
        </w:trPr>
        <w:tc>
          <w:tcPr>
            <w:tcW w:w="2835" w:type="dxa"/>
            <w:vMerge/>
            <w:vAlign w:val="center"/>
          </w:tcPr>
          <w:p w:rsidR="005263BE" w:rsidRPr="00883C59" w:rsidRDefault="005263BE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263BE" w:rsidRPr="00883C59" w:rsidRDefault="005263BE" w:rsidP="00E219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882" w:type="dxa"/>
            <w:vAlign w:val="center"/>
          </w:tcPr>
          <w:p w:rsidR="005263BE" w:rsidRPr="00883C59" w:rsidRDefault="005263BE" w:rsidP="0049766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883C59">
              <w:rPr>
                <w:sz w:val="20"/>
                <w:szCs w:val="20"/>
              </w:rPr>
              <w:t xml:space="preserve">Резисторы, их типы и </w:t>
            </w:r>
            <w:r>
              <w:rPr>
                <w:sz w:val="20"/>
                <w:szCs w:val="20"/>
              </w:rPr>
              <w:t>устройство. Электрические печи</w:t>
            </w:r>
          </w:p>
        </w:tc>
        <w:tc>
          <w:tcPr>
            <w:tcW w:w="1183" w:type="dxa"/>
            <w:vMerge/>
            <w:vAlign w:val="center"/>
          </w:tcPr>
          <w:p w:rsidR="005263BE" w:rsidRPr="00883C59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5263BE" w:rsidRPr="00B97157" w:rsidRDefault="005263BE" w:rsidP="004950BB">
            <w:pPr>
              <w:jc w:val="center"/>
              <w:rPr>
                <w:sz w:val="20"/>
                <w:szCs w:val="20"/>
              </w:rPr>
            </w:pPr>
          </w:p>
        </w:tc>
      </w:tr>
      <w:tr w:rsidR="005263BE" w:rsidRPr="00B97157">
        <w:trPr>
          <w:trHeight w:val="176"/>
        </w:trPr>
        <w:tc>
          <w:tcPr>
            <w:tcW w:w="2835" w:type="dxa"/>
            <w:vMerge/>
            <w:vAlign w:val="center"/>
          </w:tcPr>
          <w:p w:rsidR="005263BE" w:rsidRPr="00883C59" w:rsidRDefault="005263BE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263BE" w:rsidRDefault="005263BE" w:rsidP="00E219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882" w:type="dxa"/>
            <w:vAlign w:val="center"/>
          </w:tcPr>
          <w:p w:rsidR="005263BE" w:rsidRPr="0099374E" w:rsidRDefault="005263BE" w:rsidP="0049766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99374E">
              <w:rPr>
                <w:sz w:val="20"/>
                <w:szCs w:val="20"/>
              </w:rPr>
              <w:t>Индуктивный шу</w:t>
            </w:r>
            <w:r>
              <w:rPr>
                <w:sz w:val="20"/>
                <w:szCs w:val="20"/>
              </w:rPr>
              <w:t>нт: его назначение и устройство</w:t>
            </w:r>
          </w:p>
        </w:tc>
        <w:tc>
          <w:tcPr>
            <w:tcW w:w="1183" w:type="dxa"/>
            <w:vMerge/>
            <w:vAlign w:val="center"/>
          </w:tcPr>
          <w:p w:rsidR="005263BE" w:rsidRPr="00883C59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5263BE" w:rsidRDefault="005263BE" w:rsidP="004950BB">
            <w:pPr>
              <w:jc w:val="center"/>
              <w:rPr>
                <w:sz w:val="20"/>
                <w:szCs w:val="20"/>
              </w:rPr>
            </w:pPr>
          </w:p>
        </w:tc>
      </w:tr>
      <w:tr w:rsidR="005263BE" w:rsidRPr="00B97157">
        <w:trPr>
          <w:trHeight w:val="176"/>
        </w:trPr>
        <w:tc>
          <w:tcPr>
            <w:tcW w:w="2835" w:type="dxa"/>
            <w:vMerge/>
            <w:vAlign w:val="center"/>
          </w:tcPr>
          <w:p w:rsidR="005263BE" w:rsidRPr="00883C59" w:rsidRDefault="005263BE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263BE" w:rsidRPr="00883C59" w:rsidRDefault="005263BE" w:rsidP="00E219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882" w:type="dxa"/>
            <w:vAlign w:val="center"/>
          </w:tcPr>
          <w:p w:rsidR="005263BE" w:rsidRPr="00883C59" w:rsidRDefault="005263BE" w:rsidP="0049766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включения в цепь ТЭД</w:t>
            </w:r>
          </w:p>
        </w:tc>
        <w:tc>
          <w:tcPr>
            <w:tcW w:w="1183" w:type="dxa"/>
            <w:vMerge/>
            <w:vAlign w:val="center"/>
          </w:tcPr>
          <w:p w:rsidR="005263BE" w:rsidRPr="00883C59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5263BE" w:rsidRPr="00B97157" w:rsidRDefault="005263BE" w:rsidP="004950BB">
            <w:pPr>
              <w:jc w:val="center"/>
              <w:rPr>
                <w:sz w:val="20"/>
                <w:szCs w:val="20"/>
              </w:rPr>
            </w:pPr>
          </w:p>
        </w:tc>
      </w:tr>
      <w:tr w:rsidR="005263BE" w:rsidRPr="00B97157">
        <w:trPr>
          <w:trHeight w:val="231"/>
        </w:trPr>
        <w:tc>
          <w:tcPr>
            <w:tcW w:w="2835" w:type="dxa"/>
            <w:vMerge/>
            <w:vAlign w:val="center"/>
          </w:tcPr>
          <w:p w:rsidR="005263BE" w:rsidRPr="00883C59" w:rsidRDefault="005263BE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263BE" w:rsidRDefault="005263BE" w:rsidP="00E219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882" w:type="dxa"/>
            <w:vAlign w:val="center"/>
          </w:tcPr>
          <w:p w:rsidR="005263BE" w:rsidRPr="0097156D" w:rsidRDefault="005263BE" w:rsidP="0049766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97156D">
              <w:rPr>
                <w:sz w:val="20"/>
                <w:szCs w:val="20"/>
              </w:rPr>
              <w:t xml:space="preserve">Быстродействующие выключатели, назначение, устройство работа и принцип действия. Основные технические данные БВ, регулировка тока </w:t>
            </w:r>
            <w:proofErr w:type="spellStart"/>
            <w:r w:rsidRPr="0097156D">
              <w:rPr>
                <w:sz w:val="20"/>
                <w:szCs w:val="20"/>
              </w:rPr>
              <w:t>уставки</w:t>
            </w:r>
            <w:proofErr w:type="spellEnd"/>
          </w:p>
        </w:tc>
        <w:tc>
          <w:tcPr>
            <w:tcW w:w="1183" w:type="dxa"/>
            <w:vMerge/>
            <w:vAlign w:val="center"/>
          </w:tcPr>
          <w:p w:rsidR="005263BE" w:rsidRPr="00883C59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5263BE" w:rsidRDefault="005263BE" w:rsidP="004950BB">
            <w:pPr>
              <w:jc w:val="center"/>
              <w:rPr>
                <w:sz w:val="20"/>
                <w:szCs w:val="20"/>
              </w:rPr>
            </w:pPr>
          </w:p>
        </w:tc>
      </w:tr>
      <w:tr w:rsidR="005263BE" w:rsidRPr="00B97157">
        <w:trPr>
          <w:trHeight w:val="231"/>
        </w:trPr>
        <w:tc>
          <w:tcPr>
            <w:tcW w:w="2835" w:type="dxa"/>
            <w:vMerge/>
            <w:vAlign w:val="center"/>
          </w:tcPr>
          <w:p w:rsidR="005263BE" w:rsidRPr="00883C59" w:rsidRDefault="005263BE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263BE" w:rsidRDefault="005263BE" w:rsidP="00E219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882" w:type="dxa"/>
            <w:vAlign w:val="center"/>
          </w:tcPr>
          <w:p w:rsidR="005263BE" w:rsidRPr="0037635D" w:rsidRDefault="005263BE" w:rsidP="0049766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37635D">
              <w:rPr>
                <w:sz w:val="20"/>
                <w:szCs w:val="20"/>
              </w:rPr>
              <w:t>Назначение и устройство дифференциального реле</w:t>
            </w:r>
            <w:r>
              <w:rPr>
                <w:sz w:val="20"/>
                <w:szCs w:val="20"/>
              </w:rPr>
              <w:t xml:space="preserve">, реле перегрузки, </w:t>
            </w:r>
            <w:proofErr w:type="spellStart"/>
            <w:r>
              <w:rPr>
                <w:sz w:val="20"/>
                <w:szCs w:val="20"/>
              </w:rPr>
              <w:t>боксования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r w:rsidRPr="0037635D">
              <w:rPr>
                <w:sz w:val="20"/>
                <w:szCs w:val="20"/>
              </w:rPr>
              <w:t>ускорения</w:t>
            </w:r>
          </w:p>
        </w:tc>
        <w:tc>
          <w:tcPr>
            <w:tcW w:w="1183" w:type="dxa"/>
            <w:vMerge/>
            <w:vAlign w:val="center"/>
          </w:tcPr>
          <w:p w:rsidR="005263BE" w:rsidRPr="00883C59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263BE" w:rsidRDefault="005263BE" w:rsidP="004950BB">
            <w:pPr>
              <w:jc w:val="center"/>
              <w:rPr>
                <w:sz w:val="20"/>
                <w:szCs w:val="20"/>
              </w:rPr>
            </w:pPr>
          </w:p>
        </w:tc>
      </w:tr>
      <w:tr w:rsidR="005263BE" w:rsidRPr="00B97157">
        <w:trPr>
          <w:trHeight w:val="231"/>
        </w:trPr>
        <w:tc>
          <w:tcPr>
            <w:tcW w:w="2835" w:type="dxa"/>
            <w:vMerge/>
            <w:vAlign w:val="center"/>
          </w:tcPr>
          <w:p w:rsidR="005263BE" w:rsidRPr="00883C59" w:rsidRDefault="005263BE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263BE" w:rsidRPr="00883C59" w:rsidRDefault="005263BE" w:rsidP="00E219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882" w:type="dxa"/>
            <w:vAlign w:val="center"/>
          </w:tcPr>
          <w:p w:rsidR="005263BE" w:rsidRPr="00883C59" w:rsidRDefault="005263BE" w:rsidP="0049766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883C59">
              <w:rPr>
                <w:sz w:val="20"/>
                <w:szCs w:val="20"/>
              </w:rPr>
              <w:t xml:space="preserve">Реле перегрузки, </w:t>
            </w:r>
            <w:proofErr w:type="spellStart"/>
            <w:r w:rsidRPr="00883C59">
              <w:rPr>
                <w:sz w:val="20"/>
                <w:szCs w:val="20"/>
              </w:rPr>
              <w:t>боксования</w:t>
            </w:r>
            <w:proofErr w:type="spellEnd"/>
            <w:r w:rsidRPr="00883C59">
              <w:rPr>
                <w:sz w:val="20"/>
                <w:szCs w:val="20"/>
              </w:rPr>
              <w:t xml:space="preserve"> и автоматических выключателей</w:t>
            </w:r>
          </w:p>
        </w:tc>
        <w:tc>
          <w:tcPr>
            <w:tcW w:w="1183" w:type="dxa"/>
            <w:vMerge/>
            <w:vAlign w:val="center"/>
          </w:tcPr>
          <w:p w:rsidR="005263BE" w:rsidRPr="00883C59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5263BE" w:rsidRPr="00B97157" w:rsidRDefault="005263BE" w:rsidP="004950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263BE" w:rsidRPr="00B97157">
        <w:trPr>
          <w:trHeight w:val="217"/>
        </w:trPr>
        <w:tc>
          <w:tcPr>
            <w:tcW w:w="2835" w:type="dxa"/>
            <w:vMerge/>
            <w:vAlign w:val="center"/>
          </w:tcPr>
          <w:p w:rsidR="005263BE" w:rsidRPr="00883C59" w:rsidRDefault="005263BE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263BE" w:rsidRPr="00883C59" w:rsidRDefault="005263BE" w:rsidP="00E219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882" w:type="dxa"/>
            <w:vAlign w:val="center"/>
          </w:tcPr>
          <w:p w:rsidR="005263BE" w:rsidRPr="00883C59" w:rsidRDefault="005263BE" w:rsidP="004976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83C59">
              <w:rPr>
                <w:sz w:val="20"/>
                <w:szCs w:val="20"/>
              </w:rPr>
              <w:t>Предохранители, их назначение, типы,</w:t>
            </w:r>
            <w:r>
              <w:rPr>
                <w:sz w:val="20"/>
                <w:szCs w:val="20"/>
              </w:rPr>
              <w:t xml:space="preserve"> устройство и принцип действия</w:t>
            </w:r>
          </w:p>
        </w:tc>
        <w:tc>
          <w:tcPr>
            <w:tcW w:w="1183" w:type="dxa"/>
            <w:vMerge/>
            <w:vAlign w:val="center"/>
          </w:tcPr>
          <w:p w:rsidR="005263BE" w:rsidRPr="00883C59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263BE" w:rsidRPr="00B97157" w:rsidRDefault="005263BE" w:rsidP="004950BB">
            <w:pPr>
              <w:jc w:val="center"/>
              <w:rPr>
                <w:sz w:val="20"/>
                <w:szCs w:val="20"/>
              </w:rPr>
            </w:pPr>
          </w:p>
        </w:tc>
      </w:tr>
    </w:tbl>
    <w:p w:rsidR="002C3C3C" w:rsidRPr="007609EF" w:rsidRDefault="002C3C3C" w:rsidP="007609EF">
      <w:pPr>
        <w:jc w:val="right"/>
        <w:rPr>
          <w:i/>
          <w:sz w:val="20"/>
          <w:szCs w:val="20"/>
        </w:rPr>
      </w:pPr>
      <w:r>
        <w:br w:type="page"/>
      </w:r>
      <w:r w:rsidR="007609EF">
        <w:rPr>
          <w:i/>
          <w:sz w:val="20"/>
          <w:szCs w:val="20"/>
        </w:rPr>
        <w:lastRenderedPageBreak/>
        <w:t>Продолжение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567"/>
        <w:gridCol w:w="8882"/>
        <w:gridCol w:w="1183"/>
        <w:gridCol w:w="1275"/>
      </w:tblGrid>
      <w:tr w:rsidR="007609EF" w:rsidRPr="00B97157">
        <w:trPr>
          <w:trHeight w:val="217"/>
        </w:trPr>
        <w:tc>
          <w:tcPr>
            <w:tcW w:w="2835" w:type="dxa"/>
          </w:tcPr>
          <w:p w:rsidR="007609EF" w:rsidRPr="007609EF" w:rsidRDefault="007609EF" w:rsidP="007609E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609EF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49" w:type="dxa"/>
            <w:gridSpan w:val="2"/>
          </w:tcPr>
          <w:p w:rsidR="007609EF" w:rsidRPr="007609EF" w:rsidRDefault="007609EF" w:rsidP="007609E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609E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83" w:type="dxa"/>
          </w:tcPr>
          <w:p w:rsidR="007609EF" w:rsidRPr="007609EF" w:rsidRDefault="007609EF" w:rsidP="007609EF">
            <w:pPr>
              <w:jc w:val="center"/>
              <w:rPr>
                <w:b/>
                <w:sz w:val="20"/>
                <w:szCs w:val="20"/>
              </w:rPr>
            </w:pPr>
            <w:r w:rsidRPr="007609E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7609EF" w:rsidRPr="007609EF" w:rsidRDefault="007609EF" w:rsidP="007609EF">
            <w:pPr>
              <w:jc w:val="center"/>
              <w:rPr>
                <w:b/>
                <w:sz w:val="20"/>
                <w:szCs w:val="20"/>
              </w:rPr>
            </w:pPr>
            <w:r w:rsidRPr="007609EF">
              <w:rPr>
                <w:b/>
                <w:sz w:val="20"/>
                <w:szCs w:val="20"/>
              </w:rPr>
              <w:t>4</w:t>
            </w:r>
          </w:p>
        </w:tc>
      </w:tr>
      <w:tr w:rsidR="00937B6B" w:rsidRPr="00B97157">
        <w:trPr>
          <w:trHeight w:val="217"/>
        </w:trPr>
        <w:tc>
          <w:tcPr>
            <w:tcW w:w="2835" w:type="dxa"/>
            <w:vMerge w:val="restart"/>
          </w:tcPr>
          <w:p w:rsidR="00937B6B" w:rsidRPr="00883C59" w:rsidRDefault="00937B6B" w:rsidP="007609E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937B6B" w:rsidRDefault="00937B6B" w:rsidP="00E219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882" w:type="dxa"/>
            <w:vAlign w:val="center"/>
          </w:tcPr>
          <w:p w:rsidR="00937B6B" w:rsidRPr="00AC55E6" w:rsidRDefault="00937B6B" w:rsidP="004976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C55E6">
              <w:rPr>
                <w:sz w:val="20"/>
                <w:szCs w:val="20"/>
              </w:rPr>
              <w:t>Разрядники защиты от перенапряжений, их назначение, устройство и принцип</w:t>
            </w:r>
            <w:r>
              <w:rPr>
                <w:sz w:val="20"/>
                <w:szCs w:val="20"/>
              </w:rPr>
              <w:t xml:space="preserve"> действия. Защита от радиопомех</w:t>
            </w:r>
          </w:p>
        </w:tc>
        <w:tc>
          <w:tcPr>
            <w:tcW w:w="1183" w:type="dxa"/>
            <w:vMerge w:val="restart"/>
          </w:tcPr>
          <w:p w:rsidR="00937B6B" w:rsidRPr="00883C59" w:rsidRDefault="00937B6B" w:rsidP="00497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937B6B" w:rsidRDefault="00937B6B" w:rsidP="007609EF">
            <w:pPr>
              <w:jc w:val="center"/>
              <w:rPr>
                <w:sz w:val="20"/>
                <w:szCs w:val="20"/>
              </w:rPr>
            </w:pPr>
          </w:p>
        </w:tc>
      </w:tr>
      <w:tr w:rsidR="00937B6B" w:rsidRPr="00B97157">
        <w:trPr>
          <w:trHeight w:val="217"/>
        </w:trPr>
        <w:tc>
          <w:tcPr>
            <w:tcW w:w="2835" w:type="dxa"/>
            <w:vMerge/>
            <w:vAlign w:val="center"/>
          </w:tcPr>
          <w:p w:rsidR="00937B6B" w:rsidRPr="00883C59" w:rsidRDefault="00937B6B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937B6B" w:rsidRPr="00883C59" w:rsidRDefault="00937B6B" w:rsidP="00E219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882" w:type="dxa"/>
            <w:vAlign w:val="center"/>
          </w:tcPr>
          <w:p w:rsidR="00937B6B" w:rsidRPr="00883C59" w:rsidRDefault="00937B6B" w:rsidP="004976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83C59">
              <w:rPr>
                <w:sz w:val="20"/>
                <w:szCs w:val="20"/>
              </w:rPr>
              <w:t>Контроллер машинист</w:t>
            </w:r>
            <w:r>
              <w:rPr>
                <w:sz w:val="20"/>
                <w:szCs w:val="20"/>
              </w:rPr>
              <w:t>а, его назначение, устройство</w:t>
            </w:r>
          </w:p>
        </w:tc>
        <w:tc>
          <w:tcPr>
            <w:tcW w:w="1183" w:type="dxa"/>
            <w:vMerge/>
            <w:vAlign w:val="center"/>
          </w:tcPr>
          <w:p w:rsidR="00937B6B" w:rsidRPr="00883C59" w:rsidRDefault="00937B6B" w:rsidP="00497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37B6B" w:rsidRPr="00B97157" w:rsidRDefault="00937B6B" w:rsidP="004950BB">
            <w:pPr>
              <w:jc w:val="center"/>
              <w:rPr>
                <w:sz w:val="20"/>
                <w:szCs w:val="20"/>
              </w:rPr>
            </w:pPr>
          </w:p>
        </w:tc>
      </w:tr>
      <w:tr w:rsidR="00937B6B" w:rsidRPr="00B97157">
        <w:trPr>
          <w:trHeight w:val="244"/>
        </w:trPr>
        <w:tc>
          <w:tcPr>
            <w:tcW w:w="2835" w:type="dxa"/>
            <w:vMerge/>
            <w:vAlign w:val="center"/>
          </w:tcPr>
          <w:p w:rsidR="00937B6B" w:rsidRPr="00883C59" w:rsidRDefault="00937B6B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937B6B" w:rsidRPr="00883C59" w:rsidRDefault="00937B6B" w:rsidP="00E219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882" w:type="dxa"/>
            <w:vAlign w:val="center"/>
          </w:tcPr>
          <w:p w:rsidR="00937B6B" w:rsidRPr="00883C59" w:rsidRDefault="00937B6B" w:rsidP="004976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83C59">
              <w:rPr>
                <w:sz w:val="20"/>
                <w:szCs w:val="20"/>
              </w:rPr>
              <w:t>Реле промежуточные, их назначение</w:t>
            </w:r>
            <w:r>
              <w:rPr>
                <w:sz w:val="20"/>
                <w:szCs w:val="20"/>
              </w:rPr>
              <w:t>, устройство, принцип действия</w:t>
            </w:r>
          </w:p>
        </w:tc>
        <w:tc>
          <w:tcPr>
            <w:tcW w:w="1183" w:type="dxa"/>
            <w:vMerge/>
            <w:vAlign w:val="center"/>
          </w:tcPr>
          <w:p w:rsidR="00937B6B" w:rsidRPr="00883C59" w:rsidRDefault="00937B6B" w:rsidP="00497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37B6B" w:rsidRPr="00B97157" w:rsidRDefault="00937B6B" w:rsidP="004950BB">
            <w:pPr>
              <w:jc w:val="center"/>
              <w:rPr>
                <w:sz w:val="20"/>
                <w:szCs w:val="20"/>
              </w:rPr>
            </w:pPr>
          </w:p>
        </w:tc>
      </w:tr>
      <w:tr w:rsidR="00937B6B" w:rsidRPr="00B97157">
        <w:trPr>
          <w:trHeight w:val="190"/>
        </w:trPr>
        <w:tc>
          <w:tcPr>
            <w:tcW w:w="2835" w:type="dxa"/>
            <w:vMerge/>
            <w:vAlign w:val="center"/>
          </w:tcPr>
          <w:p w:rsidR="00937B6B" w:rsidRPr="00883C59" w:rsidRDefault="00937B6B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937B6B" w:rsidRPr="00883C59" w:rsidRDefault="00937B6B" w:rsidP="00E219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882" w:type="dxa"/>
            <w:vAlign w:val="center"/>
          </w:tcPr>
          <w:p w:rsidR="00937B6B" w:rsidRPr="00883C59" w:rsidRDefault="00937B6B" w:rsidP="004976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883C59">
              <w:rPr>
                <w:sz w:val="20"/>
                <w:szCs w:val="20"/>
              </w:rPr>
              <w:t>Межсекционные</w:t>
            </w:r>
            <w:proofErr w:type="spellEnd"/>
            <w:r w:rsidRPr="00883C59">
              <w:rPr>
                <w:sz w:val="20"/>
                <w:szCs w:val="20"/>
              </w:rPr>
              <w:t xml:space="preserve"> высоковольтные и низковольтные соедине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1183" w:type="dxa"/>
            <w:vMerge/>
            <w:vAlign w:val="center"/>
          </w:tcPr>
          <w:p w:rsidR="00937B6B" w:rsidRPr="00883C59" w:rsidRDefault="00937B6B" w:rsidP="00497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37B6B" w:rsidRPr="00B97157" w:rsidRDefault="00937B6B" w:rsidP="004950BB">
            <w:pPr>
              <w:jc w:val="center"/>
              <w:rPr>
                <w:sz w:val="20"/>
                <w:szCs w:val="20"/>
              </w:rPr>
            </w:pPr>
          </w:p>
        </w:tc>
      </w:tr>
      <w:tr w:rsidR="00937B6B" w:rsidRPr="00B97157">
        <w:trPr>
          <w:trHeight w:val="217"/>
        </w:trPr>
        <w:tc>
          <w:tcPr>
            <w:tcW w:w="2835" w:type="dxa"/>
            <w:vMerge/>
            <w:vAlign w:val="center"/>
          </w:tcPr>
          <w:p w:rsidR="00937B6B" w:rsidRPr="00883C59" w:rsidRDefault="00937B6B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937B6B" w:rsidRPr="00883C59" w:rsidRDefault="00937B6B" w:rsidP="00E219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882" w:type="dxa"/>
            <w:vAlign w:val="center"/>
          </w:tcPr>
          <w:p w:rsidR="00937B6B" w:rsidRPr="00883C59" w:rsidRDefault="00937B6B" w:rsidP="004976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883C59">
              <w:rPr>
                <w:sz w:val="20"/>
                <w:szCs w:val="20"/>
              </w:rPr>
              <w:t>Клеммовые</w:t>
            </w:r>
            <w:proofErr w:type="spellEnd"/>
            <w:r w:rsidRPr="00883C59">
              <w:rPr>
                <w:sz w:val="20"/>
                <w:szCs w:val="20"/>
              </w:rPr>
              <w:t xml:space="preserve"> рейки, их уст</w:t>
            </w:r>
            <w:r>
              <w:rPr>
                <w:sz w:val="20"/>
                <w:szCs w:val="20"/>
              </w:rPr>
              <w:t>ройство и расположение в схеме</w:t>
            </w:r>
          </w:p>
        </w:tc>
        <w:tc>
          <w:tcPr>
            <w:tcW w:w="1183" w:type="dxa"/>
            <w:vMerge/>
            <w:vAlign w:val="center"/>
          </w:tcPr>
          <w:p w:rsidR="00937B6B" w:rsidRPr="00883C59" w:rsidRDefault="00937B6B" w:rsidP="00497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37B6B" w:rsidRPr="00B97157" w:rsidRDefault="00937B6B" w:rsidP="004950BB">
            <w:pPr>
              <w:jc w:val="center"/>
              <w:rPr>
                <w:sz w:val="20"/>
                <w:szCs w:val="20"/>
              </w:rPr>
            </w:pPr>
          </w:p>
        </w:tc>
      </w:tr>
      <w:tr w:rsidR="00937B6B" w:rsidRPr="00B97157">
        <w:trPr>
          <w:trHeight w:val="203"/>
        </w:trPr>
        <w:tc>
          <w:tcPr>
            <w:tcW w:w="2835" w:type="dxa"/>
            <w:vMerge/>
            <w:vAlign w:val="center"/>
          </w:tcPr>
          <w:p w:rsidR="00937B6B" w:rsidRPr="00883C59" w:rsidRDefault="00937B6B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937B6B" w:rsidRPr="00883C59" w:rsidRDefault="00937B6B" w:rsidP="00E219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882" w:type="dxa"/>
            <w:vAlign w:val="center"/>
          </w:tcPr>
          <w:p w:rsidR="00937B6B" w:rsidRPr="00883C59" w:rsidRDefault="00937B6B" w:rsidP="004976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83C59">
              <w:rPr>
                <w:sz w:val="20"/>
                <w:szCs w:val="20"/>
              </w:rPr>
              <w:t>Прожекторы, б</w:t>
            </w:r>
            <w:r>
              <w:rPr>
                <w:sz w:val="20"/>
                <w:szCs w:val="20"/>
              </w:rPr>
              <w:t>уферные фонари и их устройство</w:t>
            </w:r>
          </w:p>
        </w:tc>
        <w:tc>
          <w:tcPr>
            <w:tcW w:w="1183" w:type="dxa"/>
            <w:vMerge/>
            <w:vAlign w:val="center"/>
          </w:tcPr>
          <w:p w:rsidR="00937B6B" w:rsidRPr="00883C59" w:rsidRDefault="00937B6B" w:rsidP="00497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37B6B" w:rsidRPr="00B97157" w:rsidRDefault="00937B6B" w:rsidP="004950BB">
            <w:pPr>
              <w:jc w:val="center"/>
              <w:rPr>
                <w:sz w:val="20"/>
                <w:szCs w:val="20"/>
              </w:rPr>
            </w:pPr>
          </w:p>
        </w:tc>
      </w:tr>
      <w:tr w:rsidR="00937B6B" w:rsidRPr="00B97157">
        <w:trPr>
          <w:trHeight w:val="204"/>
        </w:trPr>
        <w:tc>
          <w:tcPr>
            <w:tcW w:w="2835" w:type="dxa"/>
            <w:vMerge/>
            <w:vAlign w:val="center"/>
          </w:tcPr>
          <w:p w:rsidR="00937B6B" w:rsidRPr="00883C59" w:rsidRDefault="00937B6B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937B6B" w:rsidRPr="00883C59" w:rsidRDefault="00937B6B" w:rsidP="00E219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882" w:type="dxa"/>
            <w:vAlign w:val="center"/>
          </w:tcPr>
          <w:p w:rsidR="00937B6B" w:rsidRPr="00883C59" w:rsidRDefault="00937B6B" w:rsidP="004436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83C59">
              <w:rPr>
                <w:sz w:val="20"/>
                <w:szCs w:val="20"/>
              </w:rPr>
              <w:t>Электроизмерительные приборы, их</w:t>
            </w:r>
            <w:r>
              <w:rPr>
                <w:sz w:val="20"/>
                <w:szCs w:val="20"/>
              </w:rPr>
              <w:t xml:space="preserve"> устройство и принцип действия</w:t>
            </w:r>
          </w:p>
        </w:tc>
        <w:tc>
          <w:tcPr>
            <w:tcW w:w="1183" w:type="dxa"/>
            <w:vMerge/>
            <w:vAlign w:val="center"/>
          </w:tcPr>
          <w:p w:rsidR="00937B6B" w:rsidRPr="00883C59" w:rsidRDefault="00937B6B" w:rsidP="00497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37B6B" w:rsidRDefault="00937B6B" w:rsidP="004950BB">
            <w:pPr>
              <w:jc w:val="center"/>
              <w:rPr>
                <w:sz w:val="20"/>
                <w:szCs w:val="20"/>
              </w:rPr>
            </w:pPr>
          </w:p>
        </w:tc>
      </w:tr>
      <w:tr w:rsidR="00937B6B" w:rsidRPr="00B97157">
        <w:trPr>
          <w:trHeight w:val="204"/>
        </w:trPr>
        <w:tc>
          <w:tcPr>
            <w:tcW w:w="2835" w:type="dxa"/>
            <w:vMerge/>
            <w:vAlign w:val="center"/>
          </w:tcPr>
          <w:p w:rsidR="00937B6B" w:rsidRPr="00883C59" w:rsidRDefault="00937B6B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937B6B" w:rsidRPr="00883C59" w:rsidRDefault="00937B6B" w:rsidP="00E219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882" w:type="dxa"/>
            <w:vAlign w:val="center"/>
          </w:tcPr>
          <w:p w:rsidR="00937B6B" w:rsidRPr="00883C59" w:rsidRDefault="00937B6B" w:rsidP="004976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электрических аппаратов</w:t>
            </w:r>
          </w:p>
        </w:tc>
        <w:tc>
          <w:tcPr>
            <w:tcW w:w="1183" w:type="dxa"/>
            <w:vMerge/>
            <w:vAlign w:val="center"/>
          </w:tcPr>
          <w:p w:rsidR="00937B6B" w:rsidRPr="00883C59" w:rsidRDefault="00937B6B" w:rsidP="00497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37B6B" w:rsidRPr="00B97157" w:rsidRDefault="00937B6B" w:rsidP="004950BB">
            <w:pPr>
              <w:jc w:val="center"/>
              <w:rPr>
                <w:sz w:val="20"/>
                <w:szCs w:val="20"/>
              </w:rPr>
            </w:pPr>
          </w:p>
        </w:tc>
      </w:tr>
      <w:tr w:rsidR="00937B6B" w:rsidRPr="00B97157">
        <w:trPr>
          <w:trHeight w:val="204"/>
        </w:trPr>
        <w:tc>
          <w:tcPr>
            <w:tcW w:w="2835" w:type="dxa"/>
            <w:vMerge/>
            <w:vAlign w:val="center"/>
          </w:tcPr>
          <w:p w:rsidR="00937B6B" w:rsidRPr="00883C59" w:rsidRDefault="00937B6B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937B6B" w:rsidRDefault="00937B6B" w:rsidP="00E219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882" w:type="dxa"/>
            <w:vAlign w:val="center"/>
          </w:tcPr>
          <w:p w:rsidR="00937B6B" w:rsidRDefault="00937B6B" w:rsidP="004976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Тяговый трансформатор</w:t>
            </w:r>
          </w:p>
        </w:tc>
        <w:tc>
          <w:tcPr>
            <w:tcW w:w="1183" w:type="dxa"/>
            <w:vMerge/>
            <w:vAlign w:val="center"/>
          </w:tcPr>
          <w:p w:rsidR="00937B6B" w:rsidRPr="00883C59" w:rsidRDefault="00937B6B" w:rsidP="00497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B6B" w:rsidRDefault="00937B6B" w:rsidP="004950BB">
            <w:pPr>
              <w:jc w:val="center"/>
              <w:rPr>
                <w:sz w:val="20"/>
                <w:szCs w:val="20"/>
              </w:rPr>
            </w:pPr>
          </w:p>
        </w:tc>
      </w:tr>
      <w:tr w:rsidR="00937B6B" w:rsidRPr="00B97157">
        <w:trPr>
          <w:trHeight w:val="217"/>
        </w:trPr>
        <w:tc>
          <w:tcPr>
            <w:tcW w:w="2835" w:type="dxa"/>
            <w:vMerge/>
            <w:vAlign w:val="center"/>
          </w:tcPr>
          <w:p w:rsidR="00937B6B" w:rsidRPr="00883C59" w:rsidRDefault="00937B6B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49" w:type="dxa"/>
            <w:gridSpan w:val="2"/>
            <w:tcBorders>
              <w:bottom w:val="single" w:sz="4" w:space="0" w:color="auto"/>
            </w:tcBorders>
            <w:vAlign w:val="center"/>
          </w:tcPr>
          <w:p w:rsidR="00937B6B" w:rsidRPr="00883C59" w:rsidRDefault="001929B6" w:rsidP="004976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Практические </w:t>
            </w:r>
            <w:r w:rsidR="00937B6B">
              <w:rPr>
                <w:b/>
                <w:bCs/>
                <w:sz w:val="20"/>
                <w:szCs w:val="20"/>
              </w:rPr>
              <w:t xml:space="preserve"> </w:t>
            </w:r>
            <w:r w:rsidR="00937B6B" w:rsidRPr="00883C59">
              <w:rPr>
                <w:b/>
                <w:bCs/>
                <w:sz w:val="20"/>
                <w:szCs w:val="20"/>
              </w:rPr>
              <w:t>заняти</w:t>
            </w:r>
            <w:r w:rsidR="00937B6B">
              <w:rPr>
                <w:b/>
                <w:bCs/>
                <w:sz w:val="20"/>
                <w:szCs w:val="20"/>
              </w:rPr>
              <w:t>я</w:t>
            </w:r>
            <w:r w:rsidR="00937B6B" w:rsidRPr="00883C5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vMerge/>
          </w:tcPr>
          <w:p w:rsidR="00937B6B" w:rsidRPr="00883C59" w:rsidRDefault="00937B6B" w:rsidP="00497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shd w:val="clear" w:color="auto" w:fill="D9D9D9"/>
          </w:tcPr>
          <w:p w:rsidR="00937B6B" w:rsidRPr="00B97157" w:rsidRDefault="00937B6B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937B6B" w:rsidRPr="00B97157">
        <w:trPr>
          <w:trHeight w:val="204"/>
        </w:trPr>
        <w:tc>
          <w:tcPr>
            <w:tcW w:w="2835" w:type="dxa"/>
            <w:vMerge/>
            <w:vAlign w:val="center"/>
          </w:tcPr>
          <w:p w:rsidR="00937B6B" w:rsidRPr="00883C59" w:rsidRDefault="00937B6B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37B6B" w:rsidRDefault="00937B6B" w:rsidP="004976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82" w:type="dxa"/>
            <w:tcBorders>
              <w:bottom w:val="single" w:sz="4" w:space="0" w:color="auto"/>
            </w:tcBorders>
            <w:vAlign w:val="center"/>
          </w:tcPr>
          <w:p w:rsidR="00937B6B" w:rsidRPr="006B4486" w:rsidRDefault="00937B6B" w:rsidP="0049766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Снятие характеристик токоприемников</w:t>
            </w:r>
          </w:p>
        </w:tc>
        <w:tc>
          <w:tcPr>
            <w:tcW w:w="1183" w:type="dxa"/>
            <w:vMerge/>
            <w:vAlign w:val="center"/>
          </w:tcPr>
          <w:p w:rsidR="00937B6B" w:rsidRDefault="00937B6B" w:rsidP="00497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937B6B" w:rsidRDefault="00937B6B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937B6B" w:rsidRPr="00B97157">
        <w:trPr>
          <w:trHeight w:val="204"/>
        </w:trPr>
        <w:tc>
          <w:tcPr>
            <w:tcW w:w="2835" w:type="dxa"/>
            <w:vMerge/>
            <w:vAlign w:val="center"/>
          </w:tcPr>
          <w:p w:rsidR="00937B6B" w:rsidRPr="00883C59" w:rsidRDefault="00937B6B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37B6B" w:rsidRDefault="00937B6B" w:rsidP="004976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82" w:type="dxa"/>
            <w:tcBorders>
              <w:bottom w:val="single" w:sz="4" w:space="0" w:color="auto"/>
            </w:tcBorders>
            <w:vAlign w:val="center"/>
          </w:tcPr>
          <w:p w:rsidR="00937B6B" w:rsidRPr="00883C59" w:rsidRDefault="00937B6B" w:rsidP="006F0C2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Определение рабочих параметров э</w:t>
            </w:r>
            <w:r w:rsidRPr="00883C59">
              <w:rPr>
                <w:bCs/>
                <w:sz w:val="20"/>
                <w:szCs w:val="20"/>
              </w:rPr>
              <w:t>лектропневматическ</w:t>
            </w:r>
            <w:r>
              <w:rPr>
                <w:bCs/>
                <w:sz w:val="20"/>
                <w:szCs w:val="20"/>
              </w:rPr>
              <w:t>ого</w:t>
            </w:r>
            <w:r w:rsidRPr="00883C59">
              <w:rPr>
                <w:bCs/>
                <w:sz w:val="20"/>
                <w:szCs w:val="20"/>
              </w:rPr>
              <w:t xml:space="preserve"> контактор</w:t>
            </w:r>
            <w:r>
              <w:rPr>
                <w:bCs/>
                <w:sz w:val="20"/>
                <w:szCs w:val="20"/>
              </w:rPr>
              <w:t>а</w:t>
            </w:r>
            <w:r w:rsidRPr="00883C5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vMerge/>
            <w:vAlign w:val="center"/>
          </w:tcPr>
          <w:p w:rsidR="00937B6B" w:rsidRDefault="00937B6B" w:rsidP="00497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937B6B" w:rsidRDefault="00937B6B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937B6B" w:rsidRPr="00B97157">
        <w:trPr>
          <w:trHeight w:val="204"/>
        </w:trPr>
        <w:tc>
          <w:tcPr>
            <w:tcW w:w="2835" w:type="dxa"/>
            <w:vMerge/>
            <w:vAlign w:val="center"/>
          </w:tcPr>
          <w:p w:rsidR="00937B6B" w:rsidRPr="00883C59" w:rsidRDefault="00937B6B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37B6B" w:rsidRDefault="00937B6B" w:rsidP="004976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82" w:type="dxa"/>
            <w:tcBorders>
              <w:bottom w:val="single" w:sz="4" w:space="0" w:color="auto"/>
            </w:tcBorders>
            <w:vAlign w:val="center"/>
          </w:tcPr>
          <w:p w:rsidR="00937B6B" w:rsidRPr="00883C59" w:rsidRDefault="00937B6B" w:rsidP="006F0C29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Определение рабочих параметров э</w:t>
            </w:r>
            <w:r w:rsidRPr="00883C59">
              <w:rPr>
                <w:bCs/>
                <w:sz w:val="20"/>
                <w:szCs w:val="20"/>
              </w:rPr>
              <w:t>лектро</w:t>
            </w:r>
            <w:r w:rsidRPr="00883C59">
              <w:rPr>
                <w:sz w:val="20"/>
                <w:szCs w:val="20"/>
              </w:rPr>
              <w:t>магнитн</w:t>
            </w:r>
            <w:r>
              <w:rPr>
                <w:sz w:val="20"/>
                <w:szCs w:val="20"/>
              </w:rPr>
              <w:t>ого</w:t>
            </w:r>
            <w:r w:rsidRPr="00883C59">
              <w:rPr>
                <w:sz w:val="20"/>
                <w:szCs w:val="20"/>
              </w:rPr>
              <w:t xml:space="preserve"> контактор</w:t>
            </w:r>
            <w:r>
              <w:rPr>
                <w:sz w:val="20"/>
                <w:szCs w:val="20"/>
              </w:rPr>
              <w:t>а</w:t>
            </w:r>
            <w:r w:rsidRPr="00883C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vMerge/>
            <w:vAlign w:val="center"/>
          </w:tcPr>
          <w:p w:rsidR="00937B6B" w:rsidRDefault="00937B6B" w:rsidP="00497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937B6B" w:rsidRDefault="00937B6B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937B6B" w:rsidRPr="00B97157">
        <w:trPr>
          <w:trHeight w:val="204"/>
        </w:trPr>
        <w:tc>
          <w:tcPr>
            <w:tcW w:w="2835" w:type="dxa"/>
            <w:vMerge/>
            <w:vAlign w:val="center"/>
          </w:tcPr>
          <w:p w:rsidR="00937B6B" w:rsidRPr="00883C59" w:rsidRDefault="00937B6B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37B6B" w:rsidRDefault="00937B6B" w:rsidP="004976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82" w:type="dxa"/>
            <w:tcBorders>
              <w:bottom w:val="single" w:sz="4" w:space="0" w:color="auto"/>
            </w:tcBorders>
            <w:vAlign w:val="center"/>
          </w:tcPr>
          <w:p w:rsidR="00937B6B" w:rsidRPr="00883C59" w:rsidRDefault="00937B6B" w:rsidP="006F0C29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работы контроллера машиниста в соответствии с диаграммой замыканий</w:t>
            </w:r>
            <w:r w:rsidRPr="00883C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vMerge/>
            <w:vAlign w:val="center"/>
          </w:tcPr>
          <w:p w:rsidR="00937B6B" w:rsidRDefault="00937B6B" w:rsidP="00497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937B6B" w:rsidRDefault="00937B6B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937B6B" w:rsidRPr="00B97157">
        <w:trPr>
          <w:trHeight w:val="204"/>
        </w:trPr>
        <w:tc>
          <w:tcPr>
            <w:tcW w:w="2835" w:type="dxa"/>
            <w:vMerge/>
            <w:vAlign w:val="center"/>
          </w:tcPr>
          <w:p w:rsidR="00937B6B" w:rsidRPr="00883C59" w:rsidRDefault="00937B6B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37B6B" w:rsidRPr="00883C59" w:rsidRDefault="00937B6B" w:rsidP="004976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882" w:type="dxa"/>
            <w:tcBorders>
              <w:bottom w:val="single" w:sz="4" w:space="0" w:color="auto"/>
            </w:tcBorders>
            <w:vAlign w:val="center"/>
          </w:tcPr>
          <w:p w:rsidR="00937B6B" w:rsidRPr="00883C59" w:rsidRDefault="00937B6B" w:rsidP="006F0C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работы групповых аппаратов в соответствии с диаграммой замыканий</w:t>
            </w:r>
          </w:p>
        </w:tc>
        <w:tc>
          <w:tcPr>
            <w:tcW w:w="1183" w:type="dxa"/>
            <w:vMerge/>
            <w:vAlign w:val="center"/>
          </w:tcPr>
          <w:p w:rsidR="00937B6B" w:rsidRDefault="00937B6B" w:rsidP="00497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937B6B" w:rsidRDefault="00937B6B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937B6B" w:rsidRPr="00B97157">
        <w:trPr>
          <w:trHeight w:val="257"/>
        </w:trPr>
        <w:tc>
          <w:tcPr>
            <w:tcW w:w="2835" w:type="dxa"/>
            <w:vMerge/>
            <w:vAlign w:val="center"/>
          </w:tcPr>
          <w:p w:rsidR="00937B6B" w:rsidRPr="00883C59" w:rsidRDefault="00937B6B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37B6B" w:rsidRPr="00883C59" w:rsidRDefault="00937B6B" w:rsidP="004976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882" w:type="dxa"/>
            <w:tcBorders>
              <w:bottom w:val="single" w:sz="4" w:space="0" w:color="auto"/>
            </w:tcBorders>
            <w:vAlign w:val="center"/>
          </w:tcPr>
          <w:p w:rsidR="00937B6B" w:rsidRPr="00883C59" w:rsidRDefault="00937B6B" w:rsidP="006F0C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схем</w:t>
            </w:r>
            <w:r w:rsidRPr="00883C59">
              <w:rPr>
                <w:sz w:val="20"/>
                <w:szCs w:val="20"/>
              </w:rPr>
              <w:t xml:space="preserve"> соединения ТЭД </w:t>
            </w:r>
          </w:p>
        </w:tc>
        <w:tc>
          <w:tcPr>
            <w:tcW w:w="1183" w:type="dxa"/>
            <w:vMerge/>
            <w:vAlign w:val="center"/>
          </w:tcPr>
          <w:p w:rsidR="00937B6B" w:rsidRDefault="00937B6B" w:rsidP="00497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937B6B" w:rsidRDefault="00937B6B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937B6B" w:rsidRPr="00B97157">
        <w:trPr>
          <w:trHeight w:val="217"/>
        </w:trPr>
        <w:tc>
          <w:tcPr>
            <w:tcW w:w="2835" w:type="dxa"/>
            <w:vMerge/>
            <w:vAlign w:val="center"/>
          </w:tcPr>
          <w:p w:rsidR="00937B6B" w:rsidRPr="00883C59" w:rsidRDefault="00937B6B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37B6B" w:rsidRPr="00883C59" w:rsidRDefault="00937B6B" w:rsidP="004976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882" w:type="dxa"/>
            <w:tcBorders>
              <w:bottom w:val="single" w:sz="4" w:space="0" w:color="auto"/>
            </w:tcBorders>
            <w:vAlign w:val="center"/>
          </w:tcPr>
          <w:p w:rsidR="00937B6B" w:rsidRPr="00883C59" w:rsidRDefault="00937B6B" w:rsidP="006F0C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Регулирование тока </w:t>
            </w:r>
            <w:proofErr w:type="spellStart"/>
            <w:r>
              <w:rPr>
                <w:sz w:val="20"/>
                <w:szCs w:val="20"/>
              </w:rPr>
              <w:t>уставки</w:t>
            </w:r>
            <w:proofErr w:type="spellEnd"/>
            <w:r>
              <w:rPr>
                <w:sz w:val="20"/>
                <w:szCs w:val="20"/>
              </w:rPr>
              <w:t xml:space="preserve"> быстродействующего выключателя</w:t>
            </w:r>
            <w:r w:rsidRPr="00883C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vMerge/>
            <w:vAlign w:val="center"/>
          </w:tcPr>
          <w:p w:rsidR="00937B6B" w:rsidRDefault="00937B6B" w:rsidP="00497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937B6B" w:rsidRDefault="00937B6B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937B6B" w:rsidRPr="00B97157">
        <w:trPr>
          <w:trHeight w:val="231"/>
        </w:trPr>
        <w:tc>
          <w:tcPr>
            <w:tcW w:w="2835" w:type="dxa"/>
            <w:vMerge/>
            <w:vAlign w:val="center"/>
          </w:tcPr>
          <w:p w:rsidR="00937B6B" w:rsidRPr="00883C59" w:rsidRDefault="00937B6B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37B6B" w:rsidRDefault="00937B6B" w:rsidP="004976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882" w:type="dxa"/>
            <w:tcBorders>
              <w:bottom w:val="single" w:sz="4" w:space="0" w:color="auto"/>
            </w:tcBorders>
            <w:vAlign w:val="center"/>
          </w:tcPr>
          <w:p w:rsidR="00937B6B" w:rsidRPr="00883C59" w:rsidRDefault="00937B6B" w:rsidP="006F0C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конструкции м</w:t>
            </w:r>
            <w:r w:rsidRPr="00883C59">
              <w:rPr>
                <w:sz w:val="20"/>
                <w:szCs w:val="20"/>
              </w:rPr>
              <w:t>агнитны</w:t>
            </w:r>
            <w:r>
              <w:rPr>
                <w:sz w:val="20"/>
                <w:szCs w:val="20"/>
              </w:rPr>
              <w:t>х</w:t>
            </w:r>
            <w:r w:rsidRPr="00883C59">
              <w:rPr>
                <w:sz w:val="20"/>
                <w:szCs w:val="20"/>
              </w:rPr>
              <w:t xml:space="preserve"> усилител</w:t>
            </w:r>
            <w:r>
              <w:rPr>
                <w:sz w:val="20"/>
                <w:szCs w:val="20"/>
              </w:rPr>
              <w:t>ей</w:t>
            </w:r>
            <w:r w:rsidRPr="00883C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vMerge/>
            <w:vAlign w:val="center"/>
          </w:tcPr>
          <w:p w:rsidR="00937B6B" w:rsidRDefault="00937B6B" w:rsidP="00497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937B6B" w:rsidRDefault="00937B6B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937B6B" w:rsidRPr="00B97157">
        <w:trPr>
          <w:trHeight w:val="231"/>
        </w:trPr>
        <w:tc>
          <w:tcPr>
            <w:tcW w:w="2835" w:type="dxa"/>
            <w:vMerge/>
            <w:vAlign w:val="center"/>
          </w:tcPr>
          <w:p w:rsidR="00937B6B" w:rsidRPr="00883C59" w:rsidRDefault="00937B6B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37B6B" w:rsidRPr="00883C59" w:rsidRDefault="00937B6B" w:rsidP="004976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882" w:type="dxa"/>
            <w:tcBorders>
              <w:bottom w:val="single" w:sz="4" w:space="0" w:color="auto"/>
            </w:tcBorders>
            <w:vAlign w:val="center"/>
          </w:tcPr>
          <w:p w:rsidR="00937B6B" w:rsidRPr="00883C59" w:rsidRDefault="00937B6B" w:rsidP="006F0C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Измерение параметров в электрической цепи </w:t>
            </w:r>
            <w:r w:rsidRPr="00883C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vMerge/>
            <w:vAlign w:val="center"/>
          </w:tcPr>
          <w:p w:rsidR="00937B6B" w:rsidRDefault="00937B6B" w:rsidP="00497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937B6B" w:rsidRDefault="00937B6B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937B6B" w:rsidRPr="00B97157">
        <w:trPr>
          <w:trHeight w:val="258"/>
        </w:trPr>
        <w:tc>
          <w:tcPr>
            <w:tcW w:w="2835" w:type="dxa"/>
            <w:vMerge/>
            <w:vAlign w:val="center"/>
          </w:tcPr>
          <w:p w:rsidR="00937B6B" w:rsidRPr="00883C59" w:rsidRDefault="00937B6B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37B6B" w:rsidRPr="00883C59" w:rsidRDefault="003C425A" w:rsidP="004976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882" w:type="dxa"/>
            <w:tcBorders>
              <w:bottom w:val="single" w:sz="4" w:space="0" w:color="auto"/>
            </w:tcBorders>
            <w:vAlign w:val="center"/>
          </w:tcPr>
          <w:p w:rsidR="00937B6B" w:rsidRPr="006B4486" w:rsidRDefault="00937B6B" w:rsidP="004976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Регулирование р</w:t>
            </w:r>
            <w:r w:rsidRPr="006B4486">
              <w:rPr>
                <w:sz w:val="20"/>
                <w:szCs w:val="20"/>
              </w:rPr>
              <w:t>еле перегрузки, дифференциально</w:t>
            </w:r>
            <w:r>
              <w:rPr>
                <w:sz w:val="20"/>
                <w:szCs w:val="20"/>
              </w:rPr>
              <w:t>го и</w:t>
            </w:r>
            <w:r w:rsidRPr="006B4486">
              <w:rPr>
                <w:sz w:val="20"/>
                <w:szCs w:val="20"/>
              </w:rPr>
              <w:t xml:space="preserve"> реле </w:t>
            </w:r>
            <w:proofErr w:type="spellStart"/>
            <w:r w:rsidRPr="006B4486">
              <w:rPr>
                <w:sz w:val="20"/>
                <w:szCs w:val="20"/>
              </w:rPr>
              <w:t>боксования</w:t>
            </w:r>
            <w:proofErr w:type="spellEnd"/>
          </w:p>
        </w:tc>
        <w:tc>
          <w:tcPr>
            <w:tcW w:w="1183" w:type="dxa"/>
            <w:vMerge/>
            <w:vAlign w:val="center"/>
          </w:tcPr>
          <w:p w:rsidR="00937B6B" w:rsidRDefault="00937B6B" w:rsidP="00497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bottom w:val="nil"/>
            </w:tcBorders>
            <w:shd w:val="clear" w:color="auto" w:fill="D9D9D9"/>
          </w:tcPr>
          <w:p w:rsidR="00937B6B" w:rsidRDefault="00937B6B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937B6B" w:rsidRPr="00B97157" w:rsidTr="00F85556">
        <w:trPr>
          <w:trHeight w:val="231"/>
        </w:trPr>
        <w:tc>
          <w:tcPr>
            <w:tcW w:w="2835" w:type="dxa"/>
            <w:vMerge/>
            <w:vAlign w:val="center"/>
          </w:tcPr>
          <w:p w:rsidR="00937B6B" w:rsidRPr="00883C59" w:rsidRDefault="00937B6B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37B6B" w:rsidRPr="00883C59" w:rsidRDefault="003C425A" w:rsidP="004976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882" w:type="dxa"/>
            <w:tcBorders>
              <w:bottom w:val="single" w:sz="4" w:space="0" w:color="auto"/>
            </w:tcBorders>
            <w:vAlign w:val="center"/>
          </w:tcPr>
          <w:p w:rsidR="00937B6B" w:rsidRPr="006B4486" w:rsidRDefault="00937B6B" w:rsidP="004976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пригодности изоляторов</w:t>
            </w:r>
          </w:p>
        </w:tc>
        <w:tc>
          <w:tcPr>
            <w:tcW w:w="1183" w:type="dxa"/>
            <w:vMerge/>
            <w:vAlign w:val="center"/>
          </w:tcPr>
          <w:p w:rsidR="00937B6B" w:rsidRDefault="00937B6B" w:rsidP="00497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7B6B" w:rsidRDefault="00937B6B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823BA7" w:rsidRPr="00B97157">
        <w:trPr>
          <w:trHeight w:val="231"/>
        </w:trPr>
        <w:tc>
          <w:tcPr>
            <w:tcW w:w="2835" w:type="dxa"/>
            <w:vMerge w:val="restart"/>
          </w:tcPr>
          <w:p w:rsidR="00823BA7" w:rsidRPr="00A51423" w:rsidRDefault="00823BA7" w:rsidP="00AE6A6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51423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="00AE6A6B">
              <w:rPr>
                <w:rFonts w:eastAsia="Calibri"/>
                <w:b/>
                <w:bCs/>
                <w:sz w:val="20"/>
                <w:szCs w:val="20"/>
              </w:rPr>
              <w:t>2.</w:t>
            </w:r>
            <w:r w:rsidRPr="00A51423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5263BE">
              <w:rPr>
                <w:rFonts w:eastAsia="Calibri"/>
                <w:b/>
                <w:bCs/>
                <w:sz w:val="20"/>
                <w:szCs w:val="20"/>
              </w:rPr>
              <w:t>Устройство и ТО автотормозов локомотива</w:t>
            </w:r>
          </w:p>
        </w:tc>
        <w:tc>
          <w:tcPr>
            <w:tcW w:w="9449" w:type="dxa"/>
            <w:gridSpan w:val="2"/>
            <w:tcBorders>
              <w:bottom w:val="single" w:sz="4" w:space="0" w:color="auto"/>
            </w:tcBorders>
            <w:vAlign w:val="center"/>
          </w:tcPr>
          <w:p w:rsidR="00823BA7" w:rsidRDefault="00AE6A6B" w:rsidP="0049766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</w:t>
            </w:r>
            <w:r w:rsidR="00823BA7" w:rsidRPr="00F36A20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183" w:type="dxa"/>
            <w:tcBorders>
              <w:right w:val="single" w:sz="4" w:space="0" w:color="auto"/>
            </w:tcBorders>
          </w:tcPr>
          <w:p w:rsidR="00823BA7" w:rsidRPr="007D6483" w:rsidRDefault="005263BE" w:rsidP="00F738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3BA7" w:rsidRDefault="00823BA7" w:rsidP="00497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23BA7" w:rsidRPr="00B97157">
        <w:trPr>
          <w:trHeight w:val="231"/>
        </w:trPr>
        <w:tc>
          <w:tcPr>
            <w:tcW w:w="2835" w:type="dxa"/>
            <w:vMerge/>
            <w:vAlign w:val="center"/>
          </w:tcPr>
          <w:p w:rsidR="00823BA7" w:rsidRPr="00883C59" w:rsidRDefault="00823BA7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3BA7" w:rsidRDefault="00823BA7" w:rsidP="00A46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82" w:type="dxa"/>
            <w:tcBorders>
              <w:bottom w:val="single" w:sz="4" w:space="0" w:color="auto"/>
            </w:tcBorders>
            <w:vAlign w:val="center"/>
          </w:tcPr>
          <w:p w:rsidR="00273D7E" w:rsidRPr="008E3473" w:rsidRDefault="00273D7E" w:rsidP="00273D7E">
            <w:pPr>
              <w:rPr>
                <w:b/>
              </w:rPr>
            </w:pPr>
            <w:r w:rsidRPr="008E3473">
              <w:rPr>
                <w:b/>
              </w:rPr>
              <w:t>Основы теории торможения.</w:t>
            </w:r>
          </w:p>
          <w:p w:rsidR="00273D7E" w:rsidRPr="00776797" w:rsidRDefault="00273D7E" w:rsidP="00273D7E">
            <w:r>
              <w:t>Назначение тормозов.</w:t>
            </w:r>
          </w:p>
          <w:p w:rsidR="00273D7E" w:rsidRPr="00776797" w:rsidRDefault="00273D7E" w:rsidP="00273D7E">
            <w:r>
              <w:t>Способы создания тормозной силы</w:t>
            </w:r>
          </w:p>
          <w:p w:rsidR="00273D7E" w:rsidRPr="00776797" w:rsidRDefault="00273D7E" w:rsidP="00273D7E">
            <w:r>
              <w:t>Коэффициенты трения и сцепления.</w:t>
            </w:r>
          </w:p>
          <w:p w:rsidR="00273D7E" w:rsidRPr="00776797" w:rsidRDefault="00273D7E" w:rsidP="00273D7E">
            <w:r>
              <w:t xml:space="preserve">Условия </w:t>
            </w:r>
            <w:proofErr w:type="spellStart"/>
            <w:r>
              <w:t>безъюзового</w:t>
            </w:r>
            <w:proofErr w:type="spellEnd"/>
            <w:r>
              <w:t xml:space="preserve"> торможения.</w:t>
            </w:r>
          </w:p>
          <w:p w:rsidR="00823BA7" w:rsidRDefault="00273D7E" w:rsidP="00273D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>Тормозной путь и его элементы.</w:t>
            </w:r>
          </w:p>
        </w:tc>
        <w:tc>
          <w:tcPr>
            <w:tcW w:w="1183" w:type="dxa"/>
            <w:vMerge w:val="restart"/>
            <w:tcBorders>
              <w:right w:val="single" w:sz="4" w:space="0" w:color="auto"/>
            </w:tcBorders>
          </w:tcPr>
          <w:p w:rsidR="00484163" w:rsidRDefault="00484163" w:rsidP="004841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4163" w:rsidRDefault="00484163" w:rsidP="004841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84163" w:rsidRDefault="00484163" w:rsidP="004841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23BA7" w:rsidRDefault="00823BA7" w:rsidP="004841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3BA7" w:rsidRDefault="00823BA7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823BA7" w:rsidRPr="00B97157">
        <w:trPr>
          <w:trHeight w:val="231"/>
        </w:trPr>
        <w:tc>
          <w:tcPr>
            <w:tcW w:w="2835" w:type="dxa"/>
            <w:vMerge/>
            <w:vAlign w:val="center"/>
          </w:tcPr>
          <w:p w:rsidR="00823BA7" w:rsidRPr="00883C59" w:rsidRDefault="00823BA7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3BA7" w:rsidRDefault="00823BA7" w:rsidP="00A46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82" w:type="dxa"/>
            <w:tcBorders>
              <w:bottom w:val="single" w:sz="4" w:space="0" w:color="auto"/>
            </w:tcBorders>
            <w:vAlign w:val="center"/>
          </w:tcPr>
          <w:p w:rsidR="00273D7E" w:rsidRPr="008E3473" w:rsidRDefault="00273D7E" w:rsidP="00273D7E">
            <w:pPr>
              <w:rPr>
                <w:b/>
              </w:rPr>
            </w:pPr>
            <w:r w:rsidRPr="008E3473">
              <w:rPr>
                <w:b/>
              </w:rPr>
              <w:t>Классификация тормозов.</w:t>
            </w:r>
          </w:p>
          <w:p w:rsidR="00273D7E" w:rsidRPr="00776797" w:rsidRDefault="00273D7E" w:rsidP="00273D7E">
            <w:r>
              <w:t>Типы и виды тормозов.</w:t>
            </w:r>
          </w:p>
          <w:p w:rsidR="00273D7E" w:rsidRPr="00776797" w:rsidRDefault="00273D7E" w:rsidP="00273D7E">
            <w:r>
              <w:t>Классификация тормозов  по характеру действия.</w:t>
            </w:r>
          </w:p>
          <w:p w:rsidR="00273D7E" w:rsidRPr="00776797" w:rsidRDefault="00273D7E" w:rsidP="00273D7E">
            <w:r>
              <w:t>Принципиальные схемы пневматических тормозов.</w:t>
            </w:r>
          </w:p>
          <w:p w:rsidR="00823BA7" w:rsidRDefault="00273D7E" w:rsidP="00273D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>Тормозные процессы и их характеристики.</w:t>
            </w:r>
          </w:p>
        </w:tc>
        <w:tc>
          <w:tcPr>
            <w:tcW w:w="1183" w:type="dxa"/>
            <w:vMerge/>
            <w:tcBorders>
              <w:right w:val="single" w:sz="4" w:space="0" w:color="auto"/>
            </w:tcBorders>
          </w:tcPr>
          <w:p w:rsidR="00823BA7" w:rsidRDefault="00823BA7" w:rsidP="00F738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3BA7" w:rsidRDefault="00823BA7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823BA7" w:rsidRPr="00B97157">
        <w:trPr>
          <w:trHeight w:val="231"/>
        </w:trPr>
        <w:tc>
          <w:tcPr>
            <w:tcW w:w="2835" w:type="dxa"/>
            <w:vMerge/>
            <w:vAlign w:val="center"/>
          </w:tcPr>
          <w:p w:rsidR="00823BA7" w:rsidRPr="00883C59" w:rsidRDefault="00823BA7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3BA7" w:rsidRDefault="00823BA7" w:rsidP="00A46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82" w:type="dxa"/>
            <w:tcBorders>
              <w:bottom w:val="single" w:sz="4" w:space="0" w:color="auto"/>
            </w:tcBorders>
            <w:vAlign w:val="center"/>
          </w:tcPr>
          <w:p w:rsidR="00273D7E" w:rsidRPr="008E3473" w:rsidRDefault="00273D7E" w:rsidP="00273D7E">
            <w:pPr>
              <w:rPr>
                <w:b/>
              </w:rPr>
            </w:pPr>
            <w:r w:rsidRPr="008E3473">
              <w:rPr>
                <w:b/>
              </w:rPr>
              <w:t>Схемы пневматического тормозного оборудования подвижного состава.</w:t>
            </w:r>
          </w:p>
          <w:p w:rsidR="00273D7E" w:rsidRPr="00776797" w:rsidRDefault="00273D7E" w:rsidP="00273D7E">
            <w:r>
              <w:t>Классификация приборов тормозного оборудования.</w:t>
            </w:r>
          </w:p>
          <w:p w:rsidR="00273D7E" w:rsidRDefault="00273D7E" w:rsidP="00273D7E">
            <w:r>
              <w:t>Пневматические схемы тормозного оборудования:</w:t>
            </w:r>
          </w:p>
          <w:p w:rsidR="00273D7E" w:rsidRDefault="00273D7E" w:rsidP="00273D7E">
            <w:r>
              <w:lastRenderedPageBreak/>
              <w:t>- вагонов</w:t>
            </w:r>
          </w:p>
          <w:p w:rsidR="00273D7E" w:rsidRPr="00776797" w:rsidRDefault="00273D7E" w:rsidP="00273D7E">
            <w:r>
              <w:t>- локомотивов ВЛ80; 2ТЭ10М.</w:t>
            </w:r>
          </w:p>
          <w:p w:rsidR="00823BA7" w:rsidRDefault="00273D7E" w:rsidP="00273D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>Назначение и взаимодействие тормозных приборов.</w:t>
            </w:r>
          </w:p>
        </w:tc>
        <w:tc>
          <w:tcPr>
            <w:tcW w:w="1183" w:type="dxa"/>
            <w:vMerge/>
            <w:tcBorders>
              <w:right w:val="single" w:sz="4" w:space="0" w:color="auto"/>
            </w:tcBorders>
          </w:tcPr>
          <w:p w:rsidR="00823BA7" w:rsidRDefault="00823BA7" w:rsidP="00F738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3BA7" w:rsidRDefault="00823BA7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823BA7" w:rsidRPr="00B97157">
        <w:trPr>
          <w:trHeight w:val="231"/>
        </w:trPr>
        <w:tc>
          <w:tcPr>
            <w:tcW w:w="2835" w:type="dxa"/>
            <w:vMerge/>
            <w:vAlign w:val="center"/>
          </w:tcPr>
          <w:p w:rsidR="00823BA7" w:rsidRPr="00883C59" w:rsidRDefault="00823BA7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3BA7" w:rsidRDefault="00823BA7" w:rsidP="00A46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82" w:type="dxa"/>
            <w:tcBorders>
              <w:bottom w:val="single" w:sz="4" w:space="0" w:color="auto"/>
            </w:tcBorders>
            <w:vAlign w:val="center"/>
          </w:tcPr>
          <w:p w:rsidR="00273D7E" w:rsidRPr="008E3473" w:rsidRDefault="00273D7E" w:rsidP="00273D7E">
            <w:pPr>
              <w:rPr>
                <w:b/>
              </w:rPr>
            </w:pPr>
            <w:r w:rsidRPr="008E3473">
              <w:rPr>
                <w:b/>
              </w:rPr>
              <w:t>Воздухопровод и его арматура.</w:t>
            </w:r>
          </w:p>
          <w:p w:rsidR="00273D7E" w:rsidRPr="00776797" w:rsidRDefault="00273D7E" w:rsidP="00273D7E">
            <w:r>
              <w:t>Магистрали, краны, клапаны.</w:t>
            </w:r>
          </w:p>
          <w:p w:rsidR="00273D7E" w:rsidRPr="00776797" w:rsidRDefault="00273D7E" w:rsidP="00273D7E">
            <w:r>
              <w:t xml:space="preserve">Запасные и главные резервуары, соединительные  рукава, фильтры, </w:t>
            </w:r>
            <w:proofErr w:type="spellStart"/>
            <w:r>
              <w:t>влагомаслоотделители</w:t>
            </w:r>
            <w:proofErr w:type="spellEnd"/>
            <w:r>
              <w:t xml:space="preserve">, </w:t>
            </w:r>
            <w:proofErr w:type="spellStart"/>
            <w:r>
              <w:t>пылеловки</w:t>
            </w:r>
            <w:proofErr w:type="spellEnd"/>
            <w:r>
              <w:t>.</w:t>
            </w:r>
          </w:p>
          <w:p w:rsidR="00273D7E" w:rsidRDefault="00273D7E" w:rsidP="00273D7E">
            <w:r>
              <w:t>Тормозные цилиндры, реле давления №404.</w:t>
            </w:r>
          </w:p>
          <w:p w:rsidR="00823BA7" w:rsidRDefault="00823BA7" w:rsidP="00A463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right w:val="single" w:sz="4" w:space="0" w:color="auto"/>
            </w:tcBorders>
          </w:tcPr>
          <w:p w:rsidR="00823BA7" w:rsidRDefault="00823BA7" w:rsidP="00F738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3BA7" w:rsidRDefault="00823BA7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823BA7" w:rsidRPr="00B97157">
        <w:trPr>
          <w:trHeight w:val="231"/>
        </w:trPr>
        <w:tc>
          <w:tcPr>
            <w:tcW w:w="2835" w:type="dxa"/>
            <w:vMerge/>
            <w:vAlign w:val="center"/>
          </w:tcPr>
          <w:p w:rsidR="00823BA7" w:rsidRPr="00883C59" w:rsidRDefault="00823BA7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3BA7" w:rsidRDefault="00823BA7" w:rsidP="00A46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882" w:type="dxa"/>
            <w:tcBorders>
              <w:bottom w:val="single" w:sz="4" w:space="0" w:color="auto"/>
            </w:tcBorders>
            <w:vAlign w:val="center"/>
          </w:tcPr>
          <w:p w:rsidR="00273D7E" w:rsidRPr="00935DF7" w:rsidRDefault="00273D7E" w:rsidP="00273D7E">
            <w:pPr>
              <w:rPr>
                <w:b/>
              </w:rPr>
            </w:pPr>
            <w:r w:rsidRPr="00935DF7">
              <w:rPr>
                <w:b/>
              </w:rPr>
              <w:t>Тормозные рычажные передачи.</w:t>
            </w:r>
          </w:p>
          <w:p w:rsidR="00273D7E" w:rsidRPr="0032239A" w:rsidRDefault="00273D7E" w:rsidP="00273D7E">
            <w:r w:rsidRPr="0032239A">
              <w:t>Н</w:t>
            </w:r>
            <w:r>
              <w:t>азначение рычажных передач и требования к ним.</w:t>
            </w:r>
          </w:p>
          <w:p w:rsidR="00273D7E" w:rsidRPr="0032239A" w:rsidRDefault="00273D7E" w:rsidP="00273D7E">
            <w:r>
              <w:t>Схемы и детали рычажных передач локомотивов ТЭ10М и ВЛ80.</w:t>
            </w:r>
          </w:p>
          <w:p w:rsidR="00823BA7" w:rsidRDefault="00273D7E" w:rsidP="00273D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>Регулирование и техническое обслуживание тормозных рычажных передач локомотивов ТЭ10М и ВЛ80.</w:t>
            </w:r>
          </w:p>
        </w:tc>
        <w:tc>
          <w:tcPr>
            <w:tcW w:w="1183" w:type="dxa"/>
            <w:vMerge/>
            <w:tcBorders>
              <w:right w:val="single" w:sz="4" w:space="0" w:color="auto"/>
            </w:tcBorders>
          </w:tcPr>
          <w:p w:rsidR="00823BA7" w:rsidRDefault="00823BA7" w:rsidP="00F738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3BA7" w:rsidRDefault="00823BA7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823BA7" w:rsidRPr="00B97157">
        <w:trPr>
          <w:trHeight w:val="231"/>
        </w:trPr>
        <w:tc>
          <w:tcPr>
            <w:tcW w:w="2835" w:type="dxa"/>
            <w:vMerge/>
            <w:vAlign w:val="center"/>
          </w:tcPr>
          <w:p w:rsidR="00823BA7" w:rsidRPr="00883C59" w:rsidRDefault="00823BA7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23BA7" w:rsidRDefault="00823BA7" w:rsidP="00A46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882" w:type="dxa"/>
            <w:tcBorders>
              <w:bottom w:val="single" w:sz="4" w:space="0" w:color="auto"/>
            </w:tcBorders>
            <w:vAlign w:val="center"/>
          </w:tcPr>
          <w:p w:rsidR="00273D7E" w:rsidRPr="00935DF7" w:rsidRDefault="00273D7E" w:rsidP="00273D7E">
            <w:pPr>
              <w:rPr>
                <w:b/>
              </w:rPr>
            </w:pPr>
            <w:r w:rsidRPr="00935DF7">
              <w:rPr>
                <w:b/>
              </w:rPr>
              <w:t>Приборы питания тормозов сжатым воздухом.</w:t>
            </w:r>
          </w:p>
          <w:p w:rsidR="00273D7E" w:rsidRPr="003F5714" w:rsidRDefault="00273D7E" w:rsidP="00273D7E">
            <w:r>
              <w:t>Классификация компрессоров и их характеристики.</w:t>
            </w:r>
          </w:p>
          <w:p w:rsidR="00273D7E" w:rsidRPr="003F5714" w:rsidRDefault="00273D7E" w:rsidP="00273D7E">
            <w:r>
              <w:t>Компрессоры типа КТ</w:t>
            </w:r>
            <w:proofErr w:type="gramStart"/>
            <w:r>
              <w:t>6</w:t>
            </w:r>
            <w:proofErr w:type="gramEnd"/>
            <w:r>
              <w:t>, КТ7, КТ6-Эл.</w:t>
            </w:r>
          </w:p>
          <w:p w:rsidR="00273D7E" w:rsidRDefault="00273D7E" w:rsidP="00273D7E">
            <w:r>
              <w:t>Регуляторы давления 3РД,  АК11-Б.</w:t>
            </w:r>
          </w:p>
          <w:p w:rsidR="00273D7E" w:rsidRPr="003F5714" w:rsidRDefault="00273D7E" w:rsidP="00273D7E">
            <w:r>
              <w:t xml:space="preserve"> Устройство, работа, регулировка.</w:t>
            </w:r>
          </w:p>
          <w:p w:rsidR="00823BA7" w:rsidRDefault="00273D7E" w:rsidP="00273D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>Техническое обслуживание приборов питания</w:t>
            </w:r>
            <w:r>
              <w:rPr>
                <w:b/>
              </w:rPr>
              <w:t xml:space="preserve"> </w:t>
            </w:r>
            <w:r w:rsidRPr="00897A0D">
              <w:t>тормозов сжатым воздухом.</w:t>
            </w:r>
          </w:p>
        </w:tc>
        <w:tc>
          <w:tcPr>
            <w:tcW w:w="1183" w:type="dxa"/>
            <w:vMerge/>
            <w:tcBorders>
              <w:right w:val="single" w:sz="4" w:space="0" w:color="auto"/>
            </w:tcBorders>
          </w:tcPr>
          <w:p w:rsidR="00823BA7" w:rsidRDefault="00823BA7" w:rsidP="00F738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3BA7" w:rsidRDefault="00823BA7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484163" w:rsidRPr="00B97157">
        <w:trPr>
          <w:trHeight w:val="231"/>
        </w:trPr>
        <w:tc>
          <w:tcPr>
            <w:tcW w:w="2835" w:type="dxa"/>
            <w:vMerge/>
            <w:vAlign w:val="center"/>
          </w:tcPr>
          <w:p w:rsidR="00484163" w:rsidRPr="00883C59" w:rsidRDefault="00484163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84163" w:rsidRDefault="00484163" w:rsidP="00A46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882" w:type="dxa"/>
            <w:tcBorders>
              <w:bottom w:val="single" w:sz="4" w:space="0" w:color="auto"/>
            </w:tcBorders>
            <w:vAlign w:val="center"/>
          </w:tcPr>
          <w:p w:rsidR="00273D7E" w:rsidRPr="00935DF7" w:rsidRDefault="00273D7E" w:rsidP="00273D7E">
            <w:pPr>
              <w:rPr>
                <w:b/>
              </w:rPr>
            </w:pPr>
            <w:r w:rsidRPr="00935DF7">
              <w:rPr>
                <w:b/>
              </w:rPr>
              <w:t>Автоматическая локомотивная сигнализация и автостопы.</w:t>
            </w:r>
          </w:p>
          <w:p w:rsidR="00273D7E" w:rsidRPr="00323BEF" w:rsidRDefault="00273D7E" w:rsidP="00273D7E">
            <w:pPr>
              <w:pStyle w:val="af"/>
            </w:pPr>
            <w:r w:rsidRPr="00323BEF">
              <w:t>Структура АЛСН и общий принцип работы.</w:t>
            </w:r>
          </w:p>
          <w:p w:rsidR="00484163" w:rsidRDefault="00273D7E" w:rsidP="00273D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>Электропневматический клапан автостопа ЭПК-150И.</w:t>
            </w:r>
          </w:p>
        </w:tc>
        <w:tc>
          <w:tcPr>
            <w:tcW w:w="1183" w:type="dxa"/>
            <w:vMerge/>
            <w:tcBorders>
              <w:right w:val="single" w:sz="4" w:space="0" w:color="auto"/>
            </w:tcBorders>
          </w:tcPr>
          <w:p w:rsidR="00484163" w:rsidRDefault="00484163" w:rsidP="00F738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84163" w:rsidRDefault="00484163" w:rsidP="004841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7609EF" w:rsidRPr="00484163" w:rsidRDefault="007609EF" w:rsidP="00484163">
      <w:pPr>
        <w:jc w:val="right"/>
        <w:rPr>
          <w:i/>
          <w:sz w:val="20"/>
          <w:szCs w:val="20"/>
        </w:rPr>
      </w:pPr>
      <w:r>
        <w:br w:type="page"/>
      </w:r>
      <w:r w:rsidR="00484163">
        <w:rPr>
          <w:i/>
          <w:sz w:val="20"/>
          <w:szCs w:val="20"/>
        </w:rPr>
        <w:lastRenderedPageBreak/>
        <w:t>Продолжение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4"/>
        <w:gridCol w:w="570"/>
        <w:gridCol w:w="8880"/>
        <w:gridCol w:w="1183"/>
        <w:gridCol w:w="1275"/>
      </w:tblGrid>
      <w:tr w:rsidR="00484163" w:rsidRPr="00B97157" w:rsidTr="00CF2C52">
        <w:trPr>
          <w:trHeight w:val="231"/>
        </w:trPr>
        <w:tc>
          <w:tcPr>
            <w:tcW w:w="2834" w:type="dxa"/>
          </w:tcPr>
          <w:p w:rsidR="00484163" w:rsidRPr="00484163" w:rsidRDefault="00484163" w:rsidP="0048416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84163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50" w:type="dxa"/>
            <w:gridSpan w:val="2"/>
            <w:tcBorders>
              <w:bottom w:val="single" w:sz="4" w:space="0" w:color="auto"/>
            </w:tcBorders>
            <w:vAlign w:val="center"/>
          </w:tcPr>
          <w:p w:rsidR="00484163" w:rsidRPr="00484163" w:rsidRDefault="00484163" w:rsidP="0048416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8416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83" w:type="dxa"/>
          </w:tcPr>
          <w:p w:rsidR="00484163" w:rsidRPr="00484163" w:rsidRDefault="00484163" w:rsidP="00484163">
            <w:pPr>
              <w:jc w:val="center"/>
              <w:rPr>
                <w:b/>
                <w:sz w:val="20"/>
                <w:szCs w:val="20"/>
              </w:rPr>
            </w:pPr>
            <w:r w:rsidRPr="0048416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484163" w:rsidRPr="00484163" w:rsidRDefault="00484163" w:rsidP="00484163">
            <w:pPr>
              <w:jc w:val="center"/>
              <w:rPr>
                <w:b/>
                <w:sz w:val="20"/>
                <w:szCs w:val="20"/>
              </w:rPr>
            </w:pPr>
            <w:r w:rsidRPr="00484163">
              <w:rPr>
                <w:b/>
                <w:sz w:val="20"/>
                <w:szCs w:val="20"/>
              </w:rPr>
              <w:t>4</w:t>
            </w:r>
          </w:p>
        </w:tc>
      </w:tr>
      <w:tr w:rsidR="005263BE" w:rsidRPr="00B97157" w:rsidTr="00CF2C52">
        <w:trPr>
          <w:trHeight w:val="231"/>
        </w:trPr>
        <w:tc>
          <w:tcPr>
            <w:tcW w:w="2834" w:type="dxa"/>
            <w:vMerge w:val="restart"/>
            <w:vAlign w:val="center"/>
          </w:tcPr>
          <w:p w:rsidR="005263BE" w:rsidRPr="00883C59" w:rsidRDefault="005263BE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50" w:type="dxa"/>
            <w:gridSpan w:val="2"/>
            <w:tcBorders>
              <w:bottom w:val="single" w:sz="4" w:space="0" w:color="auto"/>
            </w:tcBorders>
            <w:vAlign w:val="center"/>
          </w:tcPr>
          <w:p w:rsidR="005263BE" w:rsidRDefault="00273D7E" w:rsidP="00273D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</w:t>
            </w:r>
            <w:r w:rsidR="005263BE">
              <w:rPr>
                <w:b/>
                <w:bCs/>
                <w:sz w:val="20"/>
                <w:szCs w:val="20"/>
              </w:rPr>
              <w:t xml:space="preserve"> </w:t>
            </w:r>
            <w:r w:rsidR="005263BE" w:rsidRPr="00883C59">
              <w:rPr>
                <w:b/>
                <w:bCs/>
                <w:sz w:val="20"/>
                <w:szCs w:val="20"/>
              </w:rPr>
              <w:t>заняти</w:t>
            </w:r>
            <w:r w:rsidR="005263BE">
              <w:rPr>
                <w:b/>
                <w:bCs/>
                <w:sz w:val="20"/>
                <w:szCs w:val="20"/>
              </w:rPr>
              <w:t>я</w:t>
            </w:r>
          </w:p>
        </w:tc>
        <w:tc>
          <w:tcPr>
            <w:tcW w:w="1183" w:type="dxa"/>
            <w:vMerge w:val="restart"/>
          </w:tcPr>
          <w:p w:rsidR="005263BE" w:rsidRDefault="005263BE" w:rsidP="00F738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5263BE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5263BE" w:rsidRPr="00B97157" w:rsidTr="00CF2C52">
        <w:trPr>
          <w:trHeight w:val="231"/>
        </w:trPr>
        <w:tc>
          <w:tcPr>
            <w:tcW w:w="2834" w:type="dxa"/>
            <w:vMerge/>
            <w:vAlign w:val="center"/>
          </w:tcPr>
          <w:p w:rsidR="005263BE" w:rsidRPr="00883C59" w:rsidRDefault="005263BE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5263BE" w:rsidRDefault="005263BE" w:rsidP="008E32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80" w:type="dxa"/>
            <w:tcBorders>
              <w:bottom w:val="single" w:sz="4" w:space="0" w:color="auto"/>
            </w:tcBorders>
            <w:vAlign w:val="center"/>
          </w:tcPr>
          <w:p w:rsidR="005263BE" w:rsidRDefault="005263BE" w:rsidP="008E32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параметров работы компрессоров</w:t>
            </w:r>
          </w:p>
        </w:tc>
        <w:tc>
          <w:tcPr>
            <w:tcW w:w="1183" w:type="dxa"/>
            <w:vMerge/>
            <w:vAlign w:val="center"/>
          </w:tcPr>
          <w:p w:rsidR="005263BE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5263BE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5263BE" w:rsidRPr="00B97157" w:rsidTr="00CF2C52">
        <w:trPr>
          <w:trHeight w:val="231"/>
        </w:trPr>
        <w:tc>
          <w:tcPr>
            <w:tcW w:w="2834" w:type="dxa"/>
            <w:vMerge/>
            <w:vAlign w:val="center"/>
          </w:tcPr>
          <w:p w:rsidR="005263BE" w:rsidRPr="00883C59" w:rsidRDefault="005263BE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5263BE" w:rsidRDefault="005263BE" w:rsidP="008E32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80" w:type="dxa"/>
            <w:tcBorders>
              <w:bottom w:val="single" w:sz="4" w:space="0" w:color="auto"/>
            </w:tcBorders>
            <w:vAlign w:val="center"/>
          </w:tcPr>
          <w:p w:rsidR="005263BE" w:rsidRDefault="005263BE" w:rsidP="00273D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параметров работы </w:t>
            </w:r>
            <w:r w:rsidR="00273D7E">
              <w:rPr>
                <w:sz w:val="20"/>
                <w:szCs w:val="20"/>
              </w:rPr>
              <w:t>регуляторов давления</w:t>
            </w:r>
          </w:p>
        </w:tc>
        <w:tc>
          <w:tcPr>
            <w:tcW w:w="1183" w:type="dxa"/>
            <w:vMerge/>
            <w:vAlign w:val="center"/>
          </w:tcPr>
          <w:p w:rsidR="005263BE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nil"/>
              <w:right w:val="single" w:sz="4" w:space="0" w:color="auto"/>
            </w:tcBorders>
            <w:shd w:val="clear" w:color="auto" w:fill="D9D9D9"/>
          </w:tcPr>
          <w:p w:rsidR="005263BE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5263BE" w:rsidRPr="00B97157" w:rsidTr="00CF2C52">
        <w:trPr>
          <w:trHeight w:val="231"/>
        </w:trPr>
        <w:tc>
          <w:tcPr>
            <w:tcW w:w="2834" w:type="dxa"/>
            <w:vMerge/>
            <w:vAlign w:val="center"/>
          </w:tcPr>
          <w:p w:rsidR="005263BE" w:rsidRPr="00883C59" w:rsidRDefault="005263BE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5263BE" w:rsidRDefault="005263BE" w:rsidP="008E32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80" w:type="dxa"/>
            <w:tcBorders>
              <w:bottom w:val="single" w:sz="4" w:space="0" w:color="auto"/>
            </w:tcBorders>
            <w:vAlign w:val="center"/>
          </w:tcPr>
          <w:p w:rsidR="005263BE" w:rsidRDefault="005263BE" w:rsidP="00273D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параметров работы </w:t>
            </w:r>
            <w:r w:rsidR="00273D7E">
              <w:rPr>
                <w:sz w:val="20"/>
                <w:szCs w:val="20"/>
              </w:rPr>
              <w:t>реле давления</w:t>
            </w:r>
          </w:p>
        </w:tc>
        <w:tc>
          <w:tcPr>
            <w:tcW w:w="1183" w:type="dxa"/>
            <w:vMerge/>
            <w:vAlign w:val="center"/>
          </w:tcPr>
          <w:p w:rsidR="005263BE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right w:val="single" w:sz="4" w:space="0" w:color="auto"/>
            </w:tcBorders>
            <w:shd w:val="clear" w:color="auto" w:fill="D9D9D9"/>
          </w:tcPr>
          <w:p w:rsidR="005263BE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5263BE" w:rsidRPr="00B97157" w:rsidTr="00CF2C52">
        <w:trPr>
          <w:trHeight w:val="231"/>
        </w:trPr>
        <w:tc>
          <w:tcPr>
            <w:tcW w:w="2834" w:type="dxa"/>
            <w:vMerge/>
            <w:vAlign w:val="center"/>
          </w:tcPr>
          <w:p w:rsidR="005263BE" w:rsidRPr="00883C59" w:rsidRDefault="005263BE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5263BE" w:rsidRDefault="005263BE" w:rsidP="008E32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80" w:type="dxa"/>
            <w:tcBorders>
              <w:bottom w:val="single" w:sz="4" w:space="0" w:color="auto"/>
            </w:tcBorders>
            <w:vAlign w:val="center"/>
          </w:tcPr>
          <w:p w:rsidR="005263BE" w:rsidRDefault="00273D7E" w:rsidP="008E32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№1 тема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83" w:type="dxa"/>
            <w:vMerge/>
            <w:vAlign w:val="center"/>
          </w:tcPr>
          <w:p w:rsidR="005263BE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5263BE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5263BE" w:rsidRPr="00B97157" w:rsidTr="00CF2C52">
        <w:trPr>
          <w:trHeight w:val="231"/>
        </w:trPr>
        <w:tc>
          <w:tcPr>
            <w:tcW w:w="2834" w:type="dxa"/>
            <w:vMerge/>
            <w:vAlign w:val="center"/>
          </w:tcPr>
          <w:p w:rsidR="005263BE" w:rsidRPr="00883C59" w:rsidRDefault="005263BE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5263BE" w:rsidRDefault="005263BE" w:rsidP="008E32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880" w:type="dxa"/>
            <w:tcBorders>
              <w:bottom w:val="single" w:sz="4" w:space="0" w:color="auto"/>
            </w:tcBorders>
            <w:vAlign w:val="center"/>
          </w:tcPr>
          <w:p w:rsidR="005263BE" w:rsidRDefault="00273D7E" w:rsidP="008E32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№2 тема 3</w:t>
            </w:r>
          </w:p>
        </w:tc>
        <w:tc>
          <w:tcPr>
            <w:tcW w:w="1183" w:type="dxa"/>
            <w:vMerge/>
            <w:vAlign w:val="center"/>
          </w:tcPr>
          <w:p w:rsidR="005263BE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5263BE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5263BE" w:rsidRPr="00B97157" w:rsidTr="00CF2C52">
        <w:trPr>
          <w:trHeight w:val="231"/>
        </w:trPr>
        <w:tc>
          <w:tcPr>
            <w:tcW w:w="2834" w:type="dxa"/>
            <w:vMerge/>
            <w:vAlign w:val="center"/>
          </w:tcPr>
          <w:p w:rsidR="005263BE" w:rsidRPr="00883C59" w:rsidRDefault="005263BE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5263BE" w:rsidRDefault="005263BE" w:rsidP="008E32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880" w:type="dxa"/>
            <w:tcBorders>
              <w:bottom w:val="single" w:sz="4" w:space="0" w:color="auto"/>
            </w:tcBorders>
            <w:vAlign w:val="center"/>
          </w:tcPr>
          <w:p w:rsidR="005263BE" w:rsidRDefault="005263BE" w:rsidP="008E327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работы пневматической системы электровоза</w:t>
            </w:r>
            <w:r w:rsidR="00273D7E">
              <w:rPr>
                <w:sz w:val="20"/>
                <w:szCs w:val="20"/>
              </w:rPr>
              <w:t>, тест №3 тема 6</w:t>
            </w:r>
          </w:p>
        </w:tc>
        <w:tc>
          <w:tcPr>
            <w:tcW w:w="1183" w:type="dxa"/>
            <w:vMerge/>
            <w:vAlign w:val="center"/>
          </w:tcPr>
          <w:p w:rsidR="005263BE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5263BE" w:rsidRDefault="005263BE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CF2C52" w:rsidRPr="00B97157" w:rsidTr="00CF2C52">
        <w:trPr>
          <w:trHeight w:val="231"/>
        </w:trPr>
        <w:tc>
          <w:tcPr>
            <w:tcW w:w="2834" w:type="dxa"/>
            <w:vMerge w:val="restart"/>
          </w:tcPr>
          <w:p w:rsidR="00CF2C52" w:rsidRPr="00A51423" w:rsidRDefault="00CF2C52" w:rsidP="005263BE">
            <w:pPr>
              <w:pStyle w:val="23"/>
              <w:spacing w:line="240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A51423">
              <w:rPr>
                <w:rFonts w:eastAsia="Calibri"/>
                <w:b/>
                <w:sz w:val="20"/>
                <w:szCs w:val="20"/>
              </w:rPr>
              <w:t xml:space="preserve">Тема 1.6. </w:t>
            </w:r>
            <w:r>
              <w:rPr>
                <w:rFonts w:eastAsia="Calibri"/>
                <w:b/>
                <w:sz w:val="20"/>
                <w:szCs w:val="20"/>
              </w:rPr>
              <w:t>ПТЭ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CF2C52" w:rsidRPr="00502D23" w:rsidRDefault="00CF2C52" w:rsidP="00BD4AC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880" w:type="dxa"/>
            <w:tcBorders>
              <w:bottom w:val="single" w:sz="4" w:space="0" w:color="auto"/>
            </w:tcBorders>
            <w:vAlign w:val="center"/>
          </w:tcPr>
          <w:p w:rsidR="00CF2C52" w:rsidRPr="00502D23" w:rsidRDefault="00CF2C52" w:rsidP="00CF2C52">
            <w:pPr>
              <w:autoSpaceDE w:val="0"/>
              <w:autoSpaceDN w:val="0"/>
              <w:adjustRightInd w:val="0"/>
              <w:ind w:left="2157"/>
              <w:jc w:val="both"/>
              <w:rPr>
                <w:b/>
                <w:sz w:val="20"/>
                <w:szCs w:val="20"/>
              </w:rPr>
            </w:pPr>
            <w:r w:rsidRPr="00502D23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vAlign w:val="center"/>
          </w:tcPr>
          <w:p w:rsidR="00CF2C52" w:rsidRPr="007D6483" w:rsidRDefault="00CF2C52" w:rsidP="00BD4A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C52" w:rsidRDefault="00CF2C52" w:rsidP="00497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B51BC" w:rsidRPr="00B97157" w:rsidTr="00CF2C52">
        <w:trPr>
          <w:trHeight w:val="231"/>
        </w:trPr>
        <w:tc>
          <w:tcPr>
            <w:tcW w:w="2834" w:type="dxa"/>
            <w:vMerge/>
            <w:vAlign w:val="center"/>
          </w:tcPr>
          <w:p w:rsidR="00FB51BC" w:rsidRPr="00883C59" w:rsidRDefault="00FB51BC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FB51BC" w:rsidRDefault="00FB51BC" w:rsidP="00F7690B">
            <w:pPr>
              <w:jc w:val="both"/>
            </w:pPr>
            <w:r>
              <w:t>1</w:t>
            </w:r>
          </w:p>
        </w:tc>
        <w:tc>
          <w:tcPr>
            <w:tcW w:w="8880" w:type="dxa"/>
            <w:tcBorders>
              <w:bottom w:val="single" w:sz="4" w:space="0" w:color="auto"/>
            </w:tcBorders>
          </w:tcPr>
          <w:p w:rsidR="00FB51BC" w:rsidRDefault="00FB51BC" w:rsidP="00F7690B">
            <w:r>
              <w:t xml:space="preserve">Общие положения. </w:t>
            </w:r>
          </w:p>
        </w:tc>
        <w:tc>
          <w:tcPr>
            <w:tcW w:w="1183" w:type="dxa"/>
            <w:vMerge w:val="restart"/>
            <w:tcBorders>
              <w:right w:val="single" w:sz="4" w:space="0" w:color="auto"/>
            </w:tcBorders>
          </w:tcPr>
          <w:p w:rsidR="00FB51BC" w:rsidRPr="005A62D2" w:rsidRDefault="00FB51BC" w:rsidP="00167E7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1BC" w:rsidRDefault="00FB51BC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FB51BC" w:rsidRPr="00B97157" w:rsidTr="00CF2C52">
        <w:trPr>
          <w:trHeight w:val="231"/>
        </w:trPr>
        <w:tc>
          <w:tcPr>
            <w:tcW w:w="2834" w:type="dxa"/>
            <w:vMerge/>
            <w:vAlign w:val="center"/>
          </w:tcPr>
          <w:p w:rsidR="00FB51BC" w:rsidRPr="00883C59" w:rsidRDefault="00FB51BC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FB51BC" w:rsidRDefault="00FB51BC" w:rsidP="00F7690B">
            <w:pPr>
              <w:jc w:val="both"/>
            </w:pPr>
            <w:r>
              <w:t>2</w:t>
            </w:r>
          </w:p>
        </w:tc>
        <w:tc>
          <w:tcPr>
            <w:tcW w:w="8880" w:type="dxa"/>
            <w:tcBorders>
              <w:bottom w:val="single" w:sz="4" w:space="0" w:color="auto"/>
            </w:tcBorders>
          </w:tcPr>
          <w:p w:rsidR="00FB51BC" w:rsidRDefault="00FB51BC" w:rsidP="00F7690B">
            <w:r>
              <w:t>Основные определения (термины)</w:t>
            </w:r>
          </w:p>
        </w:tc>
        <w:tc>
          <w:tcPr>
            <w:tcW w:w="1183" w:type="dxa"/>
            <w:vMerge/>
            <w:tcBorders>
              <w:right w:val="single" w:sz="4" w:space="0" w:color="auto"/>
            </w:tcBorders>
          </w:tcPr>
          <w:p w:rsidR="00FB51BC" w:rsidRPr="005A62D2" w:rsidRDefault="00FB51BC" w:rsidP="00167E7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1BC" w:rsidRDefault="00FB51BC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FB51BC" w:rsidRPr="00B97157" w:rsidTr="00CF2C52">
        <w:trPr>
          <w:trHeight w:val="231"/>
        </w:trPr>
        <w:tc>
          <w:tcPr>
            <w:tcW w:w="2834" w:type="dxa"/>
            <w:vMerge/>
            <w:vAlign w:val="center"/>
          </w:tcPr>
          <w:p w:rsidR="00FB51BC" w:rsidRPr="00883C59" w:rsidRDefault="00FB51BC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FB51BC" w:rsidRDefault="00FB51BC" w:rsidP="00F7690B">
            <w:pPr>
              <w:jc w:val="both"/>
            </w:pPr>
            <w:r>
              <w:t>3</w:t>
            </w:r>
          </w:p>
        </w:tc>
        <w:tc>
          <w:tcPr>
            <w:tcW w:w="8880" w:type="dxa"/>
            <w:tcBorders>
              <w:bottom w:val="single" w:sz="4" w:space="0" w:color="auto"/>
            </w:tcBorders>
          </w:tcPr>
          <w:p w:rsidR="00FB51BC" w:rsidRDefault="00FB51BC" w:rsidP="00F7690B">
            <w:r>
              <w:t xml:space="preserve">Общие обязанности </w:t>
            </w:r>
            <w:proofErr w:type="gramStart"/>
            <w:r>
              <w:t>работников ж</w:t>
            </w:r>
            <w:proofErr w:type="gramEnd"/>
            <w:r>
              <w:t>.д. транспорта.</w:t>
            </w:r>
          </w:p>
        </w:tc>
        <w:tc>
          <w:tcPr>
            <w:tcW w:w="1183" w:type="dxa"/>
            <w:vMerge/>
            <w:tcBorders>
              <w:right w:val="single" w:sz="4" w:space="0" w:color="auto"/>
            </w:tcBorders>
          </w:tcPr>
          <w:p w:rsidR="00FB51BC" w:rsidRPr="005A62D2" w:rsidRDefault="00FB51BC" w:rsidP="00167E7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1BC" w:rsidRDefault="00FB51BC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FB51BC" w:rsidRPr="00B97157" w:rsidTr="00CF2C52">
        <w:trPr>
          <w:trHeight w:val="231"/>
        </w:trPr>
        <w:tc>
          <w:tcPr>
            <w:tcW w:w="2834" w:type="dxa"/>
            <w:vMerge/>
            <w:vAlign w:val="center"/>
          </w:tcPr>
          <w:p w:rsidR="00FB51BC" w:rsidRPr="00883C59" w:rsidRDefault="00FB51BC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FB51BC" w:rsidRDefault="00FB51BC" w:rsidP="00F7690B">
            <w:pPr>
              <w:jc w:val="both"/>
            </w:pPr>
            <w:r>
              <w:t>4</w:t>
            </w:r>
          </w:p>
        </w:tc>
        <w:tc>
          <w:tcPr>
            <w:tcW w:w="8880" w:type="dxa"/>
            <w:tcBorders>
              <w:bottom w:val="single" w:sz="4" w:space="0" w:color="auto"/>
            </w:tcBorders>
          </w:tcPr>
          <w:p w:rsidR="00FB51BC" w:rsidRDefault="00FB51BC" w:rsidP="00F7690B">
            <w:r>
              <w:t xml:space="preserve">Организация функционирования сооружений и </w:t>
            </w:r>
            <w:proofErr w:type="gramStart"/>
            <w:r>
              <w:t>устройств ж</w:t>
            </w:r>
            <w:proofErr w:type="gramEnd"/>
            <w:r>
              <w:t>.д. транспорта:</w:t>
            </w:r>
          </w:p>
        </w:tc>
        <w:tc>
          <w:tcPr>
            <w:tcW w:w="1183" w:type="dxa"/>
            <w:vMerge/>
            <w:tcBorders>
              <w:right w:val="single" w:sz="4" w:space="0" w:color="auto"/>
            </w:tcBorders>
          </w:tcPr>
          <w:p w:rsidR="00FB51BC" w:rsidRPr="005A62D2" w:rsidRDefault="00FB51BC" w:rsidP="00167E7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1BC" w:rsidRDefault="00FB51BC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FB51BC" w:rsidRPr="00B97157" w:rsidTr="00CF2C52">
        <w:trPr>
          <w:trHeight w:val="231"/>
        </w:trPr>
        <w:tc>
          <w:tcPr>
            <w:tcW w:w="2834" w:type="dxa"/>
            <w:vMerge/>
            <w:vAlign w:val="center"/>
          </w:tcPr>
          <w:p w:rsidR="00FB51BC" w:rsidRPr="00883C59" w:rsidRDefault="00FB51BC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FB51BC" w:rsidRPr="005C7165" w:rsidRDefault="00FB51BC" w:rsidP="00F7690B">
            <w:pPr>
              <w:jc w:val="both"/>
              <w:rPr>
                <w:i/>
              </w:rPr>
            </w:pPr>
          </w:p>
        </w:tc>
        <w:tc>
          <w:tcPr>
            <w:tcW w:w="8880" w:type="dxa"/>
            <w:tcBorders>
              <w:bottom w:val="single" w:sz="4" w:space="0" w:color="auto"/>
            </w:tcBorders>
          </w:tcPr>
          <w:p w:rsidR="00FB51BC" w:rsidRPr="005C7165" w:rsidRDefault="00FB51BC" w:rsidP="00F7690B">
            <w:pPr>
              <w:rPr>
                <w:i/>
              </w:rPr>
            </w:pPr>
            <w:r w:rsidRPr="005C7165">
              <w:rPr>
                <w:i/>
              </w:rPr>
              <w:t xml:space="preserve">- габариты; индекс </w:t>
            </w:r>
            <w:proofErr w:type="spellStart"/>
            <w:r w:rsidRPr="005C7165">
              <w:rPr>
                <w:i/>
              </w:rPr>
              <w:t>негабаритности</w:t>
            </w:r>
            <w:proofErr w:type="spellEnd"/>
            <w:r w:rsidRPr="005C7165">
              <w:rPr>
                <w:i/>
              </w:rPr>
              <w:t>.</w:t>
            </w:r>
          </w:p>
        </w:tc>
        <w:tc>
          <w:tcPr>
            <w:tcW w:w="1183" w:type="dxa"/>
            <w:vMerge/>
            <w:tcBorders>
              <w:right w:val="single" w:sz="4" w:space="0" w:color="auto"/>
            </w:tcBorders>
          </w:tcPr>
          <w:p w:rsidR="00FB51BC" w:rsidRPr="005A62D2" w:rsidRDefault="00FB51BC" w:rsidP="00167E7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1BC" w:rsidRDefault="00FB51BC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FB51BC" w:rsidRPr="00B97157" w:rsidTr="00CF2C52">
        <w:trPr>
          <w:trHeight w:val="231"/>
        </w:trPr>
        <w:tc>
          <w:tcPr>
            <w:tcW w:w="2834" w:type="dxa"/>
            <w:vMerge/>
            <w:vAlign w:val="center"/>
          </w:tcPr>
          <w:p w:rsidR="00FB51BC" w:rsidRPr="00883C59" w:rsidRDefault="00FB51BC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FB51BC" w:rsidRDefault="00FB51BC" w:rsidP="00F7690B">
            <w:pPr>
              <w:jc w:val="both"/>
            </w:pPr>
            <w:r>
              <w:t>5</w:t>
            </w:r>
          </w:p>
        </w:tc>
        <w:tc>
          <w:tcPr>
            <w:tcW w:w="8880" w:type="dxa"/>
            <w:tcBorders>
              <w:bottom w:val="single" w:sz="4" w:space="0" w:color="auto"/>
            </w:tcBorders>
          </w:tcPr>
          <w:p w:rsidR="00FB51BC" w:rsidRDefault="00FB51BC" w:rsidP="00F7690B">
            <w:r>
              <w:t>Техническая эксплуатация сооружений и устройств путевого хозяйства:</w:t>
            </w:r>
          </w:p>
        </w:tc>
        <w:tc>
          <w:tcPr>
            <w:tcW w:w="1183" w:type="dxa"/>
            <w:vMerge/>
            <w:tcBorders>
              <w:right w:val="single" w:sz="4" w:space="0" w:color="auto"/>
            </w:tcBorders>
          </w:tcPr>
          <w:p w:rsidR="00FB51BC" w:rsidRPr="005A62D2" w:rsidRDefault="00FB51BC" w:rsidP="00167E7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1BC" w:rsidRDefault="00FB51BC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FB51BC" w:rsidRPr="00B97157" w:rsidTr="00CF2C52">
        <w:trPr>
          <w:trHeight w:val="231"/>
        </w:trPr>
        <w:tc>
          <w:tcPr>
            <w:tcW w:w="2834" w:type="dxa"/>
            <w:vMerge/>
            <w:vAlign w:val="center"/>
          </w:tcPr>
          <w:p w:rsidR="00FB51BC" w:rsidRPr="00883C59" w:rsidRDefault="00FB51BC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FB51BC" w:rsidRPr="005C7165" w:rsidRDefault="00FB51BC" w:rsidP="00F7690B">
            <w:pPr>
              <w:jc w:val="both"/>
              <w:rPr>
                <w:i/>
              </w:rPr>
            </w:pPr>
          </w:p>
        </w:tc>
        <w:tc>
          <w:tcPr>
            <w:tcW w:w="8880" w:type="dxa"/>
            <w:tcBorders>
              <w:bottom w:val="single" w:sz="4" w:space="0" w:color="auto"/>
            </w:tcBorders>
          </w:tcPr>
          <w:p w:rsidR="00FB51BC" w:rsidRPr="005C7165" w:rsidRDefault="00FB51BC" w:rsidP="00F7690B">
            <w:pPr>
              <w:rPr>
                <w:i/>
              </w:rPr>
            </w:pPr>
            <w:r w:rsidRPr="005C7165">
              <w:rPr>
                <w:i/>
              </w:rPr>
              <w:t>- верхнее строение пути;</w:t>
            </w:r>
          </w:p>
        </w:tc>
        <w:tc>
          <w:tcPr>
            <w:tcW w:w="1183" w:type="dxa"/>
            <w:vMerge/>
            <w:tcBorders>
              <w:right w:val="single" w:sz="4" w:space="0" w:color="auto"/>
            </w:tcBorders>
          </w:tcPr>
          <w:p w:rsidR="00FB51BC" w:rsidRPr="005A62D2" w:rsidRDefault="00FB51BC" w:rsidP="00167E7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1BC" w:rsidRDefault="00FB51BC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FB51BC" w:rsidRPr="00B97157" w:rsidTr="00CF2C52">
        <w:trPr>
          <w:trHeight w:val="231"/>
        </w:trPr>
        <w:tc>
          <w:tcPr>
            <w:tcW w:w="2834" w:type="dxa"/>
            <w:vMerge/>
            <w:vAlign w:val="center"/>
          </w:tcPr>
          <w:p w:rsidR="00FB51BC" w:rsidRPr="00883C59" w:rsidRDefault="00FB51BC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FB51BC" w:rsidRPr="005C7165" w:rsidRDefault="00FB51BC" w:rsidP="00F7690B">
            <w:pPr>
              <w:jc w:val="both"/>
              <w:rPr>
                <w:i/>
              </w:rPr>
            </w:pPr>
          </w:p>
        </w:tc>
        <w:tc>
          <w:tcPr>
            <w:tcW w:w="8880" w:type="dxa"/>
            <w:tcBorders>
              <w:bottom w:val="single" w:sz="4" w:space="0" w:color="auto"/>
            </w:tcBorders>
          </w:tcPr>
          <w:p w:rsidR="00FB51BC" w:rsidRPr="005C7165" w:rsidRDefault="00FB51BC" w:rsidP="00F7690B">
            <w:pPr>
              <w:rPr>
                <w:i/>
              </w:rPr>
            </w:pPr>
            <w:r w:rsidRPr="005C7165">
              <w:rPr>
                <w:i/>
              </w:rPr>
              <w:t>- стрелочные переводы и их неисправности.</w:t>
            </w:r>
          </w:p>
        </w:tc>
        <w:tc>
          <w:tcPr>
            <w:tcW w:w="1183" w:type="dxa"/>
            <w:vMerge/>
            <w:tcBorders>
              <w:right w:val="single" w:sz="4" w:space="0" w:color="auto"/>
            </w:tcBorders>
          </w:tcPr>
          <w:p w:rsidR="00FB51BC" w:rsidRPr="005A62D2" w:rsidRDefault="00FB51BC" w:rsidP="00167E7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1BC" w:rsidRDefault="00FB51BC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FB51BC" w:rsidRPr="00B97157" w:rsidTr="00CF2C52">
        <w:trPr>
          <w:trHeight w:val="231"/>
        </w:trPr>
        <w:tc>
          <w:tcPr>
            <w:tcW w:w="2834" w:type="dxa"/>
            <w:vMerge/>
            <w:vAlign w:val="center"/>
          </w:tcPr>
          <w:p w:rsidR="00FB51BC" w:rsidRPr="00883C59" w:rsidRDefault="00FB51BC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FB51BC" w:rsidRDefault="00FB51BC" w:rsidP="00F7690B">
            <w:pPr>
              <w:jc w:val="both"/>
            </w:pPr>
            <w:r>
              <w:t>6</w:t>
            </w:r>
          </w:p>
        </w:tc>
        <w:tc>
          <w:tcPr>
            <w:tcW w:w="8880" w:type="dxa"/>
            <w:tcBorders>
              <w:bottom w:val="single" w:sz="4" w:space="0" w:color="auto"/>
            </w:tcBorders>
          </w:tcPr>
          <w:p w:rsidR="00FB51BC" w:rsidRDefault="00FB51BC" w:rsidP="00F7690B">
            <w:r>
              <w:t>Техническая эксплуатация устройств СЦБ.</w:t>
            </w:r>
          </w:p>
        </w:tc>
        <w:tc>
          <w:tcPr>
            <w:tcW w:w="1183" w:type="dxa"/>
            <w:vMerge/>
            <w:tcBorders>
              <w:right w:val="single" w:sz="4" w:space="0" w:color="auto"/>
            </w:tcBorders>
          </w:tcPr>
          <w:p w:rsidR="00FB51BC" w:rsidRPr="005A62D2" w:rsidRDefault="00FB51BC" w:rsidP="00167E7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1BC" w:rsidRDefault="00FB51BC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FB51BC" w:rsidRPr="00B97157" w:rsidTr="00CF2C52">
        <w:trPr>
          <w:trHeight w:val="231"/>
        </w:trPr>
        <w:tc>
          <w:tcPr>
            <w:tcW w:w="2834" w:type="dxa"/>
            <w:vMerge/>
            <w:vAlign w:val="center"/>
          </w:tcPr>
          <w:p w:rsidR="00FB51BC" w:rsidRPr="00883C59" w:rsidRDefault="00FB51BC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FB51BC" w:rsidRDefault="00FB51BC" w:rsidP="00F7690B">
            <w:pPr>
              <w:jc w:val="both"/>
            </w:pPr>
            <w:r>
              <w:t>7</w:t>
            </w:r>
          </w:p>
        </w:tc>
        <w:tc>
          <w:tcPr>
            <w:tcW w:w="8880" w:type="dxa"/>
            <w:tcBorders>
              <w:bottom w:val="single" w:sz="4" w:space="0" w:color="auto"/>
            </w:tcBorders>
          </w:tcPr>
          <w:p w:rsidR="00FB51BC" w:rsidRDefault="00FB51BC" w:rsidP="00F7690B">
            <w:r>
              <w:t>Техническая эксплуатация сооружений и устройств технологического электроснабжения.</w:t>
            </w:r>
          </w:p>
        </w:tc>
        <w:tc>
          <w:tcPr>
            <w:tcW w:w="1183" w:type="dxa"/>
            <w:vMerge/>
            <w:tcBorders>
              <w:right w:val="single" w:sz="4" w:space="0" w:color="auto"/>
            </w:tcBorders>
          </w:tcPr>
          <w:p w:rsidR="00FB51BC" w:rsidRPr="005A62D2" w:rsidRDefault="00FB51BC" w:rsidP="00167E7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1BC" w:rsidRDefault="00FB51BC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FB51BC" w:rsidRPr="00B97157" w:rsidTr="00CF2C52">
        <w:trPr>
          <w:trHeight w:val="231"/>
        </w:trPr>
        <w:tc>
          <w:tcPr>
            <w:tcW w:w="2834" w:type="dxa"/>
            <w:vMerge/>
            <w:vAlign w:val="center"/>
          </w:tcPr>
          <w:p w:rsidR="00FB51BC" w:rsidRPr="00883C59" w:rsidRDefault="00FB51BC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FB51BC" w:rsidRDefault="00FB51BC" w:rsidP="00F7690B">
            <w:pPr>
              <w:jc w:val="both"/>
            </w:pPr>
            <w:r>
              <w:t>8</w:t>
            </w:r>
          </w:p>
        </w:tc>
        <w:tc>
          <w:tcPr>
            <w:tcW w:w="8880" w:type="dxa"/>
            <w:tcBorders>
              <w:bottom w:val="single" w:sz="4" w:space="0" w:color="auto"/>
            </w:tcBorders>
          </w:tcPr>
          <w:p w:rsidR="00FB51BC" w:rsidRDefault="00FB51BC" w:rsidP="00F7690B">
            <w:r>
              <w:t>Техническая эксплуатация ЖДПС:</w:t>
            </w:r>
          </w:p>
        </w:tc>
        <w:tc>
          <w:tcPr>
            <w:tcW w:w="1183" w:type="dxa"/>
            <w:vMerge/>
            <w:tcBorders>
              <w:right w:val="single" w:sz="4" w:space="0" w:color="auto"/>
            </w:tcBorders>
          </w:tcPr>
          <w:p w:rsidR="00FB51BC" w:rsidRPr="005A62D2" w:rsidRDefault="00FB51BC" w:rsidP="00167E7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1BC" w:rsidRDefault="00FB51BC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FB51BC" w:rsidRPr="00B97157" w:rsidTr="00CF2C52">
        <w:trPr>
          <w:trHeight w:val="231"/>
        </w:trPr>
        <w:tc>
          <w:tcPr>
            <w:tcW w:w="2834" w:type="dxa"/>
            <w:vMerge/>
            <w:vAlign w:val="center"/>
          </w:tcPr>
          <w:p w:rsidR="00FB51BC" w:rsidRPr="00883C59" w:rsidRDefault="00FB51BC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FB51BC" w:rsidRPr="005C7165" w:rsidRDefault="00FB51BC" w:rsidP="00F7690B">
            <w:pPr>
              <w:jc w:val="both"/>
              <w:rPr>
                <w:i/>
              </w:rPr>
            </w:pPr>
          </w:p>
        </w:tc>
        <w:tc>
          <w:tcPr>
            <w:tcW w:w="8880" w:type="dxa"/>
            <w:tcBorders>
              <w:bottom w:val="single" w:sz="4" w:space="0" w:color="auto"/>
            </w:tcBorders>
          </w:tcPr>
          <w:p w:rsidR="00FB51BC" w:rsidRPr="005C7165" w:rsidRDefault="00FB51BC" w:rsidP="00F7690B">
            <w:pPr>
              <w:jc w:val="both"/>
              <w:rPr>
                <w:i/>
              </w:rPr>
            </w:pPr>
            <w:r w:rsidRPr="005C7165">
              <w:rPr>
                <w:i/>
              </w:rPr>
              <w:t>- неисправности колесных пар;</w:t>
            </w:r>
          </w:p>
        </w:tc>
        <w:tc>
          <w:tcPr>
            <w:tcW w:w="1183" w:type="dxa"/>
            <w:vMerge/>
            <w:tcBorders>
              <w:right w:val="single" w:sz="4" w:space="0" w:color="auto"/>
            </w:tcBorders>
          </w:tcPr>
          <w:p w:rsidR="00FB51BC" w:rsidRPr="005A62D2" w:rsidRDefault="00FB51BC" w:rsidP="00167E7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1BC" w:rsidRDefault="00FB51BC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FB51BC" w:rsidRPr="00B97157" w:rsidTr="00CF2C52">
        <w:trPr>
          <w:trHeight w:val="231"/>
        </w:trPr>
        <w:tc>
          <w:tcPr>
            <w:tcW w:w="2834" w:type="dxa"/>
            <w:vMerge/>
            <w:vAlign w:val="center"/>
          </w:tcPr>
          <w:p w:rsidR="00FB51BC" w:rsidRPr="00883C59" w:rsidRDefault="00FB51BC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FB51BC" w:rsidRPr="005C7165" w:rsidRDefault="00FB51BC" w:rsidP="00F7690B">
            <w:pPr>
              <w:jc w:val="both"/>
              <w:rPr>
                <w:i/>
              </w:rPr>
            </w:pPr>
          </w:p>
        </w:tc>
        <w:tc>
          <w:tcPr>
            <w:tcW w:w="8880" w:type="dxa"/>
            <w:tcBorders>
              <w:bottom w:val="single" w:sz="4" w:space="0" w:color="auto"/>
            </w:tcBorders>
          </w:tcPr>
          <w:p w:rsidR="00FB51BC" w:rsidRPr="005C7165" w:rsidRDefault="00FB51BC" w:rsidP="00F7690B">
            <w:pPr>
              <w:jc w:val="both"/>
              <w:rPr>
                <w:i/>
              </w:rPr>
            </w:pPr>
            <w:r w:rsidRPr="005C7165">
              <w:rPr>
                <w:i/>
              </w:rPr>
              <w:t xml:space="preserve">- тормозное и </w:t>
            </w:r>
            <w:proofErr w:type="spellStart"/>
            <w:r w:rsidRPr="005C7165">
              <w:rPr>
                <w:i/>
              </w:rPr>
              <w:t>автосцепное</w:t>
            </w:r>
            <w:proofErr w:type="spellEnd"/>
            <w:r w:rsidRPr="005C7165">
              <w:rPr>
                <w:i/>
              </w:rPr>
              <w:t xml:space="preserve"> оборудование;</w:t>
            </w:r>
          </w:p>
        </w:tc>
        <w:tc>
          <w:tcPr>
            <w:tcW w:w="1183" w:type="dxa"/>
            <w:vMerge/>
            <w:tcBorders>
              <w:right w:val="single" w:sz="4" w:space="0" w:color="auto"/>
            </w:tcBorders>
          </w:tcPr>
          <w:p w:rsidR="00FB51BC" w:rsidRPr="005A62D2" w:rsidRDefault="00FB51BC" w:rsidP="00167E7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1BC" w:rsidRDefault="00FB51BC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FB51BC" w:rsidRPr="00B97157" w:rsidTr="00CF2C52">
        <w:trPr>
          <w:trHeight w:val="231"/>
        </w:trPr>
        <w:tc>
          <w:tcPr>
            <w:tcW w:w="2834" w:type="dxa"/>
            <w:vMerge/>
            <w:vAlign w:val="center"/>
          </w:tcPr>
          <w:p w:rsidR="00FB51BC" w:rsidRPr="00883C59" w:rsidRDefault="00FB51BC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FB51BC" w:rsidRPr="005C7165" w:rsidRDefault="00FB51BC" w:rsidP="00F7690B">
            <w:pPr>
              <w:jc w:val="both"/>
              <w:rPr>
                <w:i/>
              </w:rPr>
            </w:pPr>
          </w:p>
        </w:tc>
        <w:tc>
          <w:tcPr>
            <w:tcW w:w="8880" w:type="dxa"/>
            <w:tcBorders>
              <w:bottom w:val="single" w:sz="4" w:space="0" w:color="auto"/>
            </w:tcBorders>
          </w:tcPr>
          <w:p w:rsidR="00FB51BC" w:rsidRPr="005C7165" w:rsidRDefault="00FB51BC" w:rsidP="00F7690B">
            <w:pPr>
              <w:jc w:val="both"/>
              <w:rPr>
                <w:i/>
              </w:rPr>
            </w:pPr>
            <w:r w:rsidRPr="005C7165">
              <w:rPr>
                <w:i/>
              </w:rPr>
              <w:t>- техническое обслуживание локомотивов.</w:t>
            </w:r>
          </w:p>
        </w:tc>
        <w:tc>
          <w:tcPr>
            <w:tcW w:w="1183" w:type="dxa"/>
            <w:vMerge/>
            <w:tcBorders>
              <w:right w:val="single" w:sz="4" w:space="0" w:color="auto"/>
            </w:tcBorders>
          </w:tcPr>
          <w:p w:rsidR="00FB51BC" w:rsidRPr="005A62D2" w:rsidRDefault="00FB51BC" w:rsidP="00167E7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1BC" w:rsidRDefault="00FB51BC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FB51BC" w:rsidRPr="00B97157" w:rsidTr="00CF2C52">
        <w:trPr>
          <w:trHeight w:val="231"/>
        </w:trPr>
        <w:tc>
          <w:tcPr>
            <w:tcW w:w="2834" w:type="dxa"/>
            <w:vMerge/>
            <w:vAlign w:val="center"/>
          </w:tcPr>
          <w:p w:rsidR="00FB51BC" w:rsidRPr="00883C59" w:rsidRDefault="00FB51BC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FB51BC" w:rsidRDefault="00FB51BC" w:rsidP="00F7690B">
            <w:pPr>
              <w:jc w:val="both"/>
            </w:pPr>
            <w:r>
              <w:t>9</w:t>
            </w:r>
          </w:p>
        </w:tc>
        <w:tc>
          <w:tcPr>
            <w:tcW w:w="8880" w:type="dxa"/>
            <w:tcBorders>
              <w:bottom w:val="single" w:sz="4" w:space="0" w:color="auto"/>
            </w:tcBorders>
          </w:tcPr>
          <w:p w:rsidR="00FB51BC" w:rsidRDefault="00FB51BC" w:rsidP="00F7690B">
            <w:r>
              <w:t>Организация движения поездов:</w:t>
            </w:r>
          </w:p>
        </w:tc>
        <w:tc>
          <w:tcPr>
            <w:tcW w:w="1183" w:type="dxa"/>
            <w:vMerge/>
            <w:tcBorders>
              <w:right w:val="single" w:sz="4" w:space="0" w:color="auto"/>
            </w:tcBorders>
          </w:tcPr>
          <w:p w:rsidR="00FB51BC" w:rsidRPr="005A62D2" w:rsidRDefault="00FB51BC" w:rsidP="00167E7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1BC" w:rsidRDefault="00FB51BC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FB51BC" w:rsidRPr="00B97157" w:rsidTr="00CF2C52">
        <w:trPr>
          <w:trHeight w:val="231"/>
        </w:trPr>
        <w:tc>
          <w:tcPr>
            <w:tcW w:w="2834" w:type="dxa"/>
            <w:vMerge/>
            <w:vAlign w:val="center"/>
          </w:tcPr>
          <w:p w:rsidR="00FB51BC" w:rsidRPr="00883C59" w:rsidRDefault="00FB51BC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FB51BC" w:rsidRPr="005C7165" w:rsidRDefault="00FB51BC" w:rsidP="00F7690B">
            <w:pPr>
              <w:jc w:val="both"/>
              <w:rPr>
                <w:i/>
              </w:rPr>
            </w:pPr>
          </w:p>
        </w:tc>
        <w:tc>
          <w:tcPr>
            <w:tcW w:w="8880" w:type="dxa"/>
            <w:tcBorders>
              <w:bottom w:val="single" w:sz="4" w:space="0" w:color="auto"/>
            </w:tcBorders>
          </w:tcPr>
          <w:p w:rsidR="00FB51BC" w:rsidRPr="005C7165" w:rsidRDefault="00FB51BC" w:rsidP="00F7690B">
            <w:pPr>
              <w:rPr>
                <w:i/>
              </w:rPr>
            </w:pPr>
            <w:r w:rsidRPr="005C7165">
              <w:rPr>
                <w:i/>
              </w:rPr>
              <w:t>- общие требования;</w:t>
            </w:r>
          </w:p>
        </w:tc>
        <w:tc>
          <w:tcPr>
            <w:tcW w:w="1183" w:type="dxa"/>
            <w:vMerge/>
            <w:tcBorders>
              <w:right w:val="single" w:sz="4" w:space="0" w:color="auto"/>
            </w:tcBorders>
          </w:tcPr>
          <w:p w:rsidR="00FB51BC" w:rsidRPr="005A62D2" w:rsidRDefault="00FB51BC" w:rsidP="00167E7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1BC" w:rsidRDefault="00FB51BC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FB51BC" w:rsidRPr="00B97157" w:rsidTr="00CF2C52">
        <w:trPr>
          <w:trHeight w:val="231"/>
        </w:trPr>
        <w:tc>
          <w:tcPr>
            <w:tcW w:w="2834" w:type="dxa"/>
            <w:vMerge/>
            <w:vAlign w:val="center"/>
          </w:tcPr>
          <w:p w:rsidR="00FB51BC" w:rsidRPr="00883C59" w:rsidRDefault="00FB51BC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FB51BC" w:rsidRPr="005C7165" w:rsidRDefault="00FB51BC" w:rsidP="00F7690B">
            <w:pPr>
              <w:jc w:val="both"/>
              <w:rPr>
                <w:i/>
              </w:rPr>
            </w:pPr>
          </w:p>
        </w:tc>
        <w:tc>
          <w:tcPr>
            <w:tcW w:w="8880" w:type="dxa"/>
            <w:tcBorders>
              <w:bottom w:val="single" w:sz="4" w:space="0" w:color="auto"/>
            </w:tcBorders>
          </w:tcPr>
          <w:p w:rsidR="00FB51BC" w:rsidRPr="005C7165" w:rsidRDefault="00FB51BC" w:rsidP="00F7690B">
            <w:pPr>
              <w:rPr>
                <w:i/>
              </w:rPr>
            </w:pPr>
            <w:r w:rsidRPr="005C7165">
              <w:rPr>
                <w:i/>
              </w:rPr>
              <w:t>- производство маневров;</w:t>
            </w:r>
          </w:p>
        </w:tc>
        <w:tc>
          <w:tcPr>
            <w:tcW w:w="1183" w:type="dxa"/>
            <w:vMerge/>
            <w:tcBorders>
              <w:right w:val="single" w:sz="4" w:space="0" w:color="auto"/>
            </w:tcBorders>
          </w:tcPr>
          <w:p w:rsidR="00FB51BC" w:rsidRPr="005A62D2" w:rsidRDefault="00FB51BC" w:rsidP="00167E7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1BC" w:rsidRDefault="00FB51BC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FB51BC" w:rsidRPr="00B97157" w:rsidTr="00CF2C52">
        <w:trPr>
          <w:trHeight w:val="231"/>
        </w:trPr>
        <w:tc>
          <w:tcPr>
            <w:tcW w:w="2834" w:type="dxa"/>
            <w:vMerge/>
            <w:vAlign w:val="center"/>
          </w:tcPr>
          <w:p w:rsidR="00FB51BC" w:rsidRPr="00883C59" w:rsidRDefault="00FB51BC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FB51BC" w:rsidRPr="005C7165" w:rsidRDefault="00FB51BC" w:rsidP="00F7690B">
            <w:pPr>
              <w:jc w:val="both"/>
              <w:rPr>
                <w:i/>
              </w:rPr>
            </w:pPr>
          </w:p>
        </w:tc>
        <w:tc>
          <w:tcPr>
            <w:tcW w:w="8880" w:type="dxa"/>
            <w:tcBorders>
              <w:bottom w:val="single" w:sz="4" w:space="0" w:color="auto"/>
            </w:tcBorders>
          </w:tcPr>
          <w:p w:rsidR="00FB51BC" w:rsidRPr="005C7165" w:rsidRDefault="00FB51BC" w:rsidP="00F7690B">
            <w:pPr>
              <w:rPr>
                <w:i/>
              </w:rPr>
            </w:pPr>
            <w:r w:rsidRPr="005C7165">
              <w:rPr>
                <w:i/>
              </w:rPr>
              <w:t>- обязанности локомотивной бригады при производстве маневров;</w:t>
            </w:r>
          </w:p>
        </w:tc>
        <w:tc>
          <w:tcPr>
            <w:tcW w:w="1183" w:type="dxa"/>
            <w:vMerge/>
            <w:tcBorders>
              <w:right w:val="single" w:sz="4" w:space="0" w:color="auto"/>
            </w:tcBorders>
          </w:tcPr>
          <w:p w:rsidR="00FB51BC" w:rsidRPr="005A62D2" w:rsidRDefault="00FB51BC" w:rsidP="00167E7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1BC" w:rsidRDefault="00FB51BC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FB51BC" w:rsidRPr="00B97157" w:rsidTr="00CF2C52">
        <w:trPr>
          <w:trHeight w:val="231"/>
        </w:trPr>
        <w:tc>
          <w:tcPr>
            <w:tcW w:w="2834" w:type="dxa"/>
            <w:vMerge/>
            <w:vAlign w:val="center"/>
          </w:tcPr>
          <w:p w:rsidR="00FB51BC" w:rsidRPr="00883C59" w:rsidRDefault="00FB51BC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FB51BC" w:rsidRPr="005C7165" w:rsidRDefault="00FB51BC" w:rsidP="00F7690B">
            <w:pPr>
              <w:jc w:val="both"/>
              <w:rPr>
                <w:i/>
              </w:rPr>
            </w:pPr>
          </w:p>
        </w:tc>
        <w:tc>
          <w:tcPr>
            <w:tcW w:w="8880" w:type="dxa"/>
            <w:tcBorders>
              <w:bottom w:val="single" w:sz="4" w:space="0" w:color="auto"/>
            </w:tcBorders>
          </w:tcPr>
          <w:p w:rsidR="00FB51BC" w:rsidRPr="005C7165" w:rsidRDefault="00FB51BC" w:rsidP="00F7690B">
            <w:pPr>
              <w:rPr>
                <w:i/>
              </w:rPr>
            </w:pPr>
            <w:r w:rsidRPr="005C7165">
              <w:rPr>
                <w:i/>
              </w:rPr>
              <w:t>- формирование поездов;</w:t>
            </w:r>
          </w:p>
        </w:tc>
        <w:tc>
          <w:tcPr>
            <w:tcW w:w="1183" w:type="dxa"/>
            <w:vMerge/>
            <w:tcBorders>
              <w:right w:val="single" w:sz="4" w:space="0" w:color="auto"/>
            </w:tcBorders>
          </w:tcPr>
          <w:p w:rsidR="00FB51BC" w:rsidRPr="005A62D2" w:rsidRDefault="00FB51BC" w:rsidP="00167E7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1BC" w:rsidRDefault="00FB51BC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FB51BC" w:rsidRPr="00B97157" w:rsidTr="00CF2C52">
        <w:trPr>
          <w:trHeight w:val="231"/>
        </w:trPr>
        <w:tc>
          <w:tcPr>
            <w:tcW w:w="2834" w:type="dxa"/>
            <w:vMerge/>
            <w:vAlign w:val="center"/>
          </w:tcPr>
          <w:p w:rsidR="00FB51BC" w:rsidRPr="00883C59" w:rsidRDefault="00FB51BC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FB51BC" w:rsidRPr="005C7165" w:rsidRDefault="00FB51BC" w:rsidP="00F7690B">
            <w:pPr>
              <w:jc w:val="both"/>
              <w:rPr>
                <w:i/>
              </w:rPr>
            </w:pPr>
          </w:p>
        </w:tc>
        <w:tc>
          <w:tcPr>
            <w:tcW w:w="8880" w:type="dxa"/>
            <w:tcBorders>
              <w:bottom w:val="single" w:sz="4" w:space="0" w:color="auto"/>
            </w:tcBorders>
          </w:tcPr>
          <w:p w:rsidR="00FB51BC" w:rsidRPr="005C7165" w:rsidRDefault="00FB51BC" w:rsidP="00F7690B">
            <w:pPr>
              <w:rPr>
                <w:i/>
              </w:rPr>
            </w:pPr>
            <w:r w:rsidRPr="005C7165">
              <w:rPr>
                <w:i/>
              </w:rPr>
              <w:t>- порядок включения тормозов в поездах;</w:t>
            </w:r>
          </w:p>
        </w:tc>
        <w:tc>
          <w:tcPr>
            <w:tcW w:w="1183" w:type="dxa"/>
            <w:vMerge/>
            <w:tcBorders>
              <w:right w:val="single" w:sz="4" w:space="0" w:color="auto"/>
            </w:tcBorders>
          </w:tcPr>
          <w:p w:rsidR="00FB51BC" w:rsidRPr="005A62D2" w:rsidRDefault="00FB51BC" w:rsidP="00167E7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1BC" w:rsidRDefault="00FB51BC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FB51BC" w:rsidRPr="00B97157" w:rsidTr="00CF2C52">
        <w:trPr>
          <w:trHeight w:val="231"/>
        </w:trPr>
        <w:tc>
          <w:tcPr>
            <w:tcW w:w="2834" w:type="dxa"/>
            <w:vMerge/>
            <w:vAlign w:val="center"/>
          </w:tcPr>
          <w:p w:rsidR="00FB51BC" w:rsidRPr="00883C59" w:rsidRDefault="00FB51BC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FB51BC" w:rsidRPr="005C7165" w:rsidRDefault="00FB51BC" w:rsidP="00F7690B">
            <w:pPr>
              <w:jc w:val="both"/>
              <w:rPr>
                <w:i/>
              </w:rPr>
            </w:pPr>
          </w:p>
        </w:tc>
        <w:tc>
          <w:tcPr>
            <w:tcW w:w="8880" w:type="dxa"/>
            <w:tcBorders>
              <w:bottom w:val="single" w:sz="4" w:space="0" w:color="auto"/>
            </w:tcBorders>
          </w:tcPr>
          <w:p w:rsidR="00FB51BC" w:rsidRPr="005C7165" w:rsidRDefault="00FB51BC" w:rsidP="00F7690B">
            <w:pPr>
              <w:rPr>
                <w:i/>
              </w:rPr>
            </w:pPr>
            <w:r w:rsidRPr="005C7165">
              <w:rPr>
                <w:i/>
              </w:rPr>
              <w:t>- постановка локомотивов в поезда;</w:t>
            </w:r>
          </w:p>
        </w:tc>
        <w:tc>
          <w:tcPr>
            <w:tcW w:w="1183" w:type="dxa"/>
            <w:vMerge/>
            <w:tcBorders>
              <w:right w:val="single" w:sz="4" w:space="0" w:color="auto"/>
            </w:tcBorders>
          </w:tcPr>
          <w:p w:rsidR="00FB51BC" w:rsidRPr="005A62D2" w:rsidRDefault="00FB51BC" w:rsidP="00167E7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1BC" w:rsidRDefault="00FB51BC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FB51BC" w:rsidRPr="00B97157" w:rsidTr="00CF2C52">
        <w:trPr>
          <w:trHeight w:val="231"/>
        </w:trPr>
        <w:tc>
          <w:tcPr>
            <w:tcW w:w="2834" w:type="dxa"/>
            <w:vMerge/>
            <w:vAlign w:val="center"/>
          </w:tcPr>
          <w:p w:rsidR="00FB51BC" w:rsidRPr="00883C59" w:rsidRDefault="00FB51BC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FB51BC" w:rsidRPr="005C7165" w:rsidRDefault="00FB51BC" w:rsidP="00F7690B">
            <w:pPr>
              <w:jc w:val="both"/>
              <w:rPr>
                <w:i/>
              </w:rPr>
            </w:pPr>
          </w:p>
        </w:tc>
        <w:tc>
          <w:tcPr>
            <w:tcW w:w="8880" w:type="dxa"/>
            <w:tcBorders>
              <w:bottom w:val="single" w:sz="4" w:space="0" w:color="auto"/>
            </w:tcBorders>
          </w:tcPr>
          <w:p w:rsidR="00FB51BC" w:rsidRPr="005C7165" w:rsidRDefault="00FB51BC" w:rsidP="00F7690B">
            <w:pPr>
              <w:rPr>
                <w:i/>
              </w:rPr>
            </w:pPr>
            <w:r w:rsidRPr="005C7165">
              <w:rPr>
                <w:i/>
              </w:rPr>
              <w:t>- порядок движения поездов;</w:t>
            </w:r>
          </w:p>
        </w:tc>
        <w:tc>
          <w:tcPr>
            <w:tcW w:w="1183" w:type="dxa"/>
            <w:vMerge/>
            <w:tcBorders>
              <w:right w:val="single" w:sz="4" w:space="0" w:color="auto"/>
            </w:tcBorders>
          </w:tcPr>
          <w:p w:rsidR="00FB51BC" w:rsidRPr="005A62D2" w:rsidRDefault="00FB51BC" w:rsidP="00167E7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1BC" w:rsidRDefault="00FB51BC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FB51BC" w:rsidRPr="00B97157" w:rsidTr="00F7690B">
        <w:trPr>
          <w:trHeight w:val="231"/>
        </w:trPr>
        <w:tc>
          <w:tcPr>
            <w:tcW w:w="2834" w:type="dxa"/>
            <w:vMerge/>
            <w:vAlign w:val="center"/>
          </w:tcPr>
          <w:p w:rsidR="00FB51BC" w:rsidRPr="00883C59" w:rsidRDefault="00FB51BC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FB51BC" w:rsidRPr="005C7165" w:rsidRDefault="00FB51BC" w:rsidP="00F7690B">
            <w:pPr>
              <w:jc w:val="both"/>
              <w:rPr>
                <w:i/>
              </w:rPr>
            </w:pPr>
          </w:p>
        </w:tc>
        <w:tc>
          <w:tcPr>
            <w:tcW w:w="8880" w:type="dxa"/>
            <w:tcBorders>
              <w:bottom w:val="single" w:sz="4" w:space="0" w:color="auto"/>
            </w:tcBorders>
          </w:tcPr>
          <w:p w:rsidR="00FB51BC" w:rsidRPr="005C7165" w:rsidRDefault="00FB51BC" w:rsidP="00F7690B">
            <w:pPr>
              <w:rPr>
                <w:i/>
              </w:rPr>
            </w:pPr>
            <w:r w:rsidRPr="005C7165">
              <w:rPr>
                <w:i/>
              </w:rPr>
              <w:t>- приём и отправление поездов;</w:t>
            </w:r>
          </w:p>
        </w:tc>
        <w:tc>
          <w:tcPr>
            <w:tcW w:w="1183" w:type="dxa"/>
            <w:vMerge w:val="restart"/>
            <w:tcBorders>
              <w:right w:val="single" w:sz="4" w:space="0" w:color="auto"/>
            </w:tcBorders>
          </w:tcPr>
          <w:p w:rsidR="00FB51BC" w:rsidRPr="005A62D2" w:rsidRDefault="00FB51BC" w:rsidP="00167E7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B51BC" w:rsidRDefault="00FB51BC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FB51BC" w:rsidRPr="00B97157" w:rsidTr="00F7690B">
        <w:trPr>
          <w:trHeight w:val="231"/>
        </w:trPr>
        <w:tc>
          <w:tcPr>
            <w:tcW w:w="2834" w:type="dxa"/>
            <w:vMerge/>
            <w:vAlign w:val="center"/>
          </w:tcPr>
          <w:p w:rsidR="00FB51BC" w:rsidRPr="00883C59" w:rsidRDefault="00FB51BC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FB51BC" w:rsidRPr="005C7165" w:rsidRDefault="00FB51BC" w:rsidP="00F7690B">
            <w:pPr>
              <w:jc w:val="both"/>
              <w:rPr>
                <w:i/>
              </w:rPr>
            </w:pPr>
          </w:p>
        </w:tc>
        <w:tc>
          <w:tcPr>
            <w:tcW w:w="8880" w:type="dxa"/>
            <w:tcBorders>
              <w:bottom w:val="single" w:sz="4" w:space="0" w:color="auto"/>
            </w:tcBorders>
          </w:tcPr>
          <w:p w:rsidR="00FB51BC" w:rsidRPr="005C7165" w:rsidRDefault="00FB51BC" w:rsidP="00F7690B">
            <w:pPr>
              <w:rPr>
                <w:i/>
              </w:rPr>
            </w:pPr>
            <w:r w:rsidRPr="005C7165">
              <w:rPr>
                <w:i/>
              </w:rPr>
              <w:t>- средства сигнализации и связи при движении поездов;</w:t>
            </w:r>
          </w:p>
        </w:tc>
        <w:tc>
          <w:tcPr>
            <w:tcW w:w="1183" w:type="dxa"/>
            <w:vMerge/>
            <w:tcBorders>
              <w:right w:val="single" w:sz="4" w:space="0" w:color="auto"/>
            </w:tcBorders>
          </w:tcPr>
          <w:p w:rsidR="00FB51BC" w:rsidRPr="005A62D2" w:rsidRDefault="00FB51BC" w:rsidP="00167E7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B51BC" w:rsidRDefault="00FB51BC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FB51BC" w:rsidRPr="00B97157" w:rsidTr="00F7690B">
        <w:trPr>
          <w:trHeight w:val="231"/>
        </w:trPr>
        <w:tc>
          <w:tcPr>
            <w:tcW w:w="2834" w:type="dxa"/>
            <w:vMerge/>
            <w:vAlign w:val="center"/>
          </w:tcPr>
          <w:p w:rsidR="00FB51BC" w:rsidRPr="00883C59" w:rsidRDefault="00FB51BC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FB51BC" w:rsidRPr="005C7165" w:rsidRDefault="00FB51BC" w:rsidP="00F7690B">
            <w:pPr>
              <w:jc w:val="both"/>
              <w:rPr>
                <w:i/>
              </w:rPr>
            </w:pPr>
          </w:p>
        </w:tc>
        <w:tc>
          <w:tcPr>
            <w:tcW w:w="8880" w:type="dxa"/>
            <w:tcBorders>
              <w:bottom w:val="single" w:sz="4" w:space="0" w:color="auto"/>
            </w:tcBorders>
          </w:tcPr>
          <w:p w:rsidR="00FB51BC" w:rsidRPr="005C7165" w:rsidRDefault="00FB51BC" w:rsidP="00273D7E">
            <w:pPr>
              <w:rPr>
                <w:i/>
              </w:rPr>
            </w:pPr>
            <w:r w:rsidRPr="005C7165">
              <w:rPr>
                <w:i/>
              </w:rPr>
              <w:t xml:space="preserve">- порядок </w:t>
            </w:r>
            <w:r w:rsidR="00273D7E">
              <w:rPr>
                <w:i/>
              </w:rPr>
              <w:t>вождения</w:t>
            </w:r>
            <w:r w:rsidRPr="005C7165">
              <w:rPr>
                <w:i/>
              </w:rPr>
              <w:t xml:space="preserve"> поездов; </w:t>
            </w:r>
          </w:p>
        </w:tc>
        <w:tc>
          <w:tcPr>
            <w:tcW w:w="1183" w:type="dxa"/>
            <w:vMerge/>
            <w:tcBorders>
              <w:right w:val="single" w:sz="4" w:space="0" w:color="auto"/>
            </w:tcBorders>
          </w:tcPr>
          <w:p w:rsidR="00FB51BC" w:rsidRPr="005A62D2" w:rsidRDefault="00FB51BC" w:rsidP="00167E7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B51BC" w:rsidRDefault="00FB51BC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FB51BC" w:rsidRPr="00B97157" w:rsidTr="00F7690B">
        <w:trPr>
          <w:trHeight w:val="231"/>
        </w:trPr>
        <w:tc>
          <w:tcPr>
            <w:tcW w:w="2834" w:type="dxa"/>
            <w:vMerge/>
            <w:vAlign w:val="center"/>
          </w:tcPr>
          <w:p w:rsidR="00FB51BC" w:rsidRPr="00883C59" w:rsidRDefault="00FB51BC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FB51BC" w:rsidRPr="005C7165" w:rsidRDefault="00FB51BC" w:rsidP="00F7690B">
            <w:pPr>
              <w:jc w:val="both"/>
              <w:rPr>
                <w:i/>
              </w:rPr>
            </w:pPr>
          </w:p>
        </w:tc>
        <w:tc>
          <w:tcPr>
            <w:tcW w:w="8880" w:type="dxa"/>
            <w:tcBorders>
              <w:bottom w:val="single" w:sz="4" w:space="0" w:color="auto"/>
            </w:tcBorders>
          </w:tcPr>
          <w:p w:rsidR="00FB51BC" w:rsidRPr="005C7165" w:rsidRDefault="00FB51BC" w:rsidP="00F7690B">
            <w:pPr>
              <w:rPr>
                <w:i/>
              </w:rPr>
            </w:pPr>
            <w:r w:rsidRPr="005C7165">
              <w:rPr>
                <w:i/>
              </w:rPr>
              <w:t>- порядок вождения поездов локомотивными бригадами;</w:t>
            </w:r>
          </w:p>
        </w:tc>
        <w:tc>
          <w:tcPr>
            <w:tcW w:w="1183" w:type="dxa"/>
            <w:vMerge/>
            <w:tcBorders>
              <w:right w:val="single" w:sz="4" w:space="0" w:color="auto"/>
            </w:tcBorders>
          </w:tcPr>
          <w:p w:rsidR="00FB51BC" w:rsidRPr="005A62D2" w:rsidRDefault="00FB51BC" w:rsidP="00167E7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B51BC" w:rsidRDefault="00FB51BC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FB51BC" w:rsidRPr="00B97157" w:rsidTr="00F7690B">
        <w:trPr>
          <w:trHeight w:val="231"/>
        </w:trPr>
        <w:tc>
          <w:tcPr>
            <w:tcW w:w="2834" w:type="dxa"/>
            <w:vMerge/>
            <w:vAlign w:val="center"/>
          </w:tcPr>
          <w:p w:rsidR="00FB51BC" w:rsidRPr="00883C59" w:rsidRDefault="00FB51BC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FB51BC" w:rsidRPr="005C7165" w:rsidRDefault="00FB51BC" w:rsidP="00F7690B">
            <w:pPr>
              <w:jc w:val="both"/>
              <w:rPr>
                <w:i/>
              </w:rPr>
            </w:pPr>
          </w:p>
        </w:tc>
        <w:tc>
          <w:tcPr>
            <w:tcW w:w="8880" w:type="dxa"/>
            <w:tcBorders>
              <w:bottom w:val="single" w:sz="4" w:space="0" w:color="auto"/>
            </w:tcBorders>
          </w:tcPr>
          <w:p w:rsidR="00FB51BC" w:rsidRPr="005C7165" w:rsidRDefault="00FB51BC" w:rsidP="00F7690B">
            <w:pPr>
              <w:rPr>
                <w:i/>
              </w:rPr>
            </w:pPr>
            <w:r w:rsidRPr="005C7165">
              <w:rPr>
                <w:i/>
              </w:rPr>
              <w:t>- порядок действия работников при вынужденной остановке поезда на перегоне.</w:t>
            </w:r>
          </w:p>
        </w:tc>
        <w:tc>
          <w:tcPr>
            <w:tcW w:w="1183" w:type="dxa"/>
            <w:vMerge/>
            <w:tcBorders>
              <w:right w:val="single" w:sz="4" w:space="0" w:color="auto"/>
            </w:tcBorders>
          </w:tcPr>
          <w:p w:rsidR="00FB51BC" w:rsidRPr="005A62D2" w:rsidRDefault="00FB51BC" w:rsidP="00167E7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B51BC" w:rsidRDefault="00FB51BC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FB51BC" w:rsidRPr="00B97157" w:rsidTr="00F7690B">
        <w:trPr>
          <w:trHeight w:val="231"/>
        </w:trPr>
        <w:tc>
          <w:tcPr>
            <w:tcW w:w="2834" w:type="dxa"/>
            <w:vMerge/>
            <w:vAlign w:val="center"/>
          </w:tcPr>
          <w:p w:rsidR="00FB51BC" w:rsidRPr="00883C59" w:rsidRDefault="00FB51BC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FB51BC" w:rsidRDefault="00FB51BC" w:rsidP="00F7690B">
            <w:pPr>
              <w:jc w:val="both"/>
            </w:pPr>
          </w:p>
        </w:tc>
        <w:tc>
          <w:tcPr>
            <w:tcW w:w="8880" w:type="dxa"/>
            <w:tcBorders>
              <w:bottom w:val="single" w:sz="4" w:space="0" w:color="auto"/>
            </w:tcBorders>
          </w:tcPr>
          <w:p w:rsidR="00FB51BC" w:rsidRDefault="00FB51BC" w:rsidP="00F7690B">
            <w:r w:rsidRPr="001B79A6">
              <w:rPr>
                <w:b/>
              </w:rPr>
              <w:t>Практические работы:</w:t>
            </w:r>
          </w:p>
        </w:tc>
        <w:tc>
          <w:tcPr>
            <w:tcW w:w="1183" w:type="dxa"/>
            <w:vMerge/>
            <w:tcBorders>
              <w:right w:val="single" w:sz="4" w:space="0" w:color="auto"/>
            </w:tcBorders>
          </w:tcPr>
          <w:p w:rsidR="00FB51BC" w:rsidRPr="005A62D2" w:rsidRDefault="00FB51BC" w:rsidP="00167E7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B51BC" w:rsidRDefault="00FB51BC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FB51BC" w:rsidRPr="00B97157" w:rsidTr="00F7690B">
        <w:trPr>
          <w:trHeight w:val="231"/>
        </w:trPr>
        <w:tc>
          <w:tcPr>
            <w:tcW w:w="2834" w:type="dxa"/>
            <w:vMerge/>
            <w:vAlign w:val="center"/>
          </w:tcPr>
          <w:p w:rsidR="00FB51BC" w:rsidRPr="00883C59" w:rsidRDefault="00FB51BC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FB51BC" w:rsidRDefault="00FB51BC" w:rsidP="00F7690B">
            <w:pPr>
              <w:jc w:val="both"/>
            </w:pPr>
          </w:p>
        </w:tc>
        <w:tc>
          <w:tcPr>
            <w:tcW w:w="8880" w:type="dxa"/>
            <w:tcBorders>
              <w:bottom w:val="single" w:sz="4" w:space="0" w:color="auto"/>
            </w:tcBorders>
          </w:tcPr>
          <w:p w:rsidR="00FB51BC" w:rsidRDefault="00FB51BC" w:rsidP="00F7690B">
            <w:r>
              <w:t>Тест ПТЭ №1, №2 по темам 2.1.1. – 2.1.4.</w:t>
            </w:r>
          </w:p>
        </w:tc>
        <w:tc>
          <w:tcPr>
            <w:tcW w:w="1183" w:type="dxa"/>
            <w:vMerge/>
            <w:tcBorders>
              <w:right w:val="single" w:sz="4" w:space="0" w:color="auto"/>
            </w:tcBorders>
          </w:tcPr>
          <w:p w:rsidR="00FB51BC" w:rsidRPr="005A62D2" w:rsidRDefault="00FB51BC" w:rsidP="00167E7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B51BC" w:rsidRDefault="00FB51BC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FB51BC" w:rsidRPr="00B97157" w:rsidTr="00F7690B">
        <w:trPr>
          <w:trHeight w:val="231"/>
        </w:trPr>
        <w:tc>
          <w:tcPr>
            <w:tcW w:w="2834" w:type="dxa"/>
            <w:vMerge/>
            <w:vAlign w:val="center"/>
          </w:tcPr>
          <w:p w:rsidR="00FB51BC" w:rsidRPr="00883C59" w:rsidRDefault="00FB51BC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FB51BC" w:rsidRDefault="00FB51BC" w:rsidP="00F7690B">
            <w:pPr>
              <w:jc w:val="both"/>
            </w:pPr>
          </w:p>
        </w:tc>
        <w:tc>
          <w:tcPr>
            <w:tcW w:w="8880" w:type="dxa"/>
            <w:tcBorders>
              <w:bottom w:val="single" w:sz="4" w:space="0" w:color="auto"/>
            </w:tcBorders>
          </w:tcPr>
          <w:p w:rsidR="00FB51BC" w:rsidRPr="00BB7F4E" w:rsidRDefault="00FB51BC" w:rsidP="00F7690B">
            <w:r>
              <w:t>Тест ПТЭ №3 по темам 2.1.5. – 2.1.7.</w:t>
            </w:r>
          </w:p>
        </w:tc>
        <w:tc>
          <w:tcPr>
            <w:tcW w:w="1183" w:type="dxa"/>
            <w:vMerge/>
            <w:tcBorders>
              <w:right w:val="single" w:sz="4" w:space="0" w:color="auto"/>
            </w:tcBorders>
          </w:tcPr>
          <w:p w:rsidR="00FB51BC" w:rsidRPr="005A62D2" w:rsidRDefault="00FB51BC" w:rsidP="00167E7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B51BC" w:rsidRDefault="00FB51BC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FB51BC" w:rsidRPr="00B97157" w:rsidTr="00CF2C52">
        <w:trPr>
          <w:trHeight w:val="231"/>
        </w:trPr>
        <w:tc>
          <w:tcPr>
            <w:tcW w:w="2834" w:type="dxa"/>
            <w:vMerge/>
            <w:vAlign w:val="center"/>
          </w:tcPr>
          <w:p w:rsidR="00FB51BC" w:rsidRPr="00883C59" w:rsidRDefault="00FB51BC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FB51BC" w:rsidRDefault="00FB51BC" w:rsidP="00F7690B">
            <w:pPr>
              <w:jc w:val="both"/>
            </w:pPr>
          </w:p>
        </w:tc>
        <w:tc>
          <w:tcPr>
            <w:tcW w:w="8880" w:type="dxa"/>
            <w:tcBorders>
              <w:bottom w:val="single" w:sz="4" w:space="0" w:color="auto"/>
            </w:tcBorders>
          </w:tcPr>
          <w:p w:rsidR="00FB51BC" w:rsidRDefault="00FB51BC" w:rsidP="00F7690B">
            <w:r>
              <w:t>Тест ПТЭ №4 по теме 2.1.8.</w:t>
            </w:r>
          </w:p>
        </w:tc>
        <w:tc>
          <w:tcPr>
            <w:tcW w:w="1183" w:type="dxa"/>
            <w:vMerge/>
            <w:tcBorders>
              <w:right w:val="single" w:sz="4" w:space="0" w:color="auto"/>
            </w:tcBorders>
            <w:vAlign w:val="center"/>
          </w:tcPr>
          <w:p w:rsidR="00FB51BC" w:rsidRDefault="00FB51BC" w:rsidP="00497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B51BC" w:rsidRDefault="00FB51BC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FB51BC" w:rsidRPr="00B97157" w:rsidTr="00CF2C52">
        <w:trPr>
          <w:trHeight w:val="231"/>
        </w:trPr>
        <w:tc>
          <w:tcPr>
            <w:tcW w:w="2834" w:type="dxa"/>
            <w:vMerge/>
            <w:vAlign w:val="center"/>
          </w:tcPr>
          <w:p w:rsidR="00FB51BC" w:rsidRPr="00883C59" w:rsidRDefault="00FB51BC" w:rsidP="0049766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FB51BC" w:rsidRDefault="00FB51BC" w:rsidP="00F7690B">
            <w:pPr>
              <w:jc w:val="both"/>
            </w:pPr>
          </w:p>
        </w:tc>
        <w:tc>
          <w:tcPr>
            <w:tcW w:w="8880" w:type="dxa"/>
            <w:tcBorders>
              <w:bottom w:val="single" w:sz="4" w:space="0" w:color="auto"/>
            </w:tcBorders>
          </w:tcPr>
          <w:p w:rsidR="00FB51BC" w:rsidRDefault="00FB51BC" w:rsidP="00F7690B">
            <w:r>
              <w:t>Тест ПТЭ №5, №6 по теме 2.1.9.</w:t>
            </w:r>
          </w:p>
        </w:tc>
        <w:tc>
          <w:tcPr>
            <w:tcW w:w="1183" w:type="dxa"/>
            <w:vMerge/>
            <w:tcBorders>
              <w:right w:val="single" w:sz="4" w:space="0" w:color="auto"/>
            </w:tcBorders>
            <w:vAlign w:val="center"/>
          </w:tcPr>
          <w:p w:rsidR="00FB51BC" w:rsidRDefault="00FB51BC" w:rsidP="00497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51BC" w:rsidRDefault="00FB51BC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CF2C52" w:rsidRPr="00B97157">
        <w:trPr>
          <w:trHeight w:val="244"/>
        </w:trPr>
        <w:tc>
          <w:tcPr>
            <w:tcW w:w="1228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C52" w:rsidRPr="00883C59" w:rsidRDefault="00CF2C52" w:rsidP="00497668">
            <w:pPr>
              <w:keepNext/>
              <w:keepLines/>
              <w:widowControl w:val="0"/>
              <w:tabs>
                <w:tab w:val="left" w:pos="3060"/>
              </w:tabs>
              <w:suppressAutoHyphens/>
              <w:jc w:val="both"/>
              <w:rPr>
                <w:sz w:val="20"/>
                <w:szCs w:val="20"/>
              </w:rPr>
            </w:pPr>
            <w:r w:rsidRPr="00883C59">
              <w:rPr>
                <w:b/>
                <w:sz w:val="20"/>
                <w:szCs w:val="20"/>
              </w:rPr>
              <w:t xml:space="preserve">Самостоятельная работа </w:t>
            </w:r>
            <w:r>
              <w:rPr>
                <w:b/>
                <w:sz w:val="20"/>
                <w:szCs w:val="20"/>
              </w:rPr>
              <w:t xml:space="preserve">при изучении раздела </w:t>
            </w:r>
            <w:r w:rsidRPr="006A7D4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83" w:type="dxa"/>
            <w:vMerge w:val="restart"/>
          </w:tcPr>
          <w:p w:rsidR="00CF2C52" w:rsidRPr="006E2A5F" w:rsidRDefault="00CF2C52" w:rsidP="00497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CF2C52" w:rsidRPr="00B97157" w:rsidRDefault="00CF2C52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CF2C52" w:rsidRPr="00B97157">
        <w:trPr>
          <w:trHeight w:val="924"/>
        </w:trPr>
        <w:tc>
          <w:tcPr>
            <w:tcW w:w="1228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2C52" w:rsidRPr="00883C59" w:rsidRDefault="00CF2C52" w:rsidP="00FB51BC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296022">
              <w:rPr>
                <w:sz w:val="20"/>
                <w:szCs w:val="20"/>
              </w:rPr>
              <w:t>Работа с конспектами, учебн</w:t>
            </w:r>
            <w:r>
              <w:rPr>
                <w:sz w:val="20"/>
                <w:szCs w:val="20"/>
              </w:rPr>
              <w:t>ыми изданиями</w:t>
            </w:r>
            <w:r w:rsidRPr="00296022">
              <w:rPr>
                <w:sz w:val="20"/>
                <w:szCs w:val="20"/>
              </w:rPr>
              <w:t xml:space="preserve"> и специальной технической литературой</w:t>
            </w:r>
            <w:r>
              <w:rPr>
                <w:sz w:val="20"/>
                <w:szCs w:val="20"/>
              </w:rPr>
              <w:t>.</w:t>
            </w:r>
            <w:r w:rsidRPr="00296022">
              <w:rPr>
                <w:sz w:val="20"/>
                <w:szCs w:val="20"/>
              </w:rPr>
              <w:t xml:space="preserve"> Подготовка к </w:t>
            </w:r>
            <w:r>
              <w:rPr>
                <w:sz w:val="20"/>
                <w:szCs w:val="20"/>
              </w:rPr>
              <w:t xml:space="preserve"> </w:t>
            </w:r>
            <w:r w:rsidRPr="00296022">
              <w:rPr>
                <w:sz w:val="20"/>
                <w:szCs w:val="20"/>
              </w:rPr>
              <w:t>практическим занятиям с использованием методических рекомендаций преподавателя</w:t>
            </w:r>
            <w:r>
              <w:rPr>
                <w:sz w:val="20"/>
                <w:szCs w:val="20"/>
              </w:rPr>
              <w:t>, подготовка к защите отчетов по лабораторным и практическим занятиям, выполнение ин</w:t>
            </w:r>
            <w:r w:rsidRPr="00296022">
              <w:rPr>
                <w:sz w:val="20"/>
                <w:szCs w:val="20"/>
              </w:rPr>
              <w:t>дивидуальных домашних заданий</w:t>
            </w:r>
            <w:r>
              <w:rPr>
                <w:sz w:val="20"/>
                <w:szCs w:val="20"/>
              </w:rPr>
              <w:t>,</w:t>
            </w:r>
            <w:r w:rsidRPr="002960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296022">
              <w:rPr>
                <w:sz w:val="20"/>
                <w:szCs w:val="20"/>
              </w:rPr>
              <w:t>зучение теоретического материала и подготовка ответов на контрольные вопросы</w:t>
            </w:r>
            <w:r>
              <w:rPr>
                <w:sz w:val="20"/>
                <w:szCs w:val="20"/>
              </w:rPr>
              <w:t xml:space="preserve"> по темам, предложенным преподавателем.</w:t>
            </w:r>
          </w:p>
        </w:tc>
        <w:tc>
          <w:tcPr>
            <w:tcW w:w="1183" w:type="dxa"/>
            <w:vMerge/>
          </w:tcPr>
          <w:p w:rsidR="00CF2C52" w:rsidRPr="00883C59" w:rsidRDefault="00CF2C52" w:rsidP="00497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CF2C52" w:rsidRPr="00B97157" w:rsidRDefault="00CF2C52" w:rsidP="00497668">
            <w:pPr>
              <w:jc w:val="center"/>
              <w:rPr>
                <w:sz w:val="20"/>
                <w:szCs w:val="20"/>
              </w:rPr>
            </w:pPr>
          </w:p>
        </w:tc>
      </w:tr>
    </w:tbl>
    <w:p w:rsidR="00465767" w:rsidRPr="006E2A5F" w:rsidRDefault="00465767" w:rsidP="006E2A5F">
      <w:pPr>
        <w:jc w:val="right"/>
        <w:rPr>
          <w:i/>
          <w:sz w:val="20"/>
          <w:szCs w:val="20"/>
        </w:rPr>
      </w:pPr>
      <w:r>
        <w:br w:type="page"/>
      </w:r>
      <w:r w:rsidR="006E2A5F">
        <w:rPr>
          <w:i/>
          <w:sz w:val="20"/>
          <w:szCs w:val="20"/>
        </w:rPr>
        <w:lastRenderedPageBreak/>
        <w:t>Продолжение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9449"/>
        <w:gridCol w:w="1183"/>
        <w:gridCol w:w="1275"/>
      </w:tblGrid>
      <w:tr w:rsidR="006E2A5F" w:rsidRPr="00B97157">
        <w:trPr>
          <w:trHeight w:val="28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2A5F" w:rsidRPr="006E2A5F" w:rsidRDefault="006E2A5F" w:rsidP="006E2A5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E2A5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4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2A5F" w:rsidRPr="006E2A5F" w:rsidRDefault="006E2A5F" w:rsidP="006E2A5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E2A5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6E2A5F" w:rsidRPr="006E2A5F" w:rsidRDefault="006E2A5F" w:rsidP="006E2A5F">
            <w:pPr>
              <w:jc w:val="center"/>
              <w:rPr>
                <w:b/>
                <w:sz w:val="20"/>
                <w:szCs w:val="20"/>
              </w:rPr>
            </w:pPr>
            <w:r w:rsidRPr="006E2A5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2A5F" w:rsidRPr="006E2A5F" w:rsidRDefault="006E2A5F" w:rsidP="006E2A5F">
            <w:pPr>
              <w:jc w:val="center"/>
              <w:rPr>
                <w:b/>
                <w:sz w:val="20"/>
                <w:szCs w:val="20"/>
              </w:rPr>
            </w:pPr>
            <w:r w:rsidRPr="006E2A5F">
              <w:rPr>
                <w:b/>
                <w:sz w:val="20"/>
                <w:szCs w:val="20"/>
              </w:rPr>
              <w:t>4</w:t>
            </w:r>
          </w:p>
        </w:tc>
      </w:tr>
      <w:tr w:rsidR="00465767" w:rsidRPr="00B97157">
        <w:trPr>
          <w:trHeight w:val="1596"/>
        </w:trPr>
        <w:tc>
          <w:tcPr>
            <w:tcW w:w="1228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5767" w:rsidRPr="00296022" w:rsidRDefault="00465767" w:rsidP="0060263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296022">
              <w:rPr>
                <w:b/>
                <w:sz w:val="20"/>
                <w:szCs w:val="20"/>
              </w:rPr>
              <w:t>Примерн</w:t>
            </w:r>
            <w:r>
              <w:rPr>
                <w:b/>
                <w:sz w:val="20"/>
                <w:szCs w:val="20"/>
              </w:rPr>
              <w:t>ые</w:t>
            </w:r>
            <w:r w:rsidRPr="00296022">
              <w:rPr>
                <w:b/>
                <w:sz w:val="20"/>
                <w:szCs w:val="20"/>
              </w:rPr>
              <w:t xml:space="preserve"> тем</w:t>
            </w:r>
            <w:r>
              <w:rPr>
                <w:b/>
                <w:sz w:val="20"/>
                <w:szCs w:val="20"/>
              </w:rPr>
              <w:t>ы</w:t>
            </w:r>
            <w:r w:rsidR="00EF3716">
              <w:rPr>
                <w:b/>
                <w:sz w:val="20"/>
                <w:szCs w:val="20"/>
              </w:rPr>
              <w:t>:</w:t>
            </w:r>
          </w:p>
          <w:p w:rsidR="00465767" w:rsidRPr="00296022" w:rsidRDefault="00465767" w:rsidP="00EF3716">
            <w:pPr>
              <w:widowControl w:val="0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296022">
              <w:rPr>
                <w:sz w:val="20"/>
                <w:szCs w:val="20"/>
              </w:rPr>
              <w:t>Общие сведения о видах тяги на железнодорожном транспорте.</w:t>
            </w:r>
          </w:p>
          <w:p w:rsidR="00465767" w:rsidRPr="00296022" w:rsidRDefault="00465767" w:rsidP="00602639">
            <w:pPr>
              <w:widowControl w:val="0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неисправности механического оборудования электровозов</w:t>
            </w:r>
            <w:r>
              <w:rPr>
                <w:rFonts w:eastAsia="Calibri"/>
                <w:bCs/>
                <w:sz w:val="20"/>
                <w:szCs w:val="20"/>
              </w:rPr>
              <w:t xml:space="preserve"> и электропоездов</w:t>
            </w:r>
            <w:r w:rsidR="00EF3716">
              <w:rPr>
                <w:sz w:val="20"/>
                <w:szCs w:val="20"/>
              </w:rPr>
              <w:t>.</w:t>
            </w:r>
          </w:p>
          <w:p w:rsidR="00465767" w:rsidRDefault="00465767" w:rsidP="00602639">
            <w:pPr>
              <w:keepNext/>
              <w:keepLines/>
              <w:widowControl w:val="0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неисправности электрических машин электровозов</w:t>
            </w:r>
            <w:r>
              <w:rPr>
                <w:rFonts w:eastAsia="Calibri"/>
                <w:bCs/>
                <w:sz w:val="20"/>
                <w:szCs w:val="20"/>
              </w:rPr>
              <w:t xml:space="preserve"> и электропоездов</w:t>
            </w:r>
            <w:r w:rsidR="00EF3716">
              <w:rPr>
                <w:sz w:val="20"/>
                <w:szCs w:val="20"/>
              </w:rPr>
              <w:t>.</w:t>
            </w:r>
          </w:p>
          <w:p w:rsidR="00465767" w:rsidRDefault="00465767" w:rsidP="00602639">
            <w:pPr>
              <w:keepNext/>
              <w:keepLines/>
              <w:widowControl w:val="0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неисправности электрических аппаратов электровозов</w:t>
            </w:r>
            <w:r>
              <w:rPr>
                <w:rFonts w:eastAsia="Calibri"/>
                <w:bCs/>
                <w:sz w:val="20"/>
                <w:szCs w:val="20"/>
              </w:rPr>
              <w:t xml:space="preserve"> и электропоездов</w:t>
            </w:r>
            <w:r w:rsidR="00EF3716">
              <w:rPr>
                <w:sz w:val="20"/>
                <w:szCs w:val="20"/>
              </w:rPr>
              <w:t>.</w:t>
            </w:r>
          </w:p>
          <w:p w:rsidR="00465767" w:rsidRDefault="00465767" w:rsidP="00602639">
            <w:pPr>
              <w:keepNext/>
              <w:keepLines/>
              <w:widowControl w:val="0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неисправности пневматических аппаратов электровозов</w:t>
            </w:r>
            <w:r>
              <w:rPr>
                <w:rFonts w:eastAsia="Calibri"/>
                <w:bCs/>
                <w:sz w:val="20"/>
                <w:szCs w:val="20"/>
              </w:rPr>
              <w:t xml:space="preserve"> и электропоездов</w:t>
            </w:r>
            <w:r w:rsidR="00EF3716">
              <w:rPr>
                <w:sz w:val="20"/>
                <w:szCs w:val="20"/>
              </w:rPr>
              <w:t>.</w:t>
            </w:r>
          </w:p>
          <w:p w:rsidR="00465767" w:rsidRPr="00296022" w:rsidRDefault="00465767" w:rsidP="00EF3716">
            <w:pPr>
              <w:widowControl w:val="0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296022">
              <w:rPr>
                <w:sz w:val="20"/>
                <w:szCs w:val="20"/>
              </w:rPr>
              <w:t>Основные неисправности приборов безопасности локомотивов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465767" w:rsidRPr="00883C59" w:rsidRDefault="00465767" w:rsidP="004976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465767" w:rsidRPr="00B97157" w:rsidRDefault="00465767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CF191F" w:rsidRPr="00B97157">
        <w:trPr>
          <w:trHeight w:val="666"/>
        </w:trPr>
        <w:tc>
          <w:tcPr>
            <w:tcW w:w="1228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B1B1D" w:rsidRPr="00071BCC" w:rsidRDefault="00EF3716" w:rsidP="0028121C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071BCC">
              <w:rPr>
                <w:b/>
                <w:sz w:val="20"/>
                <w:szCs w:val="20"/>
              </w:rPr>
              <w:t xml:space="preserve">Учебная практика </w:t>
            </w:r>
          </w:p>
          <w:p w:rsidR="00C41414" w:rsidRPr="00071BCC" w:rsidRDefault="007B1B1D" w:rsidP="0028121C">
            <w:pPr>
              <w:jc w:val="both"/>
              <w:rPr>
                <w:bCs/>
                <w:sz w:val="20"/>
                <w:szCs w:val="20"/>
              </w:rPr>
            </w:pPr>
            <w:r w:rsidRPr="00071BCC">
              <w:rPr>
                <w:sz w:val="20"/>
                <w:szCs w:val="20"/>
              </w:rPr>
              <w:t>Ознакомление с оборудованием учебных мастерских, требованиями безопасности при производстве и содержании работ, с правилами содержания рабочего места, назначением ис</w:t>
            </w:r>
            <w:r w:rsidRPr="00071BCC">
              <w:rPr>
                <w:sz w:val="20"/>
                <w:szCs w:val="20"/>
              </w:rPr>
              <w:softHyphen/>
              <w:t>пользуемых инструментов, приспособлений и материалов.</w:t>
            </w:r>
            <w:r w:rsidR="00255F96" w:rsidRPr="00071BCC">
              <w:t xml:space="preserve"> </w:t>
            </w:r>
            <w:r w:rsidR="00C41414" w:rsidRPr="00071BCC">
              <w:rPr>
                <w:bCs/>
                <w:sz w:val="20"/>
                <w:szCs w:val="20"/>
              </w:rPr>
              <w:t>Подготовка слесарного инструмента к работе. Заточка режущего инструмента</w:t>
            </w:r>
          </w:p>
          <w:p w:rsidR="00C41414" w:rsidRPr="00071BCC" w:rsidRDefault="00C41414" w:rsidP="0028121C">
            <w:pPr>
              <w:rPr>
                <w:bCs/>
                <w:w w:val="115"/>
                <w:sz w:val="20"/>
                <w:szCs w:val="20"/>
              </w:rPr>
            </w:pPr>
            <w:r w:rsidRPr="00071BCC">
              <w:rPr>
                <w:bCs/>
                <w:sz w:val="20"/>
                <w:szCs w:val="20"/>
              </w:rPr>
              <w:t>Мерительный инструмент и технические измерения. Разметка плоских поверхностей.</w:t>
            </w:r>
          </w:p>
          <w:p w:rsidR="00C41414" w:rsidRPr="007E78AF" w:rsidRDefault="00C41414" w:rsidP="0028121C">
            <w:pPr>
              <w:rPr>
                <w:bCs/>
                <w:sz w:val="20"/>
                <w:szCs w:val="20"/>
              </w:rPr>
            </w:pPr>
            <w:r w:rsidRPr="007E78AF">
              <w:rPr>
                <w:bCs/>
                <w:sz w:val="20"/>
                <w:szCs w:val="20"/>
              </w:rPr>
              <w:t>Рубка металла.</w:t>
            </w:r>
          </w:p>
          <w:p w:rsidR="00C41414" w:rsidRPr="00071BCC" w:rsidRDefault="00C41414" w:rsidP="0028121C">
            <w:pPr>
              <w:rPr>
                <w:bCs/>
                <w:sz w:val="20"/>
                <w:szCs w:val="20"/>
              </w:rPr>
            </w:pPr>
            <w:r w:rsidRPr="00071BCC">
              <w:rPr>
                <w:bCs/>
                <w:sz w:val="20"/>
                <w:szCs w:val="20"/>
              </w:rPr>
              <w:t>Правка и гибка металла.</w:t>
            </w:r>
          </w:p>
          <w:p w:rsidR="00C41414" w:rsidRPr="00071BCC" w:rsidRDefault="00C41414" w:rsidP="0028121C">
            <w:pPr>
              <w:rPr>
                <w:bCs/>
                <w:sz w:val="20"/>
                <w:szCs w:val="20"/>
              </w:rPr>
            </w:pPr>
            <w:r w:rsidRPr="00071BCC">
              <w:rPr>
                <w:bCs/>
                <w:sz w:val="20"/>
                <w:szCs w:val="20"/>
              </w:rPr>
              <w:t>Резка металла</w:t>
            </w:r>
            <w:r w:rsidR="00071BCC">
              <w:rPr>
                <w:bCs/>
                <w:sz w:val="20"/>
                <w:szCs w:val="20"/>
              </w:rPr>
              <w:t>.</w:t>
            </w:r>
          </w:p>
          <w:p w:rsidR="00C41414" w:rsidRPr="00071BCC" w:rsidRDefault="00C41414" w:rsidP="0028121C">
            <w:pPr>
              <w:rPr>
                <w:bCs/>
                <w:sz w:val="20"/>
                <w:szCs w:val="20"/>
              </w:rPr>
            </w:pPr>
            <w:r w:rsidRPr="00071BCC">
              <w:rPr>
                <w:bCs/>
                <w:sz w:val="20"/>
                <w:szCs w:val="20"/>
              </w:rPr>
              <w:t xml:space="preserve">Опиливание металла. </w:t>
            </w:r>
          </w:p>
          <w:p w:rsidR="00C41414" w:rsidRPr="00071BCC" w:rsidRDefault="00C41414" w:rsidP="0028121C">
            <w:pPr>
              <w:rPr>
                <w:bCs/>
                <w:sz w:val="20"/>
                <w:szCs w:val="20"/>
              </w:rPr>
            </w:pPr>
            <w:r w:rsidRPr="00071BCC">
              <w:rPr>
                <w:bCs/>
                <w:sz w:val="20"/>
                <w:szCs w:val="20"/>
              </w:rPr>
              <w:t xml:space="preserve">Сверление, </w:t>
            </w:r>
            <w:proofErr w:type="spellStart"/>
            <w:r w:rsidRPr="00071BCC">
              <w:rPr>
                <w:bCs/>
                <w:sz w:val="20"/>
                <w:szCs w:val="20"/>
              </w:rPr>
              <w:t>зенкование</w:t>
            </w:r>
            <w:proofErr w:type="spellEnd"/>
            <w:r w:rsidRPr="00071BCC">
              <w:rPr>
                <w:bCs/>
                <w:sz w:val="20"/>
                <w:szCs w:val="20"/>
              </w:rPr>
              <w:t xml:space="preserve"> и развертывание отверстий.</w:t>
            </w:r>
          </w:p>
          <w:p w:rsidR="00C41414" w:rsidRPr="00071BCC" w:rsidRDefault="00071BCC" w:rsidP="00281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Нарезание резьбы.</w:t>
            </w:r>
          </w:p>
          <w:p w:rsidR="00C41414" w:rsidRPr="00071BCC" w:rsidRDefault="00C41414" w:rsidP="00281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71BCC">
              <w:rPr>
                <w:bCs/>
                <w:sz w:val="20"/>
                <w:szCs w:val="20"/>
              </w:rPr>
              <w:t>Распиливание и припасовка.</w:t>
            </w:r>
          </w:p>
          <w:p w:rsidR="00C41414" w:rsidRPr="00071BCC" w:rsidRDefault="00C41414" w:rsidP="00281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71BCC">
              <w:rPr>
                <w:bCs/>
                <w:sz w:val="20"/>
                <w:szCs w:val="20"/>
              </w:rPr>
              <w:t>Притирка. Шабрение</w:t>
            </w:r>
            <w:r w:rsidR="00071BCC">
              <w:rPr>
                <w:bCs/>
                <w:sz w:val="20"/>
                <w:szCs w:val="20"/>
              </w:rPr>
              <w:t>.</w:t>
            </w:r>
          </w:p>
          <w:p w:rsidR="00C41414" w:rsidRPr="00071BCC" w:rsidRDefault="00C41414" w:rsidP="00281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71BCC">
              <w:rPr>
                <w:sz w:val="20"/>
                <w:szCs w:val="20"/>
              </w:rPr>
              <w:t xml:space="preserve">Сборка неразъемных </w:t>
            </w:r>
            <w:r w:rsidR="00071BCC">
              <w:rPr>
                <w:sz w:val="20"/>
                <w:szCs w:val="20"/>
              </w:rPr>
              <w:t>и</w:t>
            </w:r>
            <w:r w:rsidRPr="00071BCC">
              <w:rPr>
                <w:sz w:val="20"/>
                <w:szCs w:val="20"/>
              </w:rPr>
              <w:t xml:space="preserve"> разъемных соединений</w:t>
            </w:r>
            <w:r w:rsidR="00071BCC">
              <w:rPr>
                <w:sz w:val="20"/>
                <w:szCs w:val="20"/>
              </w:rPr>
              <w:t>.</w:t>
            </w:r>
          </w:p>
          <w:p w:rsidR="00C41414" w:rsidRPr="00071BCC" w:rsidRDefault="00EF3716" w:rsidP="00281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71BCC">
              <w:rPr>
                <w:sz w:val="20"/>
                <w:szCs w:val="20"/>
              </w:rPr>
              <w:t>Выполнение работ по</w:t>
            </w:r>
            <w:r w:rsidR="00C41414" w:rsidRPr="00071BCC">
              <w:rPr>
                <w:sz w:val="20"/>
                <w:szCs w:val="20"/>
              </w:rPr>
              <w:t xml:space="preserve"> соединению узлов с соблюдением размеров и их взаиморасположения при подвижной посадке со шплинтовым креплением</w:t>
            </w:r>
            <w:r w:rsidR="00071BCC">
              <w:rPr>
                <w:sz w:val="20"/>
                <w:szCs w:val="20"/>
              </w:rPr>
              <w:t>.</w:t>
            </w:r>
          </w:p>
          <w:p w:rsidR="00C41414" w:rsidRPr="00071BCC" w:rsidRDefault="00C41414" w:rsidP="0028121C">
            <w:pPr>
              <w:jc w:val="both"/>
              <w:rPr>
                <w:bCs/>
                <w:sz w:val="20"/>
                <w:szCs w:val="20"/>
              </w:rPr>
            </w:pPr>
            <w:r w:rsidRPr="00071BCC">
              <w:rPr>
                <w:bCs/>
                <w:sz w:val="20"/>
                <w:szCs w:val="20"/>
              </w:rPr>
              <w:t>Выполнение электромонтажных работ</w:t>
            </w:r>
            <w:r w:rsidR="00071BCC">
              <w:rPr>
                <w:bCs/>
                <w:sz w:val="20"/>
                <w:szCs w:val="20"/>
              </w:rPr>
              <w:t>.</w:t>
            </w:r>
          </w:p>
          <w:p w:rsidR="00C41414" w:rsidRPr="00071BCC" w:rsidRDefault="00C41414" w:rsidP="0028121C">
            <w:pPr>
              <w:jc w:val="both"/>
              <w:rPr>
                <w:sz w:val="20"/>
                <w:szCs w:val="20"/>
              </w:rPr>
            </w:pPr>
            <w:r w:rsidRPr="00071BCC">
              <w:rPr>
                <w:sz w:val="20"/>
                <w:szCs w:val="20"/>
              </w:rPr>
              <w:t>Выполнение электромонтажных операций с проводами и кабелями</w:t>
            </w:r>
            <w:r w:rsidR="00071BCC">
              <w:rPr>
                <w:sz w:val="20"/>
                <w:szCs w:val="20"/>
              </w:rPr>
              <w:t>.</w:t>
            </w:r>
          </w:p>
          <w:p w:rsidR="00CF191F" w:rsidRPr="00650091" w:rsidRDefault="00C41414" w:rsidP="0028121C">
            <w:pPr>
              <w:jc w:val="both"/>
              <w:rPr>
                <w:sz w:val="20"/>
                <w:szCs w:val="20"/>
              </w:rPr>
            </w:pPr>
            <w:r w:rsidRPr="00071BCC">
              <w:rPr>
                <w:sz w:val="20"/>
                <w:szCs w:val="20"/>
              </w:rPr>
              <w:t>Проведение лужения и пайки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CF191F" w:rsidRPr="00883C59" w:rsidRDefault="00182F62" w:rsidP="00497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1275" w:type="dxa"/>
            <w:vMerge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CF191F" w:rsidRPr="00B97157" w:rsidRDefault="00CF191F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6D0499" w:rsidRPr="00B97157">
        <w:trPr>
          <w:trHeight w:val="3000"/>
        </w:trPr>
        <w:tc>
          <w:tcPr>
            <w:tcW w:w="12284" w:type="dxa"/>
            <w:gridSpan w:val="2"/>
          </w:tcPr>
          <w:p w:rsidR="006D0499" w:rsidRDefault="006D0499" w:rsidP="0065009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Производственная практика по проф</w:t>
            </w:r>
            <w:r w:rsidR="00FB51BC">
              <w:rPr>
                <w:rFonts w:eastAsia="Calibri"/>
                <w:b/>
                <w:bCs/>
                <w:sz w:val="20"/>
                <w:szCs w:val="20"/>
              </w:rPr>
              <w:t>и</w:t>
            </w:r>
            <w:r>
              <w:rPr>
                <w:rFonts w:eastAsia="Calibri"/>
                <w:b/>
                <w:bCs/>
                <w:sz w:val="20"/>
                <w:szCs w:val="20"/>
              </w:rPr>
              <w:t>лю специальности:</w:t>
            </w:r>
          </w:p>
          <w:p w:rsidR="006D0499" w:rsidRPr="00EF02A0" w:rsidRDefault="006D0499" w:rsidP="006500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02A0">
              <w:rPr>
                <w:sz w:val="20"/>
                <w:szCs w:val="20"/>
              </w:rPr>
              <w:t>16885 Помощник машиниста электровоза</w:t>
            </w:r>
            <w:r>
              <w:rPr>
                <w:sz w:val="20"/>
                <w:szCs w:val="20"/>
              </w:rPr>
              <w:t>;</w:t>
            </w:r>
          </w:p>
          <w:p w:rsidR="006D0499" w:rsidRPr="00EF02A0" w:rsidRDefault="006D0499" w:rsidP="006500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02A0">
              <w:rPr>
                <w:sz w:val="20"/>
                <w:szCs w:val="20"/>
              </w:rPr>
              <w:t>16887 Помощник машиниста электропоезда</w:t>
            </w:r>
            <w:r>
              <w:rPr>
                <w:sz w:val="20"/>
                <w:szCs w:val="20"/>
              </w:rPr>
              <w:t>;</w:t>
            </w:r>
          </w:p>
          <w:p w:rsidR="006D0499" w:rsidRPr="00EF02A0" w:rsidRDefault="006D0499" w:rsidP="0065009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F02A0">
              <w:rPr>
                <w:sz w:val="20"/>
                <w:szCs w:val="20"/>
              </w:rPr>
              <w:t>18540 Слесарь по ремонту подвижного состава</w:t>
            </w:r>
            <w:r>
              <w:rPr>
                <w:sz w:val="20"/>
                <w:szCs w:val="20"/>
              </w:rPr>
              <w:t>.</w:t>
            </w:r>
          </w:p>
          <w:p w:rsidR="006D0499" w:rsidRPr="00EF3716" w:rsidRDefault="00071BCC" w:rsidP="00497668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Виды работ:</w:t>
            </w:r>
          </w:p>
          <w:p w:rsidR="006D0499" w:rsidRPr="00883C59" w:rsidRDefault="006D0499" w:rsidP="006026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83C59">
              <w:rPr>
                <w:sz w:val="20"/>
                <w:szCs w:val="20"/>
              </w:rPr>
              <w:t>Ознакомлени</w:t>
            </w:r>
            <w:r>
              <w:rPr>
                <w:sz w:val="20"/>
                <w:szCs w:val="20"/>
              </w:rPr>
              <w:t>е с организационной структурой,</w:t>
            </w:r>
            <w:r w:rsidRPr="00883C59">
              <w:rPr>
                <w:sz w:val="20"/>
                <w:szCs w:val="20"/>
              </w:rPr>
              <w:t xml:space="preserve"> производственным процессом предприятия по ремо</w:t>
            </w:r>
            <w:r>
              <w:rPr>
                <w:sz w:val="20"/>
                <w:szCs w:val="20"/>
              </w:rPr>
              <w:t>нту тягового подвижного состава.</w:t>
            </w:r>
          </w:p>
          <w:p w:rsidR="006D0499" w:rsidRDefault="006D0499" w:rsidP="0060263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Подготовка электровоза и электропоезда к работе, приемка и проведение технического обслуживания.</w:t>
            </w:r>
          </w:p>
          <w:p w:rsidR="006D0499" w:rsidRDefault="006D0499" w:rsidP="00602639">
            <w:pPr>
              <w:pStyle w:val="a4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Проверка работоспособности систем электровоза и электропоезда.</w:t>
            </w:r>
          </w:p>
          <w:p w:rsidR="006D0499" w:rsidRDefault="006D0499" w:rsidP="0060263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Приведение систем электровоза и электропоезда в нерабочее состояние.</w:t>
            </w:r>
          </w:p>
          <w:p w:rsidR="006D0499" w:rsidRDefault="006D0499" w:rsidP="00602639">
            <w:pPr>
              <w:ind w:right="-73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Определение неисправного состояния электровоза и электропоезда по внешним признакам.</w:t>
            </w:r>
            <w:r>
              <w:rPr>
                <w:sz w:val="20"/>
                <w:szCs w:val="20"/>
              </w:rPr>
              <w:t xml:space="preserve"> </w:t>
            </w:r>
          </w:p>
          <w:p w:rsidR="006D0499" w:rsidRPr="00883C59" w:rsidRDefault="006D0499" w:rsidP="00497668">
            <w:pPr>
              <w:ind w:right="-73"/>
              <w:jc w:val="both"/>
              <w:rPr>
                <w:sz w:val="20"/>
                <w:szCs w:val="20"/>
              </w:rPr>
            </w:pPr>
            <w:r w:rsidRPr="00883C59">
              <w:rPr>
                <w:sz w:val="20"/>
                <w:szCs w:val="20"/>
              </w:rPr>
              <w:t>Ремонт механического оборудования локомотива</w:t>
            </w:r>
            <w:r>
              <w:rPr>
                <w:sz w:val="20"/>
                <w:szCs w:val="20"/>
              </w:rPr>
              <w:t xml:space="preserve"> (электровоза и электропоезда).</w:t>
            </w:r>
          </w:p>
          <w:p w:rsidR="006D0499" w:rsidRPr="00883C59" w:rsidRDefault="006D0499" w:rsidP="00497668">
            <w:pPr>
              <w:ind w:right="-73"/>
              <w:jc w:val="both"/>
              <w:rPr>
                <w:sz w:val="20"/>
                <w:szCs w:val="20"/>
              </w:rPr>
            </w:pPr>
            <w:r w:rsidRPr="00883C59">
              <w:rPr>
                <w:sz w:val="20"/>
                <w:szCs w:val="20"/>
              </w:rPr>
              <w:t>Ремонт высоковольтного оборудования локомотива</w:t>
            </w:r>
            <w:r>
              <w:rPr>
                <w:sz w:val="20"/>
                <w:szCs w:val="20"/>
              </w:rPr>
              <w:t xml:space="preserve"> (электровоза и электропоезда).</w:t>
            </w:r>
          </w:p>
          <w:p w:rsidR="006D0499" w:rsidRPr="00883C59" w:rsidRDefault="006D0499" w:rsidP="00497668">
            <w:pPr>
              <w:ind w:right="-73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883C59">
              <w:rPr>
                <w:sz w:val="20"/>
                <w:szCs w:val="20"/>
              </w:rPr>
              <w:t>Ремонт электрических машин локомотива</w:t>
            </w:r>
            <w:r>
              <w:rPr>
                <w:sz w:val="20"/>
                <w:szCs w:val="20"/>
              </w:rPr>
              <w:t xml:space="preserve"> (электровоза и электропоезда).</w:t>
            </w:r>
          </w:p>
        </w:tc>
        <w:tc>
          <w:tcPr>
            <w:tcW w:w="1183" w:type="dxa"/>
          </w:tcPr>
          <w:p w:rsidR="006D0499" w:rsidRPr="00DD26A4" w:rsidRDefault="00182F62" w:rsidP="004976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504</w:t>
            </w:r>
          </w:p>
        </w:tc>
        <w:tc>
          <w:tcPr>
            <w:tcW w:w="1275" w:type="dxa"/>
            <w:vMerge/>
            <w:tcBorders>
              <w:top w:val="nil"/>
            </w:tcBorders>
            <w:shd w:val="clear" w:color="auto" w:fill="D9D9D9"/>
          </w:tcPr>
          <w:p w:rsidR="006D0499" w:rsidRPr="00B97157" w:rsidRDefault="006D0499" w:rsidP="00497668">
            <w:pPr>
              <w:jc w:val="center"/>
              <w:rPr>
                <w:sz w:val="20"/>
                <w:szCs w:val="20"/>
              </w:rPr>
            </w:pPr>
          </w:p>
        </w:tc>
      </w:tr>
    </w:tbl>
    <w:p w:rsidR="006D0499" w:rsidRPr="00305837" w:rsidRDefault="006D0499" w:rsidP="00305837">
      <w:pPr>
        <w:jc w:val="right"/>
        <w:rPr>
          <w:i/>
          <w:sz w:val="20"/>
          <w:szCs w:val="20"/>
        </w:rPr>
      </w:pPr>
      <w:r>
        <w:br w:type="page"/>
      </w:r>
      <w:r w:rsidR="00305837">
        <w:rPr>
          <w:i/>
          <w:sz w:val="20"/>
          <w:szCs w:val="20"/>
        </w:rPr>
        <w:lastRenderedPageBreak/>
        <w:t>Окончание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92"/>
        <w:gridCol w:w="24"/>
        <w:gridCol w:w="9668"/>
        <w:gridCol w:w="1183"/>
        <w:gridCol w:w="1275"/>
      </w:tblGrid>
      <w:tr w:rsidR="00305837" w:rsidRPr="00B97157">
        <w:trPr>
          <w:trHeight w:val="138"/>
        </w:trPr>
        <w:tc>
          <w:tcPr>
            <w:tcW w:w="2592" w:type="dxa"/>
          </w:tcPr>
          <w:p w:rsidR="00305837" w:rsidRPr="00305837" w:rsidRDefault="00305837" w:rsidP="00305837">
            <w:pPr>
              <w:ind w:right="-73"/>
              <w:jc w:val="center"/>
              <w:rPr>
                <w:b/>
                <w:sz w:val="20"/>
                <w:szCs w:val="20"/>
              </w:rPr>
            </w:pPr>
            <w:r w:rsidRPr="0030583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692" w:type="dxa"/>
            <w:gridSpan w:val="2"/>
          </w:tcPr>
          <w:p w:rsidR="00305837" w:rsidRPr="00305837" w:rsidRDefault="00305837" w:rsidP="00305837">
            <w:pPr>
              <w:ind w:right="-73"/>
              <w:jc w:val="center"/>
              <w:rPr>
                <w:b/>
                <w:sz w:val="20"/>
                <w:szCs w:val="20"/>
              </w:rPr>
            </w:pPr>
            <w:r w:rsidRPr="003058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83" w:type="dxa"/>
          </w:tcPr>
          <w:p w:rsidR="00305837" w:rsidRPr="00305837" w:rsidRDefault="00305837" w:rsidP="00305837">
            <w:pPr>
              <w:jc w:val="center"/>
              <w:rPr>
                <w:b/>
                <w:sz w:val="20"/>
                <w:szCs w:val="20"/>
              </w:rPr>
            </w:pPr>
            <w:r w:rsidRPr="003058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</w:tcPr>
          <w:p w:rsidR="00305837" w:rsidRPr="00305837" w:rsidRDefault="00305837" w:rsidP="00305837">
            <w:pPr>
              <w:jc w:val="center"/>
              <w:rPr>
                <w:b/>
                <w:sz w:val="20"/>
                <w:szCs w:val="20"/>
              </w:rPr>
            </w:pPr>
            <w:r w:rsidRPr="00305837">
              <w:rPr>
                <w:b/>
                <w:sz w:val="20"/>
                <w:szCs w:val="20"/>
              </w:rPr>
              <w:t>4</w:t>
            </w:r>
          </w:p>
        </w:tc>
      </w:tr>
      <w:tr w:rsidR="006D0499" w:rsidRPr="00B97157">
        <w:trPr>
          <w:trHeight w:val="456"/>
        </w:trPr>
        <w:tc>
          <w:tcPr>
            <w:tcW w:w="12284" w:type="dxa"/>
            <w:gridSpan w:val="3"/>
          </w:tcPr>
          <w:p w:rsidR="006D0499" w:rsidRPr="00883C59" w:rsidRDefault="006D0499" w:rsidP="00497668">
            <w:pPr>
              <w:ind w:right="-73"/>
              <w:jc w:val="both"/>
              <w:rPr>
                <w:sz w:val="20"/>
                <w:szCs w:val="20"/>
              </w:rPr>
            </w:pPr>
            <w:r w:rsidRPr="00883C59">
              <w:rPr>
                <w:sz w:val="20"/>
                <w:szCs w:val="20"/>
              </w:rPr>
              <w:t>Ремонт низковольтных аппаратов локомотива</w:t>
            </w:r>
            <w:r>
              <w:rPr>
                <w:sz w:val="20"/>
                <w:szCs w:val="20"/>
              </w:rPr>
              <w:t xml:space="preserve"> (электровоза и электропоезда).</w:t>
            </w:r>
          </w:p>
          <w:p w:rsidR="006D0499" w:rsidRPr="00883C59" w:rsidRDefault="006D0499" w:rsidP="00497668">
            <w:pPr>
              <w:ind w:right="-73"/>
              <w:jc w:val="both"/>
              <w:rPr>
                <w:sz w:val="20"/>
                <w:szCs w:val="20"/>
              </w:rPr>
            </w:pPr>
            <w:r w:rsidRPr="00883C59">
              <w:rPr>
                <w:sz w:val="20"/>
                <w:szCs w:val="20"/>
              </w:rPr>
              <w:t>Ремонт электрических схем локомотива</w:t>
            </w:r>
            <w:r>
              <w:rPr>
                <w:sz w:val="20"/>
                <w:szCs w:val="20"/>
              </w:rPr>
              <w:t xml:space="preserve"> (электровоза и электропоезда).</w:t>
            </w:r>
          </w:p>
          <w:p w:rsidR="006D0499" w:rsidRPr="00883C59" w:rsidRDefault="006D0499" w:rsidP="00497668">
            <w:pPr>
              <w:ind w:right="-73"/>
              <w:jc w:val="both"/>
              <w:rPr>
                <w:sz w:val="20"/>
                <w:szCs w:val="20"/>
              </w:rPr>
            </w:pPr>
            <w:r w:rsidRPr="00883C59">
              <w:rPr>
                <w:sz w:val="20"/>
                <w:szCs w:val="20"/>
              </w:rPr>
              <w:t>Ремонт пневматического оборудования локомотив</w:t>
            </w:r>
            <w:r w:rsidR="00557B79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(электровоза и электропоезда).</w:t>
            </w:r>
          </w:p>
          <w:p w:rsidR="006D0499" w:rsidRPr="00883C59" w:rsidRDefault="006D0499" w:rsidP="00497668">
            <w:pPr>
              <w:ind w:right="-73"/>
              <w:jc w:val="both"/>
              <w:rPr>
                <w:sz w:val="20"/>
                <w:szCs w:val="20"/>
              </w:rPr>
            </w:pPr>
            <w:r w:rsidRPr="00883C59">
              <w:rPr>
                <w:sz w:val="20"/>
                <w:szCs w:val="20"/>
              </w:rPr>
              <w:t xml:space="preserve">Ремонт двигателя локомотива </w:t>
            </w:r>
            <w:r>
              <w:rPr>
                <w:sz w:val="20"/>
                <w:szCs w:val="20"/>
              </w:rPr>
              <w:t>(электровоза и электропоезда).</w:t>
            </w:r>
          </w:p>
          <w:p w:rsidR="006D0499" w:rsidRPr="00883C59" w:rsidRDefault="006D0499" w:rsidP="00497668">
            <w:pPr>
              <w:ind w:right="-73"/>
              <w:jc w:val="both"/>
              <w:rPr>
                <w:sz w:val="20"/>
                <w:szCs w:val="20"/>
              </w:rPr>
            </w:pPr>
            <w:r w:rsidRPr="00883C59">
              <w:rPr>
                <w:sz w:val="20"/>
                <w:szCs w:val="20"/>
              </w:rPr>
              <w:t>Ремонт вспомогательного оборудования локомотив</w:t>
            </w:r>
            <w:r w:rsidR="00557B79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(электровоза и электропоезда).</w:t>
            </w:r>
          </w:p>
          <w:p w:rsidR="006D0499" w:rsidRDefault="006D0499" w:rsidP="00497668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sz w:val="20"/>
              </w:rPr>
              <w:t>Соблюдение правил и норм охраны труда</w:t>
            </w:r>
          </w:p>
        </w:tc>
        <w:tc>
          <w:tcPr>
            <w:tcW w:w="1183" w:type="dxa"/>
          </w:tcPr>
          <w:p w:rsidR="006D0499" w:rsidRPr="00DD26A4" w:rsidRDefault="006D0499" w:rsidP="004976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D9D9D9"/>
          </w:tcPr>
          <w:p w:rsidR="006D0499" w:rsidRPr="00B97157" w:rsidRDefault="006D0499" w:rsidP="00497668">
            <w:pPr>
              <w:jc w:val="center"/>
              <w:rPr>
                <w:sz w:val="20"/>
                <w:szCs w:val="20"/>
              </w:rPr>
            </w:pPr>
          </w:p>
        </w:tc>
      </w:tr>
      <w:tr w:rsidR="006D0499" w:rsidRPr="00B97157">
        <w:tc>
          <w:tcPr>
            <w:tcW w:w="2616" w:type="dxa"/>
            <w:gridSpan w:val="2"/>
          </w:tcPr>
          <w:p w:rsidR="006D0499" w:rsidRPr="00883C59" w:rsidRDefault="006D0499" w:rsidP="006D0499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668" w:type="dxa"/>
          </w:tcPr>
          <w:p w:rsidR="006D0499" w:rsidRPr="00883C59" w:rsidRDefault="006D0499" w:rsidP="006D0499">
            <w:pPr>
              <w:tabs>
                <w:tab w:val="left" w:pos="708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883C59">
              <w:rPr>
                <w:rFonts w:eastAsia="Calibri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83" w:type="dxa"/>
            <w:tcBorders>
              <w:top w:val="single" w:sz="4" w:space="0" w:color="auto"/>
            </w:tcBorders>
            <w:vAlign w:val="center"/>
          </w:tcPr>
          <w:p w:rsidR="006D0499" w:rsidRPr="005E264A" w:rsidRDefault="00182F62" w:rsidP="004976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/>
          </w:tcPr>
          <w:p w:rsidR="006D0499" w:rsidRPr="00B97157" w:rsidRDefault="006D0499" w:rsidP="00497668">
            <w:pPr>
              <w:jc w:val="center"/>
              <w:rPr>
                <w:sz w:val="20"/>
                <w:szCs w:val="20"/>
              </w:rPr>
            </w:pPr>
          </w:p>
        </w:tc>
      </w:tr>
    </w:tbl>
    <w:p w:rsidR="008E7860" w:rsidRPr="00A51423" w:rsidRDefault="008E7860" w:rsidP="005E26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</w:pPr>
      <w:r w:rsidRPr="00A51423">
        <w:t xml:space="preserve">Для характеристики уровня освоения учебного материала используются следующие обозначения: </w:t>
      </w:r>
    </w:p>
    <w:p w:rsidR="008E7860" w:rsidRPr="00A51423" w:rsidRDefault="005E264A" w:rsidP="005E26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1 — </w:t>
      </w:r>
      <w:proofErr w:type="gramStart"/>
      <w:r w:rsidR="008E7860" w:rsidRPr="00A51423">
        <w:t>ознакомительный</w:t>
      </w:r>
      <w:proofErr w:type="gramEnd"/>
      <w:r w:rsidR="008E7860" w:rsidRPr="00A51423">
        <w:t xml:space="preserve"> (узнавание ранее изученных объектов, свойств);</w:t>
      </w:r>
    </w:p>
    <w:p w:rsidR="008E7860" w:rsidRPr="00A51423" w:rsidRDefault="005E264A" w:rsidP="005E26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2 — </w:t>
      </w:r>
      <w:proofErr w:type="gramStart"/>
      <w:r w:rsidR="008E7860" w:rsidRPr="00A51423">
        <w:t>репродуктивный</w:t>
      </w:r>
      <w:proofErr w:type="gramEnd"/>
      <w:r w:rsidR="008E7860" w:rsidRPr="00A51423">
        <w:t xml:space="preserve"> (выполнение деятельности по образцу, инструкции или под руководством)</w:t>
      </w:r>
      <w:r w:rsidR="000F5300" w:rsidRPr="00A51423">
        <w:t>.</w:t>
      </w:r>
    </w:p>
    <w:p w:rsidR="00EF2008" w:rsidRDefault="00EF2008" w:rsidP="00B44B1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  <w:sectPr w:rsidR="00EF2008" w:rsidSect="00650091">
          <w:pgSz w:w="16838" w:h="11906" w:orient="landscape"/>
          <w:pgMar w:top="851" w:right="1134" w:bottom="851" w:left="992" w:header="709" w:footer="709" w:gutter="0"/>
          <w:cols w:space="708"/>
          <w:docGrid w:linePitch="360"/>
        </w:sectPr>
      </w:pPr>
    </w:p>
    <w:p w:rsidR="006A7766" w:rsidRPr="004415ED" w:rsidRDefault="005E264A" w:rsidP="006A77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4. </w:t>
      </w:r>
      <w:r w:rsidR="006A7766" w:rsidRPr="004415ED">
        <w:rPr>
          <w:b/>
          <w:caps/>
          <w:sz w:val="28"/>
          <w:szCs w:val="28"/>
        </w:rPr>
        <w:t>условия реализации ПРОФЕССИОНАЛЬНОГО МОДУЛЯ</w:t>
      </w:r>
    </w:p>
    <w:p w:rsidR="006A7766" w:rsidRPr="00DF453F" w:rsidRDefault="006A7766" w:rsidP="005E264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0"/>
        <w:jc w:val="center"/>
        <w:rPr>
          <w:b/>
          <w:spacing w:val="-4"/>
          <w:sz w:val="28"/>
          <w:szCs w:val="28"/>
        </w:rPr>
      </w:pPr>
      <w:r w:rsidRPr="00DF453F">
        <w:rPr>
          <w:b/>
          <w:spacing w:val="-4"/>
          <w:sz w:val="28"/>
          <w:szCs w:val="28"/>
        </w:rPr>
        <w:t xml:space="preserve">4.1. </w:t>
      </w:r>
      <w:r w:rsidRPr="00DF453F">
        <w:rPr>
          <w:b/>
          <w:bCs/>
          <w:spacing w:val="-4"/>
          <w:sz w:val="28"/>
          <w:szCs w:val="28"/>
        </w:rPr>
        <w:t>Требования к минимальному материально-техническому обеспечению</w:t>
      </w:r>
    </w:p>
    <w:p w:rsidR="00EF02A0" w:rsidRPr="005E264A" w:rsidRDefault="00EF02A0" w:rsidP="005E264A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4415ED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профессионального </w:t>
      </w:r>
      <w:r w:rsidRPr="004415ED">
        <w:rPr>
          <w:sz w:val="28"/>
          <w:szCs w:val="28"/>
        </w:rPr>
        <w:t>модуля предполагает наличие</w:t>
      </w:r>
      <w:r w:rsidR="005E264A">
        <w:rPr>
          <w:sz w:val="28"/>
          <w:szCs w:val="28"/>
        </w:rPr>
        <w:t xml:space="preserve"> </w:t>
      </w:r>
      <w:r w:rsidR="00FB51BC">
        <w:rPr>
          <w:sz w:val="28"/>
          <w:szCs w:val="28"/>
        </w:rPr>
        <w:t xml:space="preserve">кабинетов </w:t>
      </w:r>
      <w:r>
        <w:rPr>
          <w:sz w:val="28"/>
          <w:szCs w:val="28"/>
        </w:rPr>
        <w:t>«К</w:t>
      </w:r>
      <w:r w:rsidRPr="00F066D4">
        <w:rPr>
          <w:sz w:val="28"/>
          <w:szCs w:val="28"/>
        </w:rPr>
        <w:t>онструкци</w:t>
      </w:r>
      <w:r>
        <w:rPr>
          <w:sz w:val="28"/>
          <w:szCs w:val="28"/>
        </w:rPr>
        <w:t>я</w:t>
      </w:r>
      <w:r w:rsidRPr="00F066D4">
        <w:rPr>
          <w:sz w:val="28"/>
          <w:szCs w:val="28"/>
        </w:rPr>
        <w:t xml:space="preserve"> локомотива</w:t>
      </w:r>
      <w:r w:rsidR="00613029">
        <w:rPr>
          <w:sz w:val="28"/>
          <w:szCs w:val="28"/>
        </w:rPr>
        <w:t>» и</w:t>
      </w:r>
      <w:r w:rsidRPr="004415ED">
        <w:rPr>
          <w:sz w:val="28"/>
          <w:szCs w:val="28"/>
        </w:rPr>
        <w:t xml:space="preserve"> </w:t>
      </w:r>
      <w:r>
        <w:rPr>
          <w:sz w:val="28"/>
          <w:szCs w:val="28"/>
        </w:rPr>
        <w:t>«А</w:t>
      </w:r>
      <w:r w:rsidRPr="00F066D4">
        <w:rPr>
          <w:sz w:val="28"/>
          <w:szCs w:val="28"/>
        </w:rPr>
        <w:t>втоматически</w:t>
      </w:r>
      <w:r>
        <w:rPr>
          <w:sz w:val="28"/>
          <w:szCs w:val="28"/>
        </w:rPr>
        <w:t>е</w:t>
      </w:r>
      <w:r w:rsidRPr="00F066D4">
        <w:rPr>
          <w:sz w:val="28"/>
          <w:szCs w:val="28"/>
        </w:rPr>
        <w:t xml:space="preserve"> тормоз</w:t>
      </w:r>
      <w:r>
        <w:rPr>
          <w:sz w:val="28"/>
          <w:szCs w:val="28"/>
        </w:rPr>
        <w:t>а»</w:t>
      </w:r>
      <w:r w:rsidRPr="00F066D4">
        <w:rPr>
          <w:sz w:val="28"/>
          <w:szCs w:val="28"/>
        </w:rPr>
        <w:t>.</w:t>
      </w:r>
    </w:p>
    <w:p w:rsidR="00E5586F" w:rsidRPr="00E5586F" w:rsidRDefault="00EF02A0" w:rsidP="005E2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Cs/>
          <w:spacing w:val="-6"/>
          <w:sz w:val="28"/>
          <w:szCs w:val="28"/>
        </w:rPr>
      </w:pPr>
      <w:r w:rsidRPr="00E5586F">
        <w:rPr>
          <w:bCs/>
          <w:spacing w:val="-6"/>
          <w:sz w:val="28"/>
          <w:szCs w:val="28"/>
        </w:rPr>
        <w:t xml:space="preserve">Оборудование </w:t>
      </w:r>
      <w:r w:rsidR="00FB51BC">
        <w:rPr>
          <w:spacing w:val="-6"/>
          <w:sz w:val="28"/>
          <w:szCs w:val="28"/>
        </w:rPr>
        <w:t xml:space="preserve">кабинета </w:t>
      </w:r>
      <w:r w:rsidR="00E5586F" w:rsidRPr="00E5586F">
        <w:rPr>
          <w:spacing w:val="-6"/>
          <w:sz w:val="28"/>
          <w:szCs w:val="28"/>
        </w:rPr>
        <w:t>«Конструкция локомотива»</w:t>
      </w:r>
      <w:r w:rsidR="00E5586F" w:rsidRPr="00E5586F">
        <w:rPr>
          <w:bCs/>
          <w:spacing w:val="-6"/>
          <w:sz w:val="28"/>
          <w:szCs w:val="28"/>
        </w:rPr>
        <w:t xml:space="preserve"> </w:t>
      </w:r>
      <w:r w:rsidRPr="00E5586F">
        <w:rPr>
          <w:bCs/>
          <w:spacing w:val="-6"/>
          <w:sz w:val="28"/>
          <w:szCs w:val="28"/>
        </w:rPr>
        <w:t xml:space="preserve">и </w:t>
      </w:r>
      <w:r w:rsidR="00E5586F" w:rsidRPr="00E5586F">
        <w:rPr>
          <w:bCs/>
          <w:spacing w:val="-6"/>
          <w:sz w:val="28"/>
          <w:szCs w:val="28"/>
        </w:rPr>
        <w:t xml:space="preserve">ее </w:t>
      </w:r>
      <w:r w:rsidRPr="00E5586F">
        <w:rPr>
          <w:bCs/>
          <w:spacing w:val="-6"/>
          <w:sz w:val="28"/>
          <w:szCs w:val="28"/>
        </w:rPr>
        <w:t>рабочих мест</w:t>
      </w:r>
      <w:r w:rsidR="00E5586F" w:rsidRPr="00E5586F">
        <w:rPr>
          <w:bCs/>
          <w:spacing w:val="-6"/>
          <w:sz w:val="28"/>
          <w:szCs w:val="28"/>
        </w:rPr>
        <w:t>:</w:t>
      </w:r>
    </w:p>
    <w:p w:rsidR="00E5586F" w:rsidRDefault="00EF02A0" w:rsidP="00E5586F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sz w:val="28"/>
          <w:szCs w:val="28"/>
        </w:rPr>
      </w:pPr>
      <w:r w:rsidRPr="00E6339A">
        <w:rPr>
          <w:bCs/>
          <w:sz w:val="28"/>
          <w:szCs w:val="28"/>
        </w:rPr>
        <w:t xml:space="preserve">детали и узлы </w:t>
      </w:r>
      <w:r>
        <w:rPr>
          <w:bCs/>
          <w:sz w:val="28"/>
          <w:szCs w:val="28"/>
        </w:rPr>
        <w:t xml:space="preserve">электровозов </w:t>
      </w:r>
      <w:r w:rsidRPr="00E6339A"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>электропоездов</w:t>
      </w:r>
      <w:r w:rsidR="00E5586F">
        <w:rPr>
          <w:bCs/>
          <w:sz w:val="28"/>
          <w:szCs w:val="28"/>
        </w:rPr>
        <w:t>;</w:t>
      </w:r>
    </w:p>
    <w:p w:rsidR="00E5586F" w:rsidRDefault="00EF02A0" w:rsidP="00E5586F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sz w:val="28"/>
          <w:szCs w:val="28"/>
        </w:rPr>
      </w:pPr>
      <w:r w:rsidRPr="00E6339A">
        <w:rPr>
          <w:sz w:val="28"/>
          <w:szCs w:val="28"/>
        </w:rPr>
        <w:t>стенды п</w:t>
      </w:r>
      <w:r>
        <w:rPr>
          <w:sz w:val="28"/>
          <w:szCs w:val="28"/>
        </w:rPr>
        <w:t xml:space="preserve">о испытанию и проверке узлов и деталей </w:t>
      </w:r>
      <w:r w:rsidR="00E5586F">
        <w:rPr>
          <w:sz w:val="28"/>
          <w:szCs w:val="28"/>
        </w:rPr>
        <w:t>электровозов и электропоездов;</w:t>
      </w:r>
    </w:p>
    <w:p w:rsidR="00E5586F" w:rsidRDefault="00EF02A0" w:rsidP="00E5586F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метрический измерительный инстр</w:t>
      </w:r>
      <w:r w:rsidR="00E5586F">
        <w:rPr>
          <w:sz w:val="28"/>
          <w:szCs w:val="28"/>
        </w:rPr>
        <w:t>умент;</w:t>
      </w:r>
    </w:p>
    <w:p w:rsidR="00E5586F" w:rsidRDefault="00E5586F" w:rsidP="00E5586F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измерительные приборы;</w:t>
      </w:r>
    </w:p>
    <w:p w:rsidR="00E5586F" w:rsidRDefault="00837D21" w:rsidP="00E5586F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мег</w:t>
      </w:r>
      <w:r w:rsidR="00EF02A0">
        <w:rPr>
          <w:sz w:val="28"/>
          <w:szCs w:val="28"/>
        </w:rPr>
        <w:t>омметр;</w:t>
      </w:r>
    </w:p>
    <w:p w:rsidR="00EF02A0" w:rsidRDefault="0028121C" w:rsidP="00E5586F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комплект учебно-методической </w:t>
      </w:r>
      <w:r w:rsidR="00EF02A0">
        <w:rPr>
          <w:sz w:val="28"/>
          <w:szCs w:val="28"/>
        </w:rPr>
        <w:t>и нормативной документации</w:t>
      </w:r>
      <w:r w:rsidR="009244AC">
        <w:rPr>
          <w:sz w:val="28"/>
          <w:szCs w:val="28"/>
        </w:rPr>
        <w:t>.</w:t>
      </w:r>
    </w:p>
    <w:p w:rsidR="009244AC" w:rsidRPr="009244AC" w:rsidRDefault="00EF02A0" w:rsidP="005E2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Cs/>
          <w:spacing w:val="-8"/>
          <w:sz w:val="28"/>
          <w:szCs w:val="28"/>
        </w:rPr>
      </w:pPr>
      <w:r w:rsidRPr="009244AC">
        <w:rPr>
          <w:bCs/>
          <w:spacing w:val="-8"/>
          <w:sz w:val="28"/>
          <w:szCs w:val="28"/>
        </w:rPr>
        <w:t xml:space="preserve">Оборудование </w:t>
      </w:r>
      <w:r w:rsidR="00FB51BC">
        <w:rPr>
          <w:spacing w:val="-8"/>
          <w:sz w:val="28"/>
          <w:szCs w:val="28"/>
        </w:rPr>
        <w:t>кабинета</w:t>
      </w:r>
      <w:r w:rsidRPr="009244AC">
        <w:rPr>
          <w:spacing w:val="-8"/>
          <w:sz w:val="28"/>
          <w:szCs w:val="28"/>
        </w:rPr>
        <w:t xml:space="preserve"> </w:t>
      </w:r>
      <w:r w:rsidR="009244AC" w:rsidRPr="009244AC">
        <w:rPr>
          <w:spacing w:val="-8"/>
          <w:sz w:val="28"/>
          <w:szCs w:val="28"/>
        </w:rPr>
        <w:t xml:space="preserve">«Автоматические тормоза» </w:t>
      </w:r>
      <w:r w:rsidRPr="009244AC">
        <w:rPr>
          <w:bCs/>
          <w:spacing w:val="-8"/>
          <w:sz w:val="28"/>
          <w:szCs w:val="28"/>
        </w:rPr>
        <w:t xml:space="preserve">и </w:t>
      </w:r>
      <w:r w:rsidR="009244AC" w:rsidRPr="009244AC">
        <w:rPr>
          <w:bCs/>
          <w:spacing w:val="-8"/>
          <w:sz w:val="28"/>
          <w:szCs w:val="28"/>
        </w:rPr>
        <w:t xml:space="preserve">ее </w:t>
      </w:r>
      <w:r w:rsidRPr="009244AC">
        <w:rPr>
          <w:bCs/>
          <w:spacing w:val="-8"/>
          <w:sz w:val="28"/>
          <w:szCs w:val="28"/>
        </w:rPr>
        <w:t>рабочих мест</w:t>
      </w:r>
      <w:r w:rsidR="009244AC" w:rsidRPr="009244AC">
        <w:rPr>
          <w:bCs/>
          <w:spacing w:val="-8"/>
          <w:sz w:val="28"/>
          <w:szCs w:val="28"/>
        </w:rPr>
        <w:t>:</w:t>
      </w:r>
    </w:p>
    <w:p w:rsidR="009244AC" w:rsidRPr="0028121C" w:rsidRDefault="00EF02A0" w:rsidP="009244AC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spacing w:val="-8"/>
          <w:sz w:val="28"/>
          <w:szCs w:val="28"/>
        </w:rPr>
      </w:pPr>
      <w:r w:rsidRPr="0028121C">
        <w:rPr>
          <w:spacing w:val="-8"/>
          <w:sz w:val="28"/>
          <w:szCs w:val="28"/>
        </w:rPr>
        <w:t>компрессор, регулятор давления, кран машиниста, кран вспомогательного тор</w:t>
      </w:r>
      <w:r w:rsidR="00E24DEF" w:rsidRPr="0028121C">
        <w:rPr>
          <w:spacing w:val="-8"/>
          <w:sz w:val="28"/>
          <w:szCs w:val="28"/>
        </w:rPr>
        <w:t>моза, блокировочное устройство;</w:t>
      </w:r>
    </w:p>
    <w:p w:rsidR="009244AC" w:rsidRDefault="00EF02A0" w:rsidP="009244AC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sz w:val="28"/>
          <w:szCs w:val="28"/>
        </w:rPr>
      </w:pPr>
      <w:r w:rsidRPr="00E6339A">
        <w:rPr>
          <w:sz w:val="28"/>
          <w:szCs w:val="28"/>
        </w:rPr>
        <w:t>воздухорас</w:t>
      </w:r>
      <w:r w:rsidR="00E24DEF">
        <w:rPr>
          <w:sz w:val="28"/>
          <w:szCs w:val="28"/>
        </w:rPr>
        <w:t>пределитель пассажирского</w:t>
      </w:r>
      <w:r w:rsidR="00837D21">
        <w:rPr>
          <w:sz w:val="28"/>
          <w:szCs w:val="28"/>
        </w:rPr>
        <w:t xml:space="preserve"> и </w:t>
      </w:r>
      <w:r w:rsidR="00E24DEF">
        <w:rPr>
          <w:sz w:val="28"/>
          <w:szCs w:val="28"/>
        </w:rPr>
        <w:t>грузового типов;</w:t>
      </w:r>
    </w:p>
    <w:p w:rsidR="009244AC" w:rsidRDefault="00EF02A0" w:rsidP="009244AC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sz w:val="28"/>
          <w:szCs w:val="28"/>
        </w:rPr>
      </w:pPr>
      <w:r w:rsidRPr="00E6339A">
        <w:rPr>
          <w:sz w:val="28"/>
          <w:szCs w:val="28"/>
        </w:rPr>
        <w:t>регулятор режима торм</w:t>
      </w:r>
      <w:r w:rsidR="00E24DEF">
        <w:rPr>
          <w:sz w:val="28"/>
          <w:szCs w:val="28"/>
        </w:rPr>
        <w:t>ожения;</w:t>
      </w:r>
    </w:p>
    <w:p w:rsidR="00E24DEF" w:rsidRDefault="00EF02A0" w:rsidP="009244AC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sz w:val="28"/>
          <w:szCs w:val="28"/>
        </w:rPr>
      </w:pPr>
      <w:r w:rsidRPr="00E6339A">
        <w:rPr>
          <w:sz w:val="28"/>
          <w:szCs w:val="28"/>
        </w:rPr>
        <w:t xml:space="preserve">реле давления, </w:t>
      </w:r>
      <w:proofErr w:type="spellStart"/>
      <w:r w:rsidRPr="00E6339A">
        <w:rPr>
          <w:sz w:val="28"/>
          <w:szCs w:val="28"/>
        </w:rPr>
        <w:t>электровоздухораспределитель</w:t>
      </w:r>
      <w:proofErr w:type="spellEnd"/>
      <w:r w:rsidRPr="00E6339A">
        <w:rPr>
          <w:sz w:val="28"/>
          <w:szCs w:val="28"/>
        </w:rPr>
        <w:t>, детали пневматическ</w:t>
      </w:r>
      <w:r w:rsidR="00E24DEF">
        <w:rPr>
          <w:sz w:val="28"/>
          <w:szCs w:val="28"/>
        </w:rPr>
        <w:t>ой арматуры;</w:t>
      </w:r>
    </w:p>
    <w:p w:rsidR="00EF02A0" w:rsidRPr="00E24DEF" w:rsidRDefault="00E24DEF" w:rsidP="00E24DEF">
      <w:pPr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комплект плакатов и</w:t>
      </w:r>
      <w:r w:rsidR="00EF02A0" w:rsidRPr="00E6339A">
        <w:rPr>
          <w:sz w:val="28"/>
          <w:szCs w:val="28"/>
        </w:rPr>
        <w:t xml:space="preserve"> учебно-методической документации</w:t>
      </w:r>
      <w:r>
        <w:rPr>
          <w:sz w:val="28"/>
          <w:szCs w:val="28"/>
        </w:rPr>
        <w:t>.</w:t>
      </w:r>
    </w:p>
    <w:p w:rsidR="00EF02A0" w:rsidRDefault="009244AC" w:rsidP="005E2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Технические средства обучения:</w:t>
      </w:r>
    </w:p>
    <w:p w:rsidR="00EF02A0" w:rsidRDefault="00EF02A0" w:rsidP="00E24DEF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sz w:val="28"/>
          <w:szCs w:val="28"/>
        </w:rPr>
      </w:pPr>
      <w:r w:rsidRPr="004A0531">
        <w:rPr>
          <w:bCs/>
          <w:sz w:val="28"/>
          <w:szCs w:val="28"/>
        </w:rPr>
        <w:t>компьютер</w:t>
      </w:r>
      <w:r>
        <w:rPr>
          <w:bCs/>
          <w:sz w:val="28"/>
          <w:szCs w:val="28"/>
        </w:rPr>
        <w:t xml:space="preserve">ы для оснащения рабочего места преподавателя и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>;</w:t>
      </w:r>
    </w:p>
    <w:p w:rsidR="00EF02A0" w:rsidRPr="0028121C" w:rsidRDefault="00EF02A0" w:rsidP="00E24DEF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spacing w:val="-8"/>
          <w:sz w:val="28"/>
          <w:szCs w:val="28"/>
        </w:rPr>
      </w:pPr>
      <w:r w:rsidRPr="0028121C">
        <w:rPr>
          <w:bCs/>
          <w:spacing w:val="-8"/>
          <w:sz w:val="28"/>
          <w:szCs w:val="28"/>
        </w:rPr>
        <w:t>технические устройства для аудиовизуального отображения информации;</w:t>
      </w:r>
    </w:p>
    <w:p w:rsidR="00EF02A0" w:rsidRDefault="00EF02A0" w:rsidP="00E24DEF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sz w:val="28"/>
          <w:szCs w:val="28"/>
        </w:rPr>
      </w:pPr>
      <w:r w:rsidRPr="00F066D4">
        <w:rPr>
          <w:bCs/>
          <w:sz w:val="28"/>
          <w:szCs w:val="28"/>
        </w:rPr>
        <w:t>компьютерные обучающие программы по устройству и эксплуатации локомотивов</w:t>
      </w:r>
      <w:r>
        <w:rPr>
          <w:bCs/>
          <w:sz w:val="28"/>
          <w:szCs w:val="28"/>
        </w:rPr>
        <w:t>.</w:t>
      </w:r>
    </w:p>
    <w:p w:rsidR="006A7766" w:rsidRPr="00931DCB" w:rsidRDefault="006A7766" w:rsidP="006A77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931DCB">
        <w:rPr>
          <w:b/>
          <w:sz w:val="28"/>
          <w:szCs w:val="28"/>
        </w:rPr>
        <w:t xml:space="preserve">.2. Информационное </w:t>
      </w:r>
      <w:r>
        <w:rPr>
          <w:b/>
          <w:sz w:val="28"/>
          <w:szCs w:val="28"/>
        </w:rPr>
        <w:t>обеспечение</w:t>
      </w:r>
      <w:r w:rsidRPr="00931DCB">
        <w:rPr>
          <w:b/>
          <w:sz w:val="28"/>
          <w:szCs w:val="28"/>
        </w:rPr>
        <w:t xml:space="preserve"> обучения</w:t>
      </w:r>
    </w:p>
    <w:p w:rsidR="006A7766" w:rsidRDefault="006A7766" w:rsidP="00CA1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0C6A1C">
        <w:rPr>
          <w:b/>
          <w:bCs/>
          <w:sz w:val="28"/>
          <w:szCs w:val="28"/>
        </w:rPr>
        <w:t xml:space="preserve">Перечень рекомендуемых учебных изданий, </w:t>
      </w:r>
      <w:proofErr w:type="spellStart"/>
      <w:r w:rsidR="00EF02A0">
        <w:rPr>
          <w:b/>
          <w:bCs/>
          <w:sz w:val="28"/>
          <w:szCs w:val="28"/>
        </w:rPr>
        <w:t>и</w:t>
      </w:r>
      <w:r w:rsidRPr="000C6A1C">
        <w:rPr>
          <w:b/>
          <w:bCs/>
          <w:sz w:val="28"/>
          <w:szCs w:val="28"/>
        </w:rPr>
        <w:t>нтернет-ресурсов</w:t>
      </w:r>
      <w:proofErr w:type="spellEnd"/>
      <w:r w:rsidRPr="000C6A1C">
        <w:rPr>
          <w:b/>
          <w:bCs/>
          <w:sz w:val="28"/>
          <w:szCs w:val="28"/>
        </w:rPr>
        <w:t>, дополнительной литературы</w:t>
      </w:r>
    </w:p>
    <w:p w:rsidR="006E7BF6" w:rsidRPr="00F47D7C" w:rsidRDefault="006E7BF6" w:rsidP="00F47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709"/>
        <w:rPr>
          <w:bCs/>
          <w:sz w:val="28"/>
          <w:szCs w:val="28"/>
        </w:rPr>
      </w:pPr>
      <w:r w:rsidRPr="00F47D7C">
        <w:rPr>
          <w:bCs/>
          <w:sz w:val="28"/>
          <w:szCs w:val="28"/>
        </w:rPr>
        <w:t>Основные источники</w:t>
      </w:r>
    </w:p>
    <w:p w:rsidR="006E7BF6" w:rsidRDefault="006E7BF6" w:rsidP="006522B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Федеральный закон от 10</w:t>
      </w:r>
      <w:r w:rsidR="006522BE">
        <w:rPr>
          <w:bCs/>
          <w:sz w:val="28"/>
          <w:szCs w:val="28"/>
        </w:rPr>
        <w:t>.01.</w:t>
      </w:r>
      <w:r>
        <w:rPr>
          <w:bCs/>
          <w:sz w:val="28"/>
          <w:szCs w:val="28"/>
        </w:rPr>
        <w:t xml:space="preserve">2003 г. № 17-ФЗ «О железнодорожном транспорте в Российской Федерации» (с </w:t>
      </w:r>
      <w:proofErr w:type="spellStart"/>
      <w:r>
        <w:rPr>
          <w:bCs/>
          <w:sz w:val="28"/>
          <w:szCs w:val="28"/>
        </w:rPr>
        <w:t>изм</w:t>
      </w:r>
      <w:proofErr w:type="spellEnd"/>
      <w:r w:rsidR="006522B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от 7</w:t>
      </w:r>
      <w:r w:rsidR="006522BE">
        <w:rPr>
          <w:bCs/>
          <w:sz w:val="28"/>
          <w:szCs w:val="28"/>
        </w:rPr>
        <w:t>.07.</w:t>
      </w:r>
      <w:r>
        <w:rPr>
          <w:bCs/>
          <w:sz w:val="28"/>
          <w:szCs w:val="28"/>
        </w:rPr>
        <w:t>2003 г., 8</w:t>
      </w:r>
      <w:r w:rsidR="006522BE">
        <w:rPr>
          <w:bCs/>
          <w:sz w:val="28"/>
          <w:szCs w:val="28"/>
        </w:rPr>
        <w:t>.11.</w:t>
      </w:r>
      <w:r>
        <w:rPr>
          <w:bCs/>
          <w:sz w:val="28"/>
          <w:szCs w:val="28"/>
        </w:rPr>
        <w:t>2007</w:t>
      </w:r>
      <w:r w:rsidR="006522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г., 22, 23</w:t>
      </w:r>
      <w:r w:rsidR="00837D21">
        <w:rPr>
          <w:bCs/>
          <w:sz w:val="28"/>
          <w:szCs w:val="28"/>
        </w:rPr>
        <w:t>.200</w:t>
      </w:r>
      <w:r w:rsidR="001E1137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, 26, 30</w:t>
      </w:r>
      <w:r w:rsidR="001E1137">
        <w:rPr>
          <w:bCs/>
          <w:sz w:val="28"/>
          <w:szCs w:val="28"/>
        </w:rPr>
        <w:t>.12.</w:t>
      </w:r>
      <w:r>
        <w:rPr>
          <w:bCs/>
          <w:sz w:val="28"/>
          <w:szCs w:val="28"/>
        </w:rPr>
        <w:t>2008 г.).</w:t>
      </w:r>
    </w:p>
    <w:p w:rsidR="006E7BF6" w:rsidRPr="00837D21" w:rsidRDefault="006E7BF6" w:rsidP="006522B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spacing w:val="-12"/>
          <w:sz w:val="28"/>
          <w:szCs w:val="28"/>
        </w:rPr>
      </w:pPr>
      <w:r w:rsidRPr="00837D21">
        <w:rPr>
          <w:bCs/>
          <w:spacing w:val="-12"/>
          <w:sz w:val="28"/>
          <w:szCs w:val="28"/>
        </w:rPr>
        <w:t>Федеральный закон от 10</w:t>
      </w:r>
      <w:r w:rsidR="001E1137" w:rsidRPr="00837D21">
        <w:rPr>
          <w:bCs/>
          <w:spacing w:val="-12"/>
          <w:sz w:val="28"/>
          <w:szCs w:val="28"/>
        </w:rPr>
        <w:t>.01.</w:t>
      </w:r>
      <w:r w:rsidRPr="00837D21">
        <w:rPr>
          <w:bCs/>
          <w:spacing w:val="-12"/>
          <w:sz w:val="28"/>
          <w:szCs w:val="28"/>
        </w:rPr>
        <w:t xml:space="preserve">2003 г. № 18-ФЗ «Устав железнодорожного транспорта» (с </w:t>
      </w:r>
      <w:proofErr w:type="spellStart"/>
      <w:r w:rsidRPr="00837D21">
        <w:rPr>
          <w:bCs/>
          <w:spacing w:val="-12"/>
          <w:sz w:val="28"/>
          <w:szCs w:val="28"/>
        </w:rPr>
        <w:t>изм</w:t>
      </w:r>
      <w:proofErr w:type="spellEnd"/>
      <w:r w:rsidR="001E1137" w:rsidRPr="00837D21">
        <w:rPr>
          <w:bCs/>
          <w:spacing w:val="-12"/>
          <w:sz w:val="28"/>
          <w:szCs w:val="28"/>
        </w:rPr>
        <w:t>.</w:t>
      </w:r>
      <w:r w:rsidRPr="00837D21">
        <w:rPr>
          <w:bCs/>
          <w:spacing w:val="-12"/>
          <w:sz w:val="28"/>
          <w:szCs w:val="28"/>
        </w:rPr>
        <w:t xml:space="preserve"> от 7</w:t>
      </w:r>
      <w:r w:rsidR="001E1137" w:rsidRPr="00837D21">
        <w:rPr>
          <w:bCs/>
          <w:spacing w:val="-12"/>
          <w:sz w:val="28"/>
          <w:szCs w:val="28"/>
        </w:rPr>
        <w:t>.07.</w:t>
      </w:r>
      <w:r w:rsidRPr="00837D21">
        <w:rPr>
          <w:bCs/>
          <w:spacing w:val="-12"/>
          <w:sz w:val="28"/>
          <w:szCs w:val="28"/>
        </w:rPr>
        <w:t>2003 г., 4</w:t>
      </w:r>
      <w:r w:rsidR="001E1137" w:rsidRPr="00837D21">
        <w:rPr>
          <w:bCs/>
          <w:spacing w:val="-12"/>
          <w:sz w:val="28"/>
          <w:szCs w:val="28"/>
        </w:rPr>
        <w:t>.12.</w:t>
      </w:r>
      <w:r w:rsidRPr="00837D21">
        <w:rPr>
          <w:bCs/>
          <w:spacing w:val="-12"/>
          <w:sz w:val="28"/>
          <w:szCs w:val="28"/>
        </w:rPr>
        <w:t>2006 г., 26</w:t>
      </w:r>
      <w:r w:rsidR="001E1137" w:rsidRPr="00837D21">
        <w:rPr>
          <w:bCs/>
          <w:spacing w:val="-12"/>
          <w:sz w:val="28"/>
          <w:szCs w:val="28"/>
        </w:rPr>
        <w:t>.</w:t>
      </w:r>
      <w:r w:rsidR="00837D21" w:rsidRPr="00837D21">
        <w:rPr>
          <w:bCs/>
          <w:spacing w:val="-12"/>
          <w:sz w:val="28"/>
          <w:szCs w:val="28"/>
        </w:rPr>
        <w:t>12.20</w:t>
      </w:r>
      <w:r w:rsidR="001E1137" w:rsidRPr="00837D21">
        <w:rPr>
          <w:bCs/>
          <w:spacing w:val="-12"/>
          <w:sz w:val="28"/>
          <w:szCs w:val="28"/>
        </w:rPr>
        <w:t>07</w:t>
      </w:r>
      <w:r w:rsidRPr="00837D21">
        <w:rPr>
          <w:bCs/>
          <w:spacing w:val="-12"/>
          <w:sz w:val="28"/>
          <w:szCs w:val="28"/>
        </w:rPr>
        <w:t>, 8</w:t>
      </w:r>
      <w:r w:rsidR="001E1137" w:rsidRPr="00837D21">
        <w:rPr>
          <w:bCs/>
          <w:spacing w:val="-12"/>
          <w:sz w:val="28"/>
          <w:szCs w:val="28"/>
        </w:rPr>
        <w:t>.11.</w:t>
      </w:r>
      <w:r w:rsidRPr="00837D21">
        <w:rPr>
          <w:bCs/>
          <w:spacing w:val="-12"/>
          <w:sz w:val="28"/>
          <w:szCs w:val="28"/>
        </w:rPr>
        <w:t>2007 г., 23</w:t>
      </w:r>
      <w:r w:rsidR="001E1137" w:rsidRPr="00837D21">
        <w:rPr>
          <w:bCs/>
          <w:spacing w:val="-12"/>
          <w:sz w:val="28"/>
          <w:szCs w:val="28"/>
        </w:rPr>
        <w:t>.07.</w:t>
      </w:r>
      <w:r w:rsidRPr="00837D21">
        <w:rPr>
          <w:bCs/>
          <w:spacing w:val="-12"/>
          <w:sz w:val="28"/>
          <w:szCs w:val="28"/>
        </w:rPr>
        <w:t>2008 г.).</w:t>
      </w:r>
    </w:p>
    <w:p w:rsidR="006E7BF6" w:rsidRDefault="006E7BF6" w:rsidP="006522B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Федеральный закон от 17</w:t>
      </w:r>
      <w:r w:rsidR="001E1137">
        <w:rPr>
          <w:bCs/>
          <w:sz w:val="28"/>
          <w:szCs w:val="28"/>
        </w:rPr>
        <w:t>.07.</w:t>
      </w:r>
      <w:r>
        <w:rPr>
          <w:bCs/>
          <w:sz w:val="28"/>
          <w:szCs w:val="28"/>
        </w:rPr>
        <w:t xml:space="preserve">1999 г. № 181-ФЗ «Об основах охраны труда в Российской Федерации» (с </w:t>
      </w:r>
      <w:proofErr w:type="spellStart"/>
      <w:r>
        <w:rPr>
          <w:bCs/>
          <w:sz w:val="28"/>
          <w:szCs w:val="28"/>
        </w:rPr>
        <w:t>изм</w:t>
      </w:r>
      <w:proofErr w:type="spellEnd"/>
      <w:r w:rsidR="001E113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от 20</w:t>
      </w:r>
      <w:r w:rsidR="001E1137">
        <w:rPr>
          <w:bCs/>
          <w:sz w:val="28"/>
          <w:szCs w:val="28"/>
        </w:rPr>
        <w:t>.05.</w:t>
      </w:r>
      <w:r>
        <w:rPr>
          <w:bCs/>
          <w:sz w:val="28"/>
          <w:szCs w:val="28"/>
        </w:rPr>
        <w:t>2002 г., 10</w:t>
      </w:r>
      <w:r w:rsidR="001E1137">
        <w:rPr>
          <w:bCs/>
          <w:sz w:val="28"/>
          <w:szCs w:val="28"/>
        </w:rPr>
        <w:t>.01.</w:t>
      </w:r>
      <w:r>
        <w:rPr>
          <w:bCs/>
          <w:sz w:val="28"/>
          <w:szCs w:val="28"/>
        </w:rPr>
        <w:t>2003 г., 9</w:t>
      </w:r>
      <w:r w:rsidR="00460721">
        <w:rPr>
          <w:bCs/>
          <w:sz w:val="28"/>
          <w:szCs w:val="28"/>
        </w:rPr>
        <w:t>.05.</w:t>
      </w:r>
      <w:r>
        <w:rPr>
          <w:bCs/>
          <w:sz w:val="28"/>
          <w:szCs w:val="28"/>
        </w:rPr>
        <w:t>2005 г.).</w:t>
      </w:r>
    </w:p>
    <w:p w:rsidR="006E7BF6" w:rsidRDefault="006E7BF6" w:rsidP="006522B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Федеральный закон от 9</w:t>
      </w:r>
      <w:r w:rsidR="00460721">
        <w:rPr>
          <w:bCs/>
          <w:sz w:val="28"/>
          <w:szCs w:val="28"/>
        </w:rPr>
        <w:t>.02.</w:t>
      </w:r>
      <w:r>
        <w:rPr>
          <w:bCs/>
          <w:sz w:val="28"/>
          <w:szCs w:val="28"/>
        </w:rPr>
        <w:t xml:space="preserve">2007 г. № 16-ФЗ «О транспортной безопасности» (с </w:t>
      </w:r>
      <w:proofErr w:type="spellStart"/>
      <w:r>
        <w:rPr>
          <w:bCs/>
          <w:sz w:val="28"/>
          <w:szCs w:val="28"/>
        </w:rPr>
        <w:t>изм</w:t>
      </w:r>
      <w:proofErr w:type="spellEnd"/>
      <w:r w:rsidR="0046072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от 23</w:t>
      </w:r>
      <w:r w:rsidR="00460721">
        <w:rPr>
          <w:bCs/>
          <w:sz w:val="28"/>
          <w:szCs w:val="28"/>
        </w:rPr>
        <w:t>.07.</w:t>
      </w:r>
      <w:r>
        <w:rPr>
          <w:bCs/>
          <w:sz w:val="28"/>
          <w:szCs w:val="28"/>
        </w:rPr>
        <w:t>2008 г., 19</w:t>
      </w:r>
      <w:r w:rsidR="00460721">
        <w:rPr>
          <w:bCs/>
          <w:sz w:val="28"/>
          <w:szCs w:val="28"/>
        </w:rPr>
        <w:t>.07.</w:t>
      </w:r>
      <w:r>
        <w:rPr>
          <w:bCs/>
          <w:sz w:val="28"/>
          <w:szCs w:val="28"/>
        </w:rPr>
        <w:t>2009 г.).</w:t>
      </w:r>
    </w:p>
    <w:p w:rsidR="006E7BF6" w:rsidRDefault="006E7BF6" w:rsidP="006522B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Распоряжение Правительства Российской Федерации 1734-р от 22.11.2008 г. № 1734-р «Об утверждении Транспортной стратегии РФ на период до 2030 г</w:t>
      </w:r>
      <w:r w:rsidR="00837D21">
        <w:rPr>
          <w:bCs/>
          <w:sz w:val="28"/>
          <w:szCs w:val="28"/>
        </w:rPr>
        <w:t>ода</w:t>
      </w:r>
      <w:r>
        <w:rPr>
          <w:bCs/>
          <w:sz w:val="28"/>
          <w:szCs w:val="28"/>
        </w:rPr>
        <w:t>».</w:t>
      </w:r>
    </w:p>
    <w:p w:rsidR="006E7BF6" w:rsidRDefault="006E7BF6" w:rsidP="006522B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 Министерства транспорта Российской Федерации от 21</w:t>
      </w:r>
      <w:r w:rsidR="00837D21">
        <w:rPr>
          <w:bCs/>
          <w:sz w:val="28"/>
          <w:szCs w:val="28"/>
        </w:rPr>
        <w:t>.12.</w:t>
      </w:r>
      <w:r>
        <w:rPr>
          <w:bCs/>
          <w:sz w:val="28"/>
          <w:szCs w:val="28"/>
        </w:rPr>
        <w:t>2010 г. № 286 «Об утверждении Правил технической эксплуатации железных дорог Российской Федерации».</w:t>
      </w:r>
    </w:p>
    <w:p w:rsidR="006E7BF6" w:rsidRDefault="006E7BF6" w:rsidP="006522B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 Министерства транспорта Российской Федерации от 8</w:t>
      </w:r>
      <w:r w:rsidR="00263FB1">
        <w:rPr>
          <w:bCs/>
          <w:sz w:val="28"/>
          <w:szCs w:val="28"/>
        </w:rPr>
        <w:t>.01.</w:t>
      </w:r>
      <w:r>
        <w:rPr>
          <w:bCs/>
          <w:sz w:val="28"/>
          <w:szCs w:val="28"/>
        </w:rPr>
        <w:t>2011 г</w:t>
      </w:r>
      <w:r w:rsidR="00263FB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№ 43 «Об утверждении Требований по обеспечению транспортной безопасности, учитывающих уровни безопасности для различных категорий объектов транспортной инфраструктуры и транспортных средств железнодорожного транспорта».</w:t>
      </w:r>
    </w:p>
    <w:p w:rsidR="006E7BF6" w:rsidRPr="00F47D7C" w:rsidRDefault="006E7BF6" w:rsidP="00F47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709"/>
        <w:jc w:val="both"/>
        <w:rPr>
          <w:bCs/>
          <w:sz w:val="28"/>
          <w:szCs w:val="28"/>
        </w:rPr>
      </w:pPr>
      <w:r w:rsidRPr="00F47D7C">
        <w:rPr>
          <w:bCs/>
          <w:sz w:val="28"/>
          <w:szCs w:val="28"/>
        </w:rPr>
        <w:t>Нормативно-техническая литература</w:t>
      </w:r>
    </w:p>
    <w:p w:rsidR="006E7BF6" w:rsidRDefault="003C097A" w:rsidP="00BA7F0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E7BF6">
        <w:rPr>
          <w:bCs/>
          <w:sz w:val="28"/>
          <w:szCs w:val="28"/>
        </w:rPr>
        <w:t>Инструкция МПС России от 16.10.2000 г. № ЦРБ</w:t>
      </w:r>
      <w:r w:rsidR="006E7BF6" w:rsidRPr="001B33AF">
        <w:rPr>
          <w:bCs/>
          <w:sz w:val="28"/>
          <w:szCs w:val="28"/>
        </w:rPr>
        <w:t>-790</w:t>
      </w:r>
      <w:r w:rsidR="006E7BF6">
        <w:rPr>
          <w:bCs/>
          <w:sz w:val="28"/>
          <w:szCs w:val="28"/>
        </w:rPr>
        <w:t xml:space="preserve"> «Инструкция по движению поездов и маневровой работе на железных дорогах Российской Федерации».</w:t>
      </w:r>
    </w:p>
    <w:p w:rsidR="006E7BF6" w:rsidRDefault="003C097A" w:rsidP="00BA7F0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E7BF6">
        <w:rPr>
          <w:bCs/>
          <w:sz w:val="28"/>
          <w:szCs w:val="28"/>
        </w:rPr>
        <w:t>Инструкция МПС России от 25.10.2001 г. № ЦТ-ЦШ-889 «Инструкция о порядке пользования автоматической локомотивной сигнализацией непрерывного типа (АЛСН) и устройствами контроля бдительности машиниста».</w:t>
      </w:r>
    </w:p>
    <w:p w:rsidR="006E7BF6" w:rsidRDefault="003C097A" w:rsidP="00BA7F0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3B1264">
        <w:rPr>
          <w:bCs/>
          <w:sz w:val="28"/>
          <w:szCs w:val="28"/>
        </w:rPr>
        <w:t xml:space="preserve">Инструкция МПС России от </w:t>
      </w:r>
      <w:r w:rsidR="006E7BF6">
        <w:rPr>
          <w:bCs/>
          <w:sz w:val="28"/>
          <w:szCs w:val="28"/>
        </w:rPr>
        <w:t xml:space="preserve">4.07.2000 </w:t>
      </w:r>
      <w:r w:rsidR="003B1264">
        <w:rPr>
          <w:bCs/>
          <w:sz w:val="28"/>
          <w:szCs w:val="28"/>
        </w:rPr>
        <w:t xml:space="preserve">г. </w:t>
      </w:r>
      <w:r w:rsidR="006E7BF6">
        <w:rPr>
          <w:bCs/>
          <w:sz w:val="28"/>
          <w:szCs w:val="28"/>
        </w:rPr>
        <w:t>№ М-1954у «Инструкция по заземлению устройств энергоснабжения на электрифицированных железных дорогах».</w:t>
      </w:r>
    </w:p>
    <w:p w:rsidR="006E7BF6" w:rsidRDefault="003C097A" w:rsidP="00BA7F0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E7BF6">
        <w:rPr>
          <w:bCs/>
          <w:sz w:val="28"/>
          <w:szCs w:val="28"/>
        </w:rPr>
        <w:t xml:space="preserve">Инструкция МПС России от 14.03.2003 </w:t>
      </w:r>
      <w:r w:rsidR="003B1264">
        <w:rPr>
          <w:bCs/>
          <w:sz w:val="28"/>
          <w:szCs w:val="28"/>
        </w:rPr>
        <w:t xml:space="preserve">г. </w:t>
      </w:r>
      <w:r w:rsidR="006E7BF6">
        <w:rPr>
          <w:bCs/>
          <w:sz w:val="28"/>
          <w:szCs w:val="28"/>
        </w:rPr>
        <w:t>№ ЦЭ-936 «Инструкция по техническому обслуживанию и ремонту оборудования тяговых подстанций электрифицированных железных дорог».</w:t>
      </w:r>
    </w:p>
    <w:p w:rsidR="006E7BF6" w:rsidRDefault="003C097A" w:rsidP="00BA7F0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E7BF6">
        <w:rPr>
          <w:bCs/>
          <w:sz w:val="28"/>
          <w:szCs w:val="28"/>
        </w:rPr>
        <w:t xml:space="preserve">Инструкция МПС России от 25.04.2002 </w:t>
      </w:r>
      <w:r w:rsidR="003B1264">
        <w:rPr>
          <w:bCs/>
          <w:sz w:val="28"/>
          <w:szCs w:val="28"/>
        </w:rPr>
        <w:t xml:space="preserve">г. </w:t>
      </w:r>
      <w:r w:rsidR="006E7BF6">
        <w:rPr>
          <w:bCs/>
          <w:sz w:val="28"/>
          <w:szCs w:val="28"/>
        </w:rPr>
        <w:t>№ ЦШ-ЦТ-907 «Инструкция по эксплуатации комплексного локомотивного устройства безопасности».</w:t>
      </w:r>
    </w:p>
    <w:p w:rsidR="006E7BF6" w:rsidRDefault="003C097A" w:rsidP="00BA7F0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E7BF6">
        <w:rPr>
          <w:bCs/>
          <w:sz w:val="28"/>
          <w:szCs w:val="28"/>
        </w:rPr>
        <w:t xml:space="preserve">Инструкция МПС России от 27.09.1999 </w:t>
      </w:r>
      <w:r w:rsidR="003B1264">
        <w:rPr>
          <w:bCs/>
          <w:sz w:val="28"/>
          <w:szCs w:val="28"/>
        </w:rPr>
        <w:t xml:space="preserve">г. </w:t>
      </w:r>
      <w:r w:rsidR="006E7BF6">
        <w:rPr>
          <w:bCs/>
          <w:sz w:val="28"/>
          <w:szCs w:val="28"/>
        </w:rPr>
        <w:t>№ ЦТ-685 «Инструкция по техническому обслуживанию электровозов и тепловозов в эксплуатации».</w:t>
      </w:r>
    </w:p>
    <w:p w:rsidR="006E7BF6" w:rsidRPr="003B1264" w:rsidRDefault="003C097A" w:rsidP="00BA7F0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spacing w:val="-8"/>
          <w:sz w:val="28"/>
          <w:szCs w:val="28"/>
        </w:rPr>
      </w:pPr>
      <w:r>
        <w:rPr>
          <w:bCs/>
          <w:spacing w:val="-8"/>
          <w:sz w:val="28"/>
          <w:szCs w:val="28"/>
        </w:rPr>
        <w:t xml:space="preserve"> </w:t>
      </w:r>
      <w:r w:rsidR="006E7BF6" w:rsidRPr="003B1264">
        <w:rPr>
          <w:bCs/>
          <w:spacing w:val="-8"/>
          <w:sz w:val="28"/>
          <w:szCs w:val="28"/>
        </w:rPr>
        <w:t xml:space="preserve">Инструкция МПС России от 24.09.2001 </w:t>
      </w:r>
      <w:r w:rsidR="003B1264" w:rsidRPr="003B1264">
        <w:rPr>
          <w:bCs/>
          <w:spacing w:val="-8"/>
          <w:sz w:val="28"/>
          <w:szCs w:val="28"/>
        </w:rPr>
        <w:t xml:space="preserve">г. </w:t>
      </w:r>
      <w:r w:rsidR="006E7BF6" w:rsidRPr="003B1264">
        <w:rPr>
          <w:bCs/>
          <w:spacing w:val="-8"/>
          <w:sz w:val="28"/>
          <w:szCs w:val="28"/>
        </w:rPr>
        <w:t>№ ЦТ-ЦШ-857 «Инструкция по техническому обслуживанию автоматической локомотивной сигнализации непрерывного типа (АЛСН) и устройств контроля бдительности машиниста».</w:t>
      </w:r>
    </w:p>
    <w:p w:rsidR="006E7BF6" w:rsidRDefault="003C097A" w:rsidP="00BA7F0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r w:rsidR="006E7BF6">
        <w:rPr>
          <w:bCs/>
          <w:sz w:val="28"/>
          <w:szCs w:val="28"/>
        </w:rPr>
        <w:t xml:space="preserve">Инструкция МПС России от 10.04.2001 </w:t>
      </w:r>
      <w:r w:rsidR="003B1264">
        <w:rPr>
          <w:bCs/>
          <w:sz w:val="28"/>
          <w:szCs w:val="28"/>
        </w:rPr>
        <w:t xml:space="preserve">г. </w:t>
      </w:r>
      <w:r w:rsidR="006E7BF6">
        <w:rPr>
          <w:bCs/>
          <w:sz w:val="28"/>
          <w:szCs w:val="28"/>
        </w:rPr>
        <w:t>№ ЦТ-814 «Инструкция по подготовке к работе и техническому обслуживанию электровозов в зимних и летних условиях».</w:t>
      </w:r>
    </w:p>
    <w:p w:rsidR="006E7BF6" w:rsidRDefault="003C097A" w:rsidP="00BA7F0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E7BF6">
        <w:rPr>
          <w:bCs/>
          <w:sz w:val="28"/>
          <w:szCs w:val="28"/>
        </w:rPr>
        <w:t xml:space="preserve">Инструкция МПС России от 26.05.2000 </w:t>
      </w:r>
      <w:r w:rsidR="003B1264">
        <w:rPr>
          <w:bCs/>
          <w:sz w:val="28"/>
          <w:szCs w:val="28"/>
        </w:rPr>
        <w:t xml:space="preserve">г. </w:t>
      </w:r>
      <w:r w:rsidR="006E7BF6">
        <w:rPr>
          <w:bCs/>
          <w:sz w:val="28"/>
          <w:szCs w:val="28"/>
        </w:rPr>
        <w:t>№ ЦРБ-757 «Инструкция по сигнализации на железных дорогах Российской Федерации».</w:t>
      </w:r>
    </w:p>
    <w:p w:rsidR="006E7BF6" w:rsidRDefault="006E7BF6" w:rsidP="00BA7F0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Инструкция МПС России от 30.01.2002 </w:t>
      </w:r>
      <w:r w:rsidR="003B1264">
        <w:rPr>
          <w:bCs/>
          <w:sz w:val="28"/>
          <w:szCs w:val="28"/>
        </w:rPr>
        <w:t xml:space="preserve">г. </w:t>
      </w:r>
      <w:r>
        <w:rPr>
          <w:bCs/>
          <w:sz w:val="28"/>
          <w:szCs w:val="28"/>
        </w:rPr>
        <w:t>№ ЦТ-ЦВ-ЦЛ-ВНИИЖТ/227 «Инструкция по эксплуатации тормозов подвижного состава железных дорог».</w:t>
      </w:r>
    </w:p>
    <w:p w:rsidR="006E7BF6" w:rsidRDefault="006E7BF6" w:rsidP="00BA7F0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Инструкция МПС России от 27.09.1999 </w:t>
      </w:r>
      <w:r w:rsidR="003B1264">
        <w:rPr>
          <w:bCs/>
          <w:sz w:val="28"/>
          <w:szCs w:val="28"/>
        </w:rPr>
        <w:t xml:space="preserve">г. </w:t>
      </w:r>
      <w:r>
        <w:rPr>
          <w:bCs/>
          <w:sz w:val="28"/>
          <w:szCs w:val="28"/>
        </w:rPr>
        <w:t>№ ЦТ-68 «Инструкция по техническому обслуживанию электровозов и электропоездов в эксплуатации».</w:t>
      </w:r>
    </w:p>
    <w:p w:rsidR="00BE655A" w:rsidRPr="00BE655A" w:rsidRDefault="006E7BF6" w:rsidP="00BA7F0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Инструкция МПС России от 27.04</w:t>
      </w:r>
      <w:r w:rsidR="00E0051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1993 </w:t>
      </w:r>
      <w:r w:rsidR="003B1264">
        <w:rPr>
          <w:bCs/>
          <w:sz w:val="28"/>
          <w:szCs w:val="28"/>
        </w:rPr>
        <w:t xml:space="preserve">г. </w:t>
      </w:r>
      <w:r>
        <w:rPr>
          <w:bCs/>
          <w:sz w:val="28"/>
          <w:szCs w:val="28"/>
        </w:rPr>
        <w:t xml:space="preserve">№ ЦТ-ЦОУ-175 «Инструкция по обеспечению пожарной безопасности на локомотивах и </w:t>
      </w:r>
      <w:proofErr w:type="spellStart"/>
      <w:r>
        <w:rPr>
          <w:bCs/>
          <w:sz w:val="28"/>
          <w:szCs w:val="28"/>
        </w:rPr>
        <w:t>моторвагонном</w:t>
      </w:r>
      <w:proofErr w:type="spellEnd"/>
      <w:r>
        <w:rPr>
          <w:bCs/>
          <w:sz w:val="28"/>
          <w:szCs w:val="28"/>
        </w:rPr>
        <w:t xml:space="preserve"> подвижном составе».</w:t>
      </w:r>
      <w:r w:rsidR="00BE655A" w:rsidRPr="00BE655A">
        <w:rPr>
          <w:rFonts w:ascii="Tahoma" w:hAnsi="Tahoma" w:cs="Tahoma"/>
          <w:color w:val="0064A1"/>
          <w:sz w:val="31"/>
          <w:szCs w:val="31"/>
        </w:rPr>
        <w:t xml:space="preserve"> </w:t>
      </w:r>
    </w:p>
    <w:p w:rsidR="00B85D0E" w:rsidRPr="003B1264" w:rsidRDefault="00B85D0E" w:rsidP="00BA7F02">
      <w:pPr>
        <w:numPr>
          <w:ilvl w:val="0"/>
          <w:numId w:val="7"/>
        </w:numPr>
        <w:spacing w:before="100" w:beforeAutospacing="1" w:after="100" w:afterAutospacing="1" w:line="288" w:lineRule="auto"/>
        <w:jc w:val="both"/>
        <w:rPr>
          <w:color w:val="000000"/>
          <w:spacing w:val="-8"/>
          <w:sz w:val="28"/>
          <w:szCs w:val="28"/>
        </w:rPr>
      </w:pPr>
      <w:r w:rsidRPr="003B1264">
        <w:rPr>
          <w:color w:val="000000"/>
          <w:spacing w:val="-8"/>
          <w:sz w:val="28"/>
          <w:szCs w:val="28"/>
        </w:rPr>
        <w:t xml:space="preserve"> </w:t>
      </w:r>
      <w:r w:rsidR="00BE655A" w:rsidRPr="003B1264">
        <w:rPr>
          <w:color w:val="000000"/>
          <w:spacing w:val="-8"/>
          <w:sz w:val="28"/>
          <w:szCs w:val="28"/>
        </w:rPr>
        <w:t>Нормы безопасности на железнодорожном транспорте. Система сертификации на федеральном транспорте Российской Федерации (по состоянию на 11.01.2011</w:t>
      </w:r>
      <w:r w:rsidR="003B1264" w:rsidRPr="003B1264">
        <w:rPr>
          <w:color w:val="000000"/>
          <w:spacing w:val="-8"/>
          <w:sz w:val="28"/>
          <w:szCs w:val="28"/>
        </w:rPr>
        <w:t xml:space="preserve"> </w:t>
      </w:r>
      <w:r w:rsidR="00BE655A" w:rsidRPr="003B1264">
        <w:rPr>
          <w:color w:val="000000"/>
          <w:spacing w:val="-8"/>
          <w:sz w:val="28"/>
          <w:szCs w:val="28"/>
        </w:rPr>
        <w:t xml:space="preserve">г.). Локомотивы, </w:t>
      </w:r>
      <w:proofErr w:type="spellStart"/>
      <w:r w:rsidR="00BE655A" w:rsidRPr="003B1264">
        <w:rPr>
          <w:color w:val="000000"/>
          <w:spacing w:val="-8"/>
          <w:sz w:val="28"/>
          <w:szCs w:val="28"/>
        </w:rPr>
        <w:t>моторвагонный</w:t>
      </w:r>
      <w:proofErr w:type="spellEnd"/>
      <w:r w:rsidR="00BE655A" w:rsidRPr="003B1264">
        <w:rPr>
          <w:color w:val="000000"/>
          <w:spacing w:val="-8"/>
          <w:sz w:val="28"/>
          <w:szCs w:val="28"/>
        </w:rPr>
        <w:t xml:space="preserve"> и специальный самоходный по</w:t>
      </w:r>
      <w:r w:rsidR="003B1264" w:rsidRPr="003B1264">
        <w:rPr>
          <w:color w:val="000000"/>
          <w:spacing w:val="-8"/>
          <w:sz w:val="28"/>
          <w:szCs w:val="28"/>
        </w:rPr>
        <w:t xml:space="preserve">движной состав железных дорог. </w:t>
      </w:r>
      <w:r w:rsidR="00BE655A" w:rsidRPr="003B1264">
        <w:rPr>
          <w:color w:val="000000"/>
          <w:spacing w:val="-8"/>
          <w:sz w:val="28"/>
          <w:szCs w:val="28"/>
        </w:rPr>
        <w:t>Кресло машиниста</w:t>
      </w:r>
      <w:r w:rsidR="00FD3DAA">
        <w:rPr>
          <w:color w:val="000000"/>
          <w:spacing w:val="-8"/>
          <w:sz w:val="28"/>
          <w:szCs w:val="28"/>
        </w:rPr>
        <w:t>.</w:t>
      </w:r>
      <w:r w:rsidR="00BE655A" w:rsidRPr="003B1264">
        <w:rPr>
          <w:color w:val="000000"/>
          <w:spacing w:val="-8"/>
          <w:sz w:val="28"/>
          <w:szCs w:val="28"/>
        </w:rPr>
        <w:t xml:space="preserve"> </w:t>
      </w:r>
      <w:r w:rsidR="00BE655A" w:rsidRPr="003B1264">
        <w:rPr>
          <w:rStyle w:val="ae"/>
          <w:i w:val="0"/>
          <w:color w:val="000000"/>
          <w:spacing w:val="-8"/>
          <w:sz w:val="28"/>
          <w:szCs w:val="28"/>
        </w:rPr>
        <w:t xml:space="preserve">Изменение (приложение № 1 к приказу Минтранса России от 26.03.2009 </w:t>
      </w:r>
      <w:r w:rsidR="00E00515">
        <w:rPr>
          <w:rStyle w:val="ae"/>
          <w:i w:val="0"/>
          <w:color w:val="000000"/>
          <w:spacing w:val="-8"/>
          <w:sz w:val="28"/>
          <w:szCs w:val="28"/>
        </w:rPr>
        <w:t xml:space="preserve">г. </w:t>
      </w:r>
      <w:r w:rsidR="00BE655A" w:rsidRPr="003B1264">
        <w:rPr>
          <w:rStyle w:val="ae"/>
          <w:i w:val="0"/>
          <w:color w:val="000000"/>
          <w:spacing w:val="-8"/>
          <w:sz w:val="28"/>
          <w:szCs w:val="28"/>
        </w:rPr>
        <w:t>№</w:t>
      </w:r>
      <w:r w:rsidR="003B1264" w:rsidRPr="003B1264">
        <w:rPr>
          <w:rStyle w:val="ae"/>
          <w:i w:val="0"/>
          <w:color w:val="000000"/>
          <w:spacing w:val="-8"/>
          <w:sz w:val="28"/>
          <w:szCs w:val="28"/>
        </w:rPr>
        <w:t xml:space="preserve"> </w:t>
      </w:r>
      <w:r w:rsidR="00BE655A" w:rsidRPr="003B1264">
        <w:rPr>
          <w:rStyle w:val="ae"/>
          <w:i w:val="0"/>
          <w:color w:val="000000"/>
          <w:spacing w:val="-8"/>
          <w:sz w:val="28"/>
          <w:szCs w:val="28"/>
        </w:rPr>
        <w:t>47)</w:t>
      </w:r>
      <w:r w:rsidRPr="003B1264">
        <w:rPr>
          <w:color w:val="000000"/>
          <w:spacing w:val="-8"/>
          <w:sz w:val="28"/>
          <w:szCs w:val="28"/>
        </w:rPr>
        <w:t xml:space="preserve">. </w:t>
      </w:r>
    </w:p>
    <w:p w:rsidR="00B85D0E" w:rsidRPr="00634237" w:rsidRDefault="00B85D0E" w:rsidP="00BA7F02">
      <w:pPr>
        <w:numPr>
          <w:ilvl w:val="0"/>
          <w:numId w:val="7"/>
        </w:numPr>
        <w:spacing w:before="100" w:beforeAutospacing="1" w:after="100" w:afterAutospacing="1" w:line="288" w:lineRule="auto"/>
        <w:jc w:val="both"/>
        <w:rPr>
          <w:rStyle w:val="a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D3E60">
        <w:rPr>
          <w:color w:val="000000"/>
          <w:sz w:val="28"/>
          <w:szCs w:val="28"/>
        </w:rPr>
        <w:t>Нормы безопасности на железнодорожном транспорте. Система сертификации на федеральном транспорте Российской Федерации (по состоянию на 11.01.2011</w:t>
      </w:r>
      <w:r w:rsidR="003B1264">
        <w:rPr>
          <w:color w:val="000000"/>
          <w:sz w:val="28"/>
          <w:szCs w:val="28"/>
        </w:rPr>
        <w:t xml:space="preserve"> </w:t>
      </w:r>
      <w:r w:rsidRPr="009D3E60">
        <w:rPr>
          <w:color w:val="000000"/>
          <w:sz w:val="28"/>
          <w:szCs w:val="28"/>
        </w:rPr>
        <w:t>г.). Печи электрические для систем отопления электропоездов.</w:t>
      </w:r>
      <w:r>
        <w:rPr>
          <w:color w:val="000000"/>
          <w:sz w:val="28"/>
          <w:szCs w:val="28"/>
        </w:rPr>
        <w:t xml:space="preserve"> </w:t>
      </w:r>
      <w:r w:rsidRPr="009D3E60">
        <w:rPr>
          <w:rStyle w:val="ae"/>
          <w:i w:val="0"/>
          <w:color w:val="000000"/>
          <w:sz w:val="28"/>
          <w:szCs w:val="28"/>
        </w:rPr>
        <w:t xml:space="preserve">Изменение (приложение № 8 к приказу Минтранса России от 11.02.2009 </w:t>
      </w:r>
      <w:r w:rsidR="003B1264">
        <w:rPr>
          <w:rStyle w:val="ae"/>
          <w:i w:val="0"/>
          <w:color w:val="000000"/>
          <w:sz w:val="28"/>
          <w:szCs w:val="28"/>
        </w:rPr>
        <w:t xml:space="preserve">г. </w:t>
      </w:r>
      <w:r w:rsidRPr="009D3E60">
        <w:rPr>
          <w:rStyle w:val="ae"/>
          <w:i w:val="0"/>
          <w:color w:val="000000"/>
          <w:sz w:val="28"/>
          <w:szCs w:val="28"/>
        </w:rPr>
        <w:t>№</w:t>
      </w:r>
      <w:r w:rsidR="003B1264">
        <w:rPr>
          <w:rStyle w:val="ae"/>
          <w:i w:val="0"/>
          <w:color w:val="000000"/>
          <w:sz w:val="28"/>
          <w:szCs w:val="28"/>
        </w:rPr>
        <w:t xml:space="preserve"> </w:t>
      </w:r>
      <w:r w:rsidRPr="009D3E60">
        <w:rPr>
          <w:rStyle w:val="ae"/>
          <w:i w:val="0"/>
          <w:color w:val="000000"/>
          <w:sz w:val="28"/>
          <w:szCs w:val="28"/>
        </w:rPr>
        <w:t>22)</w:t>
      </w:r>
      <w:r w:rsidR="00FD3DAA">
        <w:rPr>
          <w:rStyle w:val="ae"/>
          <w:i w:val="0"/>
          <w:color w:val="000000"/>
          <w:sz w:val="28"/>
          <w:szCs w:val="28"/>
        </w:rPr>
        <w:t>.</w:t>
      </w:r>
      <w:r w:rsidRPr="009D3E60">
        <w:rPr>
          <w:rStyle w:val="ae"/>
          <w:i w:val="0"/>
          <w:color w:val="000000"/>
          <w:sz w:val="28"/>
          <w:szCs w:val="28"/>
        </w:rPr>
        <w:t xml:space="preserve"> </w:t>
      </w:r>
    </w:p>
    <w:p w:rsidR="00634237" w:rsidRPr="00634237" w:rsidRDefault="003C097A" w:rsidP="00BA7F02">
      <w:pPr>
        <w:numPr>
          <w:ilvl w:val="0"/>
          <w:numId w:val="7"/>
        </w:numPr>
        <w:spacing w:before="100" w:beforeAutospacing="1" w:after="100" w:afterAutospacing="1" w:line="288" w:lineRule="auto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34237" w:rsidRPr="00634237">
        <w:rPr>
          <w:color w:val="000000"/>
          <w:sz w:val="28"/>
          <w:szCs w:val="28"/>
        </w:rPr>
        <w:t>Нормы безопасности на железнодорожном транспорте. Система сертификации на федеральном транспорте Российской Федерации (по состоянию на 11.01.2011</w:t>
      </w:r>
      <w:r w:rsidR="003B1264">
        <w:rPr>
          <w:color w:val="000000"/>
          <w:sz w:val="28"/>
          <w:szCs w:val="28"/>
        </w:rPr>
        <w:t xml:space="preserve"> </w:t>
      </w:r>
      <w:r w:rsidR="00634237" w:rsidRPr="00634237">
        <w:rPr>
          <w:color w:val="000000"/>
          <w:sz w:val="28"/>
          <w:szCs w:val="28"/>
        </w:rPr>
        <w:t>г.). Электровозы.</w:t>
      </w:r>
      <w:r w:rsidR="00634237" w:rsidRPr="00634237">
        <w:rPr>
          <w:rFonts w:ascii="Tahoma" w:hAnsi="Tahoma" w:cs="Tahoma"/>
          <w:color w:val="666666"/>
          <w:sz w:val="18"/>
          <w:szCs w:val="18"/>
        </w:rPr>
        <w:t xml:space="preserve"> </w:t>
      </w:r>
      <w:r w:rsidR="00634237" w:rsidRPr="00634237">
        <w:rPr>
          <w:rStyle w:val="ae"/>
          <w:i w:val="0"/>
          <w:color w:val="000000"/>
          <w:sz w:val="28"/>
          <w:szCs w:val="28"/>
        </w:rPr>
        <w:t>Изменение (приложение №</w:t>
      </w:r>
      <w:r w:rsidR="003B1264">
        <w:rPr>
          <w:rStyle w:val="ae"/>
          <w:i w:val="0"/>
          <w:color w:val="000000"/>
          <w:sz w:val="28"/>
          <w:szCs w:val="28"/>
        </w:rPr>
        <w:t xml:space="preserve"> </w:t>
      </w:r>
      <w:r w:rsidR="00634237" w:rsidRPr="00634237">
        <w:rPr>
          <w:rStyle w:val="ae"/>
          <w:i w:val="0"/>
          <w:color w:val="000000"/>
          <w:sz w:val="28"/>
          <w:szCs w:val="28"/>
        </w:rPr>
        <w:t>2</w:t>
      </w:r>
      <w:r w:rsidR="007E78AF">
        <w:rPr>
          <w:rStyle w:val="ae"/>
          <w:i w:val="0"/>
          <w:color w:val="000000"/>
          <w:sz w:val="28"/>
          <w:szCs w:val="28"/>
        </w:rPr>
        <w:t xml:space="preserve"> к приказу Минтранса России от </w:t>
      </w:r>
      <w:r w:rsidR="00634237" w:rsidRPr="00634237">
        <w:rPr>
          <w:rStyle w:val="ae"/>
          <w:i w:val="0"/>
          <w:color w:val="000000"/>
          <w:sz w:val="28"/>
          <w:szCs w:val="28"/>
        </w:rPr>
        <w:t xml:space="preserve">2.11.2010 </w:t>
      </w:r>
      <w:r w:rsidR="003B1264">
        <w:rPr>
          <w:rStyle w:val="ae"/>
          <w:i w:val="0"/>
          <w:color w:val="000000"/>
          <w:sz w:val="28"/>
          <w:szCs w:val="28"/>
        </w:rPr>
        <w:t xml:space="preserve">г. </w:t>
      </w:r>
      <w:r w:rsidR="00634237" w:rsidRPr="00634237">
        <w:rPr>
          <w:rStyle w:val="ae"/>
          <w:i w:val="0"/>
          <w:color w:val="000000"/>
          <w:sz w:val="28"/>
          <w:szCs w:val="28"/>
        </w:rPr>
        <w:t>№</w:t>
      </w:r>
      <w:r w:rsidR="003B1264">
        <w:rPr>
          <w:rStyle w:val="ae"/>
          <w:i w:val="0"/>
          <w:color w:val="000000"/>
          <w:sz w:val="28"/>
          <w:szCs w:val="28"/>
        </w:rPr>
        <w:t xml:space="preserve"> </w:t>
      </w:r>
      <w:r w:rsidR="00634237" w:rsidRPr="00634237">
        <w:rPr>
          <w:rStyle w:val="ae"/>
          <w:i w:val="0"/>
          <w:color w:val="000000"/>
          <w:sz w:val="28"/>
          <w:szCs w:val="28"/>
        </w:rPr>
        <w:t>238)</w:t>
      </w:r>
      <w:r w:rsidR="00FD3DAA">
        <w:rPr>
          <w:rStyle w:val="ae"/>
          <w:i w:val="0"/>
          <w:color w:val="000000"/>
          <w:sz w:val="28"/>
          <w:szCs w:val="28"/>
        </w:rPr>
        <w:t>.</w:t>
      </w:r>
    </w:p>
    <w:p w:rsidR="00634237" w:rsidRPr="0028121C" w:rsidRDefault="003C097A" w:rsidP="00BA7F02">
      <w:pPr>
        <w:numPr>
          <w:ilvl w:val="0"/>
          <w:numId w:val="7"/>
        </w:numPr>
        <w:spacing w:before="100" w:beforeAutospacing="1" w:after="100" w:afterAutospacing="1" w:line="288" w:lineRule="auto"/>
        <w:jc w:val="both"/>
        <w:rPr>
          <w:i/>
          <w:iCs/>
          <w:color w:val="000000"/>
          <w:spacing w:val="-6"/>
          <w:sz w:val="28"/>
          <w:szCs w:val="28"/>
        </w:rPr>
      </w:pPr>
      <w:r w:rsidRPr="0028121C">
        <w:rPr>
          <w:color w:val="000000"/>
          <w:spacing w:val="-6"/>
          <w:sz w:val="28"/>
          <w:szCs w:val="28"/>
        </w:rPr>
        <w:t xml:space="preserve"> </w:t>
      </w:r>
      <w:r w:rsidR="00634237" w:rsidRPr="0028121C">
        <w:rPr>
          <w:color w:val="000000"/>
          <w:spacing w:val="-6"/>
          <w:sz w:val="28"/>
          <w:szCs w:val="28"/>
        </w:rPr>
        <w:t>Нормы безопасности на железнодорожном транспорте. Система сертификации на федеральном транспорте Российской Федерации (по состоянию на 11.01.2011</w:t>
      </w:r>
      <w:r w:rsidR="003B1264" w:rsidRPr="0028121C">
        <w:rPr>
          <w:color w:val="000000"/>
          <w:spacing w:val="-6"/>
          <w:sz w:val="28"/>
          <w:szCs w:val="28"/>
        </w:rPr>
        <w:t xml:space="preserve"> </w:t>
      </w:r>
      <w:r w:rsidR="00634237" w:rsidRPr="0028121C">
        <w:rPr>
          <w:color w:val="000000"/>
          <w:spacing w:val="-6"/>
          <w:sz w:val="28"/>
          <w:szCs w:val="28"/>
        </w:rPr>
        <w:t>г.). Электропоезда.</w:t>
      </w:r>
      <w:r w:rsidR="00634237" w:rsidRPr="0028121C">
        <w:rPr>
          <w:rFonts w:ascii="Tahoma" w:hAnsi="Tahoma" w:cs="Tahoma"/>
          <w:color w:val="666666"/>
          <w:spacing w:val="-6"/>
          <w:sz w:val="18"/>
          <w:szCs w:val="18"/>
        </w:rPr>
        <w:t xml:space="preserve"> </w:t>
      </w:r>
      <w:r w:rsidR="00634237" w:rsidRPr="0028121C">
        <w:rPr>
          <w:rStyle w:val="ae"/>
          <w:i w:val="0"/>
          <w:color w:val="000000"/>
          <w:spacing w:val="-6"/>
          <w:sz w:val="28"/>
          <w:szCs w:val="28"/>
        </w:rPr>
        <w:t>Изменение (приложение №</w:t>
      </w:r>
      <w:r w:rsidR="003B1264" w:rsidRPr="0028121C">
        <w:rPr>
          <w:rStyle w:val="ae"/>
          <w:i w:val="0"/>
          <w:color w:val="000000"/>
          <w:spacing w:val="-6"/>
          <w:sz w:val="28"/>
          <w:szCs w:val="28"/>
        </w:rPr>
        <w:t xml:space="preserve"> </w:t>
      </w:r>
      <w:r w:rsidR="00634237" w:rsidRPr="0028121C">
        <w:rPr>
          <w:rStyle w:val="ae"/>
          <w:i w:val="0"/>
          <w:color w:val="000000"/>
          <w:spacing w:val="-6"/>
          <w:sz w:val="28"/>
          <w:szCs w:val="28"/>
        </w:rPr>
        <w:t xml:space="preserve">15 к приказу Минтранса России от 11.02.2009 </w:t>
      </w:r>
      <w:r w:rsidR="00E00515" w:rsidRPr="0028121C">
        <w:rPr>
          <w:rStyle w:val="ae"/>
          <w:i w:val="0"/>
          <w:color w:val="000000"/>
          <w:spacing w:val="-6"/>
          <w:sz w:val="28"/>
          <w:szCs w:val="28"/>
        </w:rPr>
        <w:t xml:space="preserve">г. </w:t>
      </w:r>
      <w:r w:rsidR="00634237" w:rsidRPr="0028121C">
        <w:rPr>
          <w:rStyle w:val="ae"/>
          <w:i w:val="0"/>
          <w:color w:val="000000"/>
          <w:spacing w:val="-6"/>
          <w:sz w:val="28"/>
          <w:szCs w:val="28"/>
        </w:rPr>
        <w:t>№</w:t>
      </w:r>
      <w:r w:rsidR="00E00515" w:rsidRPr="0028121C">
        <w:rPr>
          <w:rStyle w:val="ae"/>
          <w:i w:val="0"/>
          <w:color w:val="000000"/>
          <w:spacing w:val="-6"/>
          <w:sz w:val="28"/>
          <w:szCs w:val="28"/>
        </w:rPr>
        <w:t xml:space="preserve"> </w:t>
      </w:r>
      <w:r w:rsidR="00634237" w:rsidRPr="0028121C">
        <w:rPr>
          <w:rStyle w:val="ae"/>
          <w:i w:val="0"/>
          <w:color w:val="000000"/>
          <w:spacing w:val="-6"/>
          <w:sz w:val="28"/>
          <w:szCs w:val="28"/>
        </w:rPr>
        <w:t>22) Изменение (приложение №</w:t>
      </w:r>
      <w:r w:rsidR="003B1264" w:rsidRPr="0028121C">
        <w:rPr>
          <w:rStyle w:val="ae"/>
          <w:i w:val="0"/>
          <w:color w:val="000000"/>
          <w:spacing w:val="-6"/>
          <w:sz w:val="28"/>
          <w:szCs w:val="28"/>
        </w:rPr>
        <w:t xml:space="preserve"> </w:t>
      </w:r>
      <w:r w:rsidR="00634237" w:rsidRPr="0028121C">
        <w:rPr>
          <w:rStyle w:val="ae"/>
          <w:i w:val="0"/>
          <w:color w:val="000000"/>
          <w:spacing w:val="-6"/>
          <w:sz w:val="28"/>
          <w:szCs w:val="28"/>
        </w:rPr>
        <w:t>9 к приказу Минтранс</w:t>
      </w:r>
      <w:r w:rsidR="00FD3DAA" w:rsidRPr="0028121C">
        <w:rPr>
          <w:rStyle w:val="ae"/>
          <w:i w:val="0"/>
          <w:color w:val="000000"/>
          <w:spacing w:val="-6"/>
          <w:sz w:val="28"/>
          <w:szCs w:val="28"/>
        </w:rPr>
        <w:t>а</w:t>
      </w:r>
      <w:r w:rsidR="00634237" w:rsidRPr="0028121C">
        <w:rPr>
          <w:rStyle w:val="ae"/>
          <w:i w:val="0"/>
          <w:color w:val="000000"/>
          <w:spacing w:val="-6"/>
          <w:sz w:val="28"/>
          <w:szCs w:val="28"/>
        </w:rPr>
        <w:t xml:space="preserve"> России от 19.11.2009 </w:t>
      </w:r>
      <w:r w:rsidR="003B1264" w:rsidRPr="0028121C">
        <w:rPr>
          <w:rStyle w:val="ae"/>
          <w:i w:val="0"/>
          <w:color w:val="000000"/>
          <w:spacing w:val="-6"/>
          <w:sz w:val="28"/>
          <w:szCs w:val="28"/>
        </w:rPr>
        <w:t xml:space="preserve">г. </w:t>
      </w:r>
      <w:r w:rsidR="00634237" w:rsidRPr="0028121C">
        <w:rPr>
          <w:rStyle w:val="ae"/>
          <w:i w:val="0"/>
          <w:color w:val="000000"/>
          <w:spacing w:val="-6"/>
          <w:sz w:val="28"/>
          <w:szCs w:val="28"/>
        </w:rPr>
        <w:t>№</w:t>
      </w:r>
      <w:r w:rsidR="003B1264" w:rsidRPr="0028121C">
        <w:rPr>
          <w:rStyle w:val="ae"/>
          <w:i w:val="0"/>
          <w:color w:val="000000"/>
          <w:spacing w:val="-6"/>
          <w:sz w:val="28"/>
          <w:szCs w:val="28"/>
        </w:rPr>
        <w:t xml:space="preserve"> </w:t>
      </w:r>
      <w:r w:rsidR="00634237" w:rsidRPr="0028121C">
        <w:rPr>
          <w:rStyle w:val="ae"/>
          <w:i w:val="0"/>
          <w:color w:val="000000"/>
          <w:spacing w:val="-6"/>
          <w:sz w:val="28"/>
          <w:szCs w:val="28"/>
        </w:rPr>
        <w:t>209)</w:t>
      </w:r>
      <w:r w:rsidR="00FD3DAA" w:rsidRPr="0028121C">
        <w:rPr>
          <w:rStyle w:val="ae"/>
          <w:i w:val="0"/>
          <w:color w:val="000000"/>
          <w:spacing w:val="-6"/>
          <w:sz w:val="28"/>
          <w:szCs w:val="28"/>
        </w:rPr>
        <w:t>.</w:t>
      </w:r>
      <w:r w:rsidR="00634237" w:rsidRPr="0028121C">
        <w:rPr>
          <w:rStyle w:val="ae"/>
          <w:i w:val="0"/>
          <w:color w:val="000000"/>
          <w:spacing w:val="-6"/>
          <w:sz w:val="28"/>
          <w:szCs w:val="28"/>
        </w:rPr>
        <w:t xml:space="preserve"> </w:t>
      </w:r>
    </w:p>
    <w:p w:rsidR="006E7BF6" w:rsidRDefault="00FD3DAA" w:rsidP="00BA7F0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Приказ МПС России от </w:t>
      </w:r>
      <w:r w:rsidR="006E7BF6">
        <w:rPr>
          <w:bCs/>
          <w:sz w:val="28"/>
          <w:szCs w:val="28"/>
        </w:rPr>
        <w:t xml:space="preserve">3.07.2001 </w:t>
      </w:r>
      <w:r w:rsidR="003B1264">
        <w:rPr>
          <w:bCs/>
          <w:sz w:val="28"/>
          <w:szCs w:val="28"/>
        </w:rPr>
        <w:t xml:space="preserve">г. </w:t>
      </w:r>
      <w:r w:rsidR="006E7BF6">
        <w:rPr>
          <w:bCs/>
          <w:sz w:val="28"/>
          <w:szCs w:val="28"/>
        </w:rPr>
        <w:t>№ ЦТ-ЦЭ-844 «Об утверждении инструкции о порядке использования токоприемников электроподвижного состава при различных условиях эксплуатации».</w:t>
      </w:r>
    </w:p>
    <w:p w:rsidR="006E7BF6" w:rsidRPr="003C097A" w:rsidRDefault="006E7BF6" w:rsidP="00BA7F0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spacing w:val="-6"/>
          <w:sz w:val="28"/>
          <w:szCs w:val="28"/>
        </w:rPr>
      </w:pPr>
      <w:r w:rsidRPr="003C097A">
        <w:rPr>
          <w:bCs/>
          <w:spacing w:val="-6"/>
          <w:sz w:val="28"/>
          <w:szCs w:val="28"/>
        </w:rPr>
        <w:lastRenderedPageBreak/>
        <w:t xml:space="preserve">Правила пожарной безопасности на железнодорожном транспорте. ППБО-109-92. (утв. МПС РФ 11.11.1992 </w:t>
      </w:r>
      <w:r w:rsidR="003C097A" w:rsidRPr="003C097A">
        <w:rPr>
          <w:bCs/>
          <w:spacing w:val="-6"/>
          <w:sz w:val="28"/>
          <w:szCs w:val="28"/>
        </w:rPr>
        <w:t xml:space="preserve">г. </w:t>
      </w:r>
      <w:r w:rsidRPr="003C097A">
        <w:rPr>
          <w:bCs/>
          <w:spacing w:val="-6"/>
          <w:sz w:val="28"/>
          <w:szCs w:val="28"/>
        </w:rPr>
        <w:t xml:space="preserve">№ ЦУО-112) (с </w:t>
      </w:r>
      <w:proofErr w:type="spellStart"/>
      <w:r w:rsidRPr="003C097A">
        <w:rPr>
          <w:bCs/>
          <w:spacing w:val="-6"/>
          <w:sz w:val="28"/>
          <w:szCs w:val="28"/>
        </w:rPr>
        <w:t>изм</w:t>
      </w:r>
      <w:proofErr w:type="spellEnd"/>
      <w:r w:rsidR="003C097A" w:rsidRPr="003C097A">
        <w:rPr>
          <w:bCs/>
          <w:spacing w:val="-6"/>
          <w:sz w:val="28"/>
          <w:szCs w:val="28"/>
        </w:rPr>
        <w:t>. на 6.12.</w:t>
      </w:r>
      <w:r w:rsidRPr="003C097A">
        <w:rPr>
          <w:bCs/>
          <w:spacing w:val="-6"/>
          <w:sz w:val="28"/>
          <w:szCs w:val="28"/>
        </w:rPr>
        <w:t>2001 г</w:t>
      </w:r>
      <w:r w:rsidR="003C097A" w:rsidRPr="003C097A">
        <w:rPr>
          <w:bCs/>
          <w:spacing w:val="-6"/>
          <w:sz w:val="28"/>
          <w:szCs w:val="28"/>
        </w:rPr>
        <w:t>.</w:t>
      </w:r>
      <w:r w:rsidRPr="003C097A">
        <w:rPr>
          <w:bCs/>
          <w:spacing w:val="-6"/>
          <w:sz w:val="28"/>
          <w:szCs w:val="28"/>
        </w:rPr>
        <w:t>).</w:t>
      </w:r>
    </w:p>
    <w:p w:rsidR="006E7BF6" w:rsidRPr="0028121C" w:rsidRDefault="006E7BF6" w:rsidP="00BA7F0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spacing w:val="-8"/>
          <w:sz w:val="28"/>
          <w:szCs w:val="28"/>
        </w:rPr>
      </w:pPr>
      <w:r w:rsidRPr="0028121C">
        <w:rPr>
          <w:bCs/>
          <w:spacing w:val="-8"/>
          <w:sz w:val="28"/>
          <w:szCs w:val="28"/>
        </w:rPr>
        <w:t xml:space="preserve">Правила устройства и технической эксплуатации контактной </w:t>
      </w:r>
      <w:proofErr w:type="gramStart"/>
      <w:r w:rsidRPr="0028121C">
        <w:rPr>
          <w:bCs/>
          <w:spacing w:val="-8"/>
          <w:sz w:val="28"/>
          <w:szCs w:val="28"/>
        </w:rPr>
        <w:t>сети</w:t>
      </w:r>
      <w:proofErr w:type="gramEnd"/>
      <w:r w:rsidRPr="0028121C">
        <w:rPr>
          <w:bCs/>
          <w:spacing w:val="-8"/>
          <w:sz w:val="28"/>
          <w:szCs w:val="28"/>
        </w:rPr>
        <w:t xml:space="preserve"> электрифицированных железных дорог» (утв</w:t>
      </w:r>
      <w:r w:rsidR="00FD3DAA" w:rsidRPr="0028121C">
        <w:rPr>
          <w:bCs/>
          <w:spacing w:val="-8"/>
          <w:sz w:val="28"/>
          <w:szCs w:val="28"/>
        </w:rPr>
        <w:t>.</w:t>
      </w:r>
      <w:r w:rsidRPr="0028121C">
        <w:rPr>
          <w:bCs/>
          <w:spacing w:val="-8"/>
          <w:sz w:val="28"/>
          <w:szCs w:val="28"/>
        </w:rPr>
        <w:t xml:space="preserve"> МПС России 25.06.</w:t>
      </w:r>
      <w:r w:rsidR="003C097A" w:rsidRPr="0028121C">
        <w:rPr>
          <w:bCs/>
          <w:spacing w:val="-8"/>
          <w:sz w:val="28"/>
          <w:szCs w:val="28"/>
        </w:rPr>
        <w:t>19</w:t>
      </w:r>
      <w:r w:rsidRPr="0028121C">
        <w:rPr>
          <w:bCs/>
          <w:spacing w:val="-8"/>
          <w:sz w:val="28"/>
          <w:szCs w:val="28"/>
        </w:rPr>
        <w:t xml:space="preserve">93 </w:t>
      </w:r>
      <w:r w:rsidR="003C097A" w:rsidRPr="0028121C">
        <w:rPr>
          <w:bCs/>
          <w:spacing w:val="-8"/>
          <w:sz w:val="28"/>
          <w:szCs w:val="28"/>
        </w:rPr>
        <w:t xml:space="preserve">г. </w:t>
      </w:r>
      <w:r w:rsidRPr="0028121C">
        <w:rPr>
          <w:bCs/>
          <w:spacing w:val="-8"/>
          <w:sz w:val="28"/>
          <w:szCs w:val="28"/>
        </w:rPr>
        <w:t>№ ЦЭ-197).</w:t>
      </w:r>
    </w:p>
    <w:p w:rsidR="006E7BF6" w:rsidRDefault="006E7BF6" w:rsidP="00BA7F02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Приказ Федерального агентства железнодорожного транспорта от 12.10.2010 </w:t>
      </w:r>
      <w:r w:rsidR="003C097A">
        <w:rPr>
          <w:bCs/>
          <w:sz w:val="28"/>
          <w:szCs w:val="28"/>
        </w:rPr>
        <w:t xml:space="preserve">г. </w:t>
      </w:r>
      <w:r>
        <w:rPr>
          <w:bCs/>
          <w:sz w:val="28"/>
          <w:szCs w:val="28"/>
        </w:rPr>
        <w:t>№ 436 «Об утверждении Положения об организации работ по содержанию, эксплуатации и использованию пожарных поездов на железнодорожном транспорте Российской Федерации».</w:t>
      </w:r>
    </w:p>
    <w:p w:rsidR="006E7BF6" w:rsidRPr="00F47D7C" w:rsidRDefault="006E7BF6" w:rsidP="006B5FD6">
      <w:pPr>
        <w:spacing w:before="120" w:after="120"/>
        <w:ind w:firstLine="709"/>
        <w:rPr>
          <w:sz w:val="28"/>
          <w:szCs w:val="28"/>
        </w:rPr>
      </w:pPr>
      <w:r w:rsidRPr="00F47D7C">
        <w:rPr>
          <w:sz w:val="28"/>
          <w:szCs w:val="28"/>
        </w:rPr>
        <w:t>Учебники и учебные пособия</w:t>
      </w:r>
    </w:p>
    <w:p w:rsidR="005E6D0E" w:rsidRPr="005B5E77" w:rsidRDefault="005E6D0E" w:rsidP="00CA3AFB">
      <w:pPr>
        <w:numPr>
          <w:ilvl w:val="0"/>
          <w:numId w:val="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sz w:val="28"/>
          <w:szCs w:val="28"/>
        </w:rPr>
      </w:pPr>
      <w:proofErr w:type="spellStart"/>
      <w:r w:rsidRPr="00885EF8">
        <w:rPr>
          <w:i/>
          <w:sz w:val="28"/>
          <w:szCs w:val="28"/>
        </w:rPr>
        <w:t>Астрахан</w:t>
      </w:r>
      <w:proofErr w:type="spellEnd"/>
      <w:r w:rsidRPr="00885EF8">
        <w:rPr>
          <w:i/>
          <w:sz w:val="28"/>
          <w:szCs w:val="28"/>
        </w:rPr>
        <w:t xml:space="preserve"> В.И., Зорин В.И.</w:t>
      </w:r>
      <w:r w:rsidRPr="005B5E77">
        <w:rPr>
          <w:sz w:val="28"/>
          <w:szCs w:val="28"/>
        </w:rPr>
        <w:t xml:space="preserve"> и др. Унифицированное комплексное локомотивное устройство безопасности (</w:t>
      </w:r>
      <w:proofErr w:type="gramStart"/>
      <w:r w:rsidRPr="005B5E77">
        <w:rPr>
          <w:sz w:val="28"/>
          <w:szCs w:val="28"/>
        </w:rPr>
        <w:t>КЛУБ-У</w:t>
      </w:r>
      <w:proofErr w:type="gramEnd"/>
      <w:r w:rsidRPr="005B5E77">
        <w:rPr>
          <w:sz w:val="28"/>
          <w:szCs w:val="28"/>
        </w:rPr>
        <w:t>). М.:</w:t>
      </w:r>
      <w:r w:rsidR="00FD3DAA">
        <w:rPr>
          <w:sz w:val="28"/>
          <w:szCs w:val="28"/>
        </w:rPr>
        <w:t xml:space="preserve"> </w:t>
      </w:r>
      <w:r>
        <w:rPr>
          <w:sz w:val="28"/>
          <w:szCs w:val="28"/>
        </w:rPr>
        <w:t>ГОУ «УМЦ ЖДТ»</w:t>
      </w:r>
      <w:r w:rsidRPr="005B5E77">
        <w:rPr>
          <w:sz w:val="28"/>
          <w:szCs w:val="28"/>
        </w:rPr>
        <w:t>, 2007</w:t>
      </w:r>
      <w:r>
        <w:t>.</w:t>
      </w:r>
    </w:p>
    <w:p w:rsidR="005E6D0E" w:rsidRPr="00FE4723" w:rsidRDefault="005E6D0E" w:rsidP="00CA3AF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sz w:val="28"/>
          <w:szCs w:val="28"/>
        </w:rPr>
      </w:pPr>
      <w:r>
        <w:t xml:space="preserve"> </w:t>
      </w:r>
      <w:proofErr w:type="spellStart"/>
      <w:r w:rsidRPr="0050286B">
        <w:rPr>
          <w:i/>
          <w:sz w:val="28"/>
          <w:szCs w:val="28"/>
        </w:rPr>
        <w:t>Афонин</w:t>
      </w:r>
      <w:proofErr w:type="spellEnd"/>
      <w:r w:rsidRPr="0050286B">
        <w:rPr>
          <w:i/>
          <w:sz w:val="28"/>
          <w:szCs w:val="28"/>
        </w:rPr>
        <w:t xml:space="preserve"> Г.С., </w:t>
      </w:r>
      <w:proofErr w:type="spellStart"/>
      <w:r w:rsidRPr="0050286B">
        <w:rPr>
          <w:i/>
          <w:sz w:val="28"/>
          <w:szCs w:val="28"/>
        </w:rPr>
        <w:t>Барщенков</w:t>
      </w:r>
      <w:proofErr w:type="spellEnd"/>
      <w:r w:rsidRPr="0050286B">
        <w:rPr>
          <w:i/>
          <w:sz w:val="28"/>
          <w:szCs w:val="28"/>
        </w:rPr>
        <w:t xml:space="preserve"> В.Н.</w:t>
      </w:r>
      <w:r w:rsidRPr="00CF6630">
        <w:rPr>
          <w:sz w:val="28"/>
          <w:szCs w:val="28"/>
        </w:rPr>
        <w:t xml:space="preserve"> Устройство и эксплуатация тормозного обо</w:t>
      </w:r>
      <w:r>
        <w:rPr>
          <w:sz w:val="28"/>
          <w:szCs w:val="28"/>
        </w:rPr>
        <w:t xml:space="preserve">рудования подвижного состава. </w:t>
      </w:r>
      <w:r w:rsidRPr="00CF6630">
        <w:rPr>
          <w:sz w:val="28"/>
          <w:szCs w:val="28"/>
        </w:rPr>
        <w:t>М.: Изда</w:t>
      </w:r>
      <w:r>
        <w:rPr>
          <w:sz w:val="28"/>
          <w:szCs w:val="28"/>
        </w:rPr>
        <w:t>тельский центр «Академия», 2005.</w:t>
      </w:r>
      <w:r w:rsidRPr="00FE4723">
        <w:t xml:space="preserve"> </w:t>
      </w:r>
    </w:p>
    <w:p w:rsidR="005E6D0E" w:rsidRPr="00BB2EE9" w:rsidRDefault="005E6D0E" w:rsidP="00CA3AFB">
      <w:pPr>
        <w:numPr>
          <w:ilvl w:val="0"/>
          <w:numId w:val="3"/>
        </w:numPr>
        <w:spacing w:line="288" w:lineRule="auto"/>
        <w:jc w:val="both"/>
        <w:rPr>
          <w:sz w:val="28"/>
          <w:szCs w:val="28"/>
        </w:rPr>
      </w:pPr>
      <w:proofErr w:type="spellStart"/>
      <w:r w:rsidRPr="00885EF8">
        <w:rPr>
          <w:i/>
          <w:sz w:val="28"/>
          <w:szCs w:val="28"/>
        </w:rPr>
        <w:t>Бервинов</w:t>
      </w:r>
      <w:proofErr w:type="spellEnd"/>
      <w:r w:rsidRPr="00885EF8">
        <w:rPr>
          <w:i/>
          <w:sz w:val="28"/>
          <w:szCs w:val="28"/>
        </w:rPr>
        <w:t xml:space="preserve"> В.И., Доронин Е.Ю</w:t>
      </w:r>
      <w:r w:rsidRPr="00BB2EE9">
        <w:rPr>
          <w:sz w:val="28"/>
          <w:szCs w:val="28"/>
        </w:rPr>
        <w:t>. Локомотивные устройства безопасности. М.:</w:t>
      </w:r>
      <w:r w:rsidR="00A92AF2">
        <w:rPr>
          <w:sz w:val="28"/>
          <w:szCs w:val="28"/>
        </w:rPr>
        <w:t xml:space="preserve"> </w:t>
      </w:r>
      <w:r>
        <w:rPr>
          <w:sz w:val="28"/>
          <w:szCs w:val="28"/>
        </w:rPr>
        <w:t>ГОУ «УМЦ ЖДТ»</w:t>
      </w:r>
      <w:r w:rsidR="00A92AF2">
        <w:rPr>
          <w:sz w:val="28"/>
          <w:szCs w:val="28"/>
        </w:rPr>
        <w:t>, 2005.</w:t>
      </w:r>
    </w:p>
    <w:p w:rsidR="005E6D0E" w:rsidRPr="008229A2" w:rsidRDefault="005E6D0E" w:rsidP="00CA3AFB">
      <w:pPr>
        <w:numPr>
          <w:ilvl w:val="0"/>
          <w:numId w:val="3"/>
        </w:numPr>
        <w:spacing w:line="288" w:lineRule="auto"/>
        <w:jc w:val="both"/>
        <w:rPr>
          <w:sz w:val="28"/>
          <w:szCs w:val="28"/>
        </w:rPr>
      </w:pPr>
      <w:r w:rsidRPr="00885EF8">
        <w:rPr>
          <w:i/>
          <w:sz w:val="28"/>
          <w:szCs w:val="28"/>
        </w:rPr>
        <w:t>Бирюков И.В.</w:t>
      </w:r>
      <w:r w:rsidRPr="008229A2">
        <w:rPr>
          <w:sz w:val="28"/>
          <w:szCs w:val="28"/>
        </w:rPr>
        <w:t xml:space="preserve"> (под ред.) Механическая часть тягового подвижного состава</w:t>
      </w:r>
      <w:r w:rsidR="00A92AF2">
        <w:rPr>
          <w:sz w:val="28"/>
          <w:szCs w:val="28"/>
        </w:rPr>
        <w:t xml:space="preserve">. </w:t>
      </w:r>
      <w:r w:rsidRPr="008229A2">
        <w:rPr>
          <w:sz w:val="28"/>
          <w:szCs w:val="28"/>
        </w:rPr>
        <w:t>М.: Транспорт, 1992.</w:t>
      </w:r>
    </w:p>
    <w:p w:rsidR="005E6D0E" w:rsidRPr="00BB2EE9" w:rsidRDefault="005E6D0E" w:rsidP="00CA3AF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bCs/>
          <w:sz w:val="28"/>
          <w:szCs w:val="28"/>
        </w:rPr>
      </w:pPr>
      <w:proofErr w:type="spellStart"/>
      <w:r w:rsidRPr="00885EF8">
        <w:rPr>
          <w:i/>
          <w:sz w:val="28"/>
          <w:szCs w:val="28"/>
        </w:rPr>
        <w:t>Венцевич</w:t>
      </w:r>
      <w:proofErr w:type="spellEnd"/>
      <w:r w:rsidRPr="00885EF8">
        <w:rPr>
          <w:i/>
          <w:sz w:val="28"/>
          <w:szCs w:val="28"/>
        </w:rPr>
        <w:t xml:space="preserve"> Л.Е.</w:t>
      </w:r>
      <w:r w:rsidRPr="00BB2EE9">
        <w:rPr>
          <w:sz w:val="28"/>
          <w:szCs w:val="28"/>
        </w:rPr>
        <w:t xml:space="preserve"> </w:t>
      </w:r>
      <w:proofErr w:type="gramStart"/>
      <w:r w:rsidRPr="00BB2EE9">
        <w:rPr>
          <w:sz w:val="28"/>
          <w:szCs w:val="28"/>
        </w:rPr>
        <w:t>Локомотивные</w:t>
      </w:r>
      <w:proofErr w:type="gramEnd"/>
      <w:r w:rsidRPr="00BB2EE9">
        <w:rPr>
          <w:sz w:val="28"/>
          <w:szCs w:val="28"/>
        </w:rPr>
        <w:t xml:space="preserve"> </w:t>
      </w:r>
      <w:proofErr w:type="spellStart"/>
      <w:r w:rsidRPr="00BB2EE9">
        <w:rPr>
          <w:sz w:val="28"/>
          <w:szCs w:val="28"/>
        </w:rPr>
        <w:t>скоростемеры</w:t>
      </w:r>
      <w:proofErr w:type="spellEnd"/>
      <w:r w:rsidRPr="00BB2EE9">
        <w:rPr>
          <w:sz w:val="28"/>
          <w:szCs w:val="28"/>
        </w:rPr>
        <w:t xml:space="preserve"> и расшифровка </w:t>
      </w:r>
      <w:proofErr w:type="spellStart"/>
      <w:r w:rsidRPr="00BB2EE9">
        <w:rPr>
          <w:sz w:val="28"/>
          <w:szCs w:val="28"/>
        </w:rPr>
        <w:t>скоростемерных</w:t>
      </w:r>
      <w:proofErr w:type="spellEnd"/>
      <w:r w:rsidRPr="00BB2EE9">
        <w:rPr>
          <w:sz w:val="28"/>
          <w:szCs w:val="28"/>
        </w:rPr>
        <w:t xml:space="preserve"> </w:t>
      </w:r>
      <w:r w:rsidR="00A92AF2">
        <w:rPr>
          <w:sz w:val="28"/>
          <w:szCs w:val="28"/>
        </w:rPr>
        <w:t>и диаграммных лент. М.: УМК МПС России</w:t>
      </w:r>
      <w:r w:rsidRPr="00BB2EE9">
        <w:rPr>
          <w:sz w:val="28"/>
          <w:szCs w:val="28"/>
        </w:rPr>
        <w:t>, 2002.</w:t>
      </w:r>
    </w:p>
    <w:p w:rsidR="005E6D0E" w:rsidRPr="00885EF8" w:rsidRDefault="005E6D0E" w:rsidP="00CA3AFB">
      <w:pPr>
        <w:pStyle w:val="5"/>
        <w:numPr>
          <w:ilvl w:val="0"/>
          <w:numId w:val="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88" w:lineRule="auto"/>
        <w:jc w:val="both"/>
        <w:rPr>
          <w:b w:val="0"/>
          <w:i w:val="0"/>
        </w:rPr>
      </w:pPr>
      <w:r w:rsidRPr="00885EF8">
        <w:t xml:space="preserve"> </w:t>
      </w:r>
      <w:r w:rsidRPr="0050286B">
        <w:rPr>
          <w:b w:val="0"/>
          <w:sz w:val="28"/>
          <w:szCs w:val="28"/>
        </w:rPr>
        <w:t>Ветров Ю.Н.,</w:t>
      </w:r>
      <w:r w:rsidRPr="00885EF8">
        <w:rPr>
          <w:b w:val="0"/>
          <w:i w:val="0"/>
        </w:rPr>
        <w:t xml:space="preserve"> </w:t>
      </w:r>
      <w:proofErr w:type="spellStart"/>
      <w:r w:rsidRPr="00A92AF2">
        <w:rPr>
          <w:b w:val="0"/>
        </w:rPr>
        <w:t>Приставко</w:t>
      </w:r>
      <w:proofErr w:type="spellEnd"/>
      <w:r w:rsidRPr="00A92AF2">
        <w:rPr>
          <w:b w:val="0"/>
        </w:rPr>
        <w:t xml:space="preserve"> М.В.</w:t>
      </w:r>
      <w:r w:rsidRPr="00885EF8">
        <w:rPr>
          <w:b w:val="0"/>
          <w:i w:val="0"/>
        </w:rPr>
        <w:t xml:space="preserve"> Конструкция тягового подвижного состава. М.: </w:t>
      </w:r>
      <w:proofErr w:type="spellStart"/>
      <w:r w:rsidRPr="00885EF8">
        <w:rPr>
          <w:b w:val="0"/>
          <w:i w:val="0"/>
        </w:rPr>
        <w:t>Желдориздат</w:t>
      </w:r>
      <w:proofErr w:type="spellEnd"/>
      <w:r w:rsidRPr="00885EF8">
        <w:rPr>
          <w:b w:val="0"/>
          <w:i w:val="0"/>
        </w:rPr>
        <w:t>, 2000.</w:t>
      </w:r>
      <w:r w:rsidRPr="00885EF8">
        <w:rPr>
          <w:b w:val="0"/>
          <w:bCs w:val="0"/>
          <w:i w:val="0"/>
        </w:rPr>
        <w:t xml:space="preserve"> </w:t>
      </w:r>
    </w:p>
    <w:p w:rsidR="005E6D0E" w:rsidRPr="0050286B" w:rsidRDefault="005E6D0E" w:rsidP="00CA3AFB">
      <w:pPr>
        <w:pStyle w:val="5"/>
        <w:numPr>
          <w:ilvl w:val="0"/>
          <w:numId w:val="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88" w:lineRule="auto"/>
        <w:jc w:val="both"/>
        <w:rPr>
          <w:b w:val="0"/>
          <w:i w:val="0"/>
          <w:sz w:val="28"/>
          <w:szCs w:val="28"/>
        </w:rPr>
      </w:pPr>
      <w:r w:rsidRPr="0050286B">
        <w:rPr>
          <w:b w:val="0"/>
          <w:bCs w:val="0"/>
          <w:sz w:val="28"/>
          <w:szCs w:val="28"/>
        </w:rPr>
        <w:t>Гут</w:t>
      </w:r>
      <w:r w:rsidRPr="0050286B">
        <w:rPr>
          <w:b w:val="0"/>
          <w:sz w:val="28"/>
          <w:szCs w:val="28"/>
        </w:rPr>
        <w:t xml:space="preserve"> </w:t>
      </w:r>
      <w:r w:rsidRPr="0050286B">
        <w:rPr>
          <w:b w:val="0"/>
          <w:bCs w:val="0"/>
          <w:sz w:val="28"/>
          <w:szCs w:val="28"/>
        </w:rPr>
        <w:t>В</w:t>
      </w:r>
      <w:r w:rsidRPr="0050286B">
        <w:rPr>
          <w:b w:val="0"/>
          <w:sz w:val="28"/>
          <w:szCs w:val="28"/>
        </w:rPr>
        <w:t>.</w:t>
      </w:r>
      <w:r w:rsidRPr="0050286B">
        <w:rPr>
          <w:b w:val="0"/>
          <w:bCs w:val="0"/>
          <w:sz w:val="28"/>
          <w:szCs w:val="28"/>
        </w:rPr>
        <w:t>А</w:t>
      </w:r>
      <w:r w:rsidRPr="0050286B">
        <w:rPr>
          <w:b w:val="0"/>
          <w:sz w:val="28"/>
          <w:szCs w:val="28"/>
        </w:rPr>
        <w:t>.</w:t>
      </w:r>
      <w:r w:rsidRPr="0050286B">
        <w:rPr>
          <w:b w:val="0"/>
          <w:i w:val="0"/>
          <w:sz w:val="28"/>
          <w:szCs w:val="28"/>
        </w:rPr>
        <w:t xml:space="preserve"> </w:t>
      </w:r>
      <w:r w:rsidRPr="0050286B">
        <w:rPr>
          <w:b w:val="0"/>
          <w:bCs w:val="0"/>
          <w:i w:val="0"/>
          <w:sz w:val="28"/>
          <w:szCs w:val="28"/>
        </w:rPr>
        <w:t>Преобразовательные</w:t>
      </w:r>
      <w:r w:rsidRPr="0050286B">
        <w:rPr>
          <w:b w:val="0"/>
          <w:i w:val="0"/>
          <w:sz w:val="28"/>
          <w:szCs w:val="28"/>
        </w:rPr>
        <w:t xml:space="preserve"> устройства электропоездов переменног</w:t>
      </w:r>
      <w:r w:rsidR="00A92AF2">
        <w:rPr>
          <w:b w:val="0"/>
          <w:i w:val="0"/>
          <w:sz w:val="28"/>
          <w:szCs w:val="28"/>
        </w:rPr>
        <w:t xml:space="preserve">о тока. </w:t>
      </w:r>
      <w:r w:rsidRPr="0050286B">
        <w:rPr>
          <w:b w:val="0"/>
          <w:i w:val="0"/>
          <w:sz w:val="28"/>
          <w:szCs w:val="28"/>
        </w:rPr>
        <w:t>М.:</w:t>
      </w:r>
      <w:r w:rsidR="00A92AF2">
        <w:rPr>
          <w:b w:val="0"/>
          <w:i w:val="0"/>
          <w:sz w:val="28"/>
          <w:szCs w:val="28"/>
        </w:rPr>
        <w:t xml:space="preserve"> </w:t>
      </w:r>
      <w:r w:rsidRPr="0050286B">
        <w:rPr>
          <w:b w:val="0"/>
          <w:i w:val="0"/>
          <w:sz w:val="28"/>
          <w:szCs w:val="28"/>
        </w:rPr>
        <w:t>ГОУ «УМЦ ЖДТ», 2006.</w:t>
      </w:r>
    </w:p>
    <w:p w:rsidR="005E6D0E" w:rsidRPr="00885EF8" w:rsidRDefault="005E6D0E" w:rsidP="00CA3AFB">
      <w:pPr>
        <w:pStyle w:val="5"/>
        <w:numPr>
          <w:ilvl w:val="0"/>
          <w:numId w:val="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88" w:lineRule="auto"/>
        <w:jc w:val="both"/>
        <w:rPr>
          <w:b w:val="0"/>
          <w:i w:val="0"/>
        </w:rPr>
      </w:pPr>
      <w:r w:rsidRPr="0050286B">
        <w:rPr>
          <w:b w:val="0"/>
          <w:i w:val="0"/>
          <w:sz w:val="28"/>
          <w:szCs w:val="28"/>
        </w:rPr>
        <w:t xml:space="preserve"> </w:t>
      </w:r>
      <w:proofErr w:type="spellStart"/>
      <w:r w:rsidRPr="0050286B">
        <w:rPr>
          <w:b w:val="0"/>
          <w:sz w:val="28"/>
          <w:szCs w:val="28"/>
        </w:rPr>
        <w:t>Дайлидко</w:t>
      </w:r>
      <w:proofErr w:type="spellEnd"/>
      <w:r w:rsidRPr="0050286B">
        <w:rPr>
          <w:b w:val="0"/>
          <w:sz w:val="28"/>
          <w:szCs w:val="28"/>
        </w:rPr>
        <w:t xml:space="preserve"> А.А</w:t>
      </w:r>
      <w:r w:rsidRPr="0050286B">
        <w:rPr>
          <w:b w:val="0"/>
          <w:i w:val="0"/>
          <w:sz w:val="28"/>
          <w:szCs w:val="28"/>
        </w:rPr>
        <w:t>. Электрические машины тягового подвижного состава.  М</w:t>
      </w:r>
      <w:r w:rsidR="00A92AF2">
        <w:rPr>
          <w:b w:val="0"/>
          <w:i w:val="0"/>
          <w:sz w:val="28"/>
          <w:szCs w:val="28"/>
        </w:rPr>
        <w:t>.</w:t>
      </w:r>
      <w:r w:rsidRPr="0050286B">
        <w:rPr>
          <w:b w:val="0"/>
          <w:i w:val="0"/>
          <w:sz w:val="28"/>
          <w:szCs w:val="28"/>
        </w:rPr>
        <w:t xml:space="preserve">: </w:t>
      </w:r>
      <w:proofErr w:type="spellStart"/>
      <w:r w:rsidRPr="0050286B">
        <w:rPr>
          <w:b w:val="0"/>
          <w:i w:val="0"/>
          <w:sz w:val="28"/>
          <w:szCs w:val="28"/>
        </w:rPr>
        <w:t>Желдориздат</w:t>
      </w:r>
      <w:proofErr w:type="spellEnd"/>
      <w:r w:rsidRPr="0050286B">
        <w:rPr>
          <w:b w:val="0"/>
          <w:i w:val="0"/>
          <w:sz w:val="28"/>
          <w:szCs w:val="28"/>
        </w:rPr>
        <w:t>, 2002</w:t>
      </w:r>
      <w:r w:rsidRPr="00885EF8">
        <w:rPr>
          <w:b w:val="0"/>
          <w:i w:val="0"/>
        </w:rPr>
        <w:t xml:space="preserve">. </w:t>
      </w:r>
    </w:p>
    <w:p w:rsidR="005E6D0E" w:rsidRPr="0050286B" w:rsidRDefault="005E6D0E" w:rsidP="00CA3AFB">
      <w:pPr>
        <w:pStyle w:val="5"/>
        <w:numPr>
          <w:ilvl w:val="0"/>
          <w:numId w:val="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88" w:lineRule="auto"/>
        <w:jc w:val="both"/>
        <w:rPr>
          <w:b w:val="0"/>
          <w:i w:val="0"/>
          <w:sz w:val="28"/>
          <w:szCs w:val="28"/>
        </w:rPr>
      </w:pPr>
      <w:r w:rsidRPr="0050286B">
        <w:rPr>
          <w:b w:val="0"/>
          <w:sz w:val="28"/>
          <w:szCs w:val="28"/>
        </w:rPr>
        <w:t>Добровольская Э.М</w:t>
      </w:r>
      <w:r w:rsidRPr="0050286B">
        <w:rPr>
          <w:b w:val="0"/>
          <w:i w:val="0"/>
          <w:sz w:val="28"/>
          <w:szCs w:val="28"/>
        </w:rPr>
        <w:t xml:space="preserve">. Электропоезда постоянного и переменного </w:t>
      </w:r>
      <w:r w:rsidR="00A92AF2">
        <w:rPr>
          <w:b w:val="0"/>
          <w:i w:val="0"/>
          <w:sz w:val="28"/>
          <w:szCs w:val="28"/>
        </w:rPr>
        <w:t>тока. – М.: ИЦ «Академия»</w:t>
      </w:r>
      <w:r w:rsidRPr="0050286B">
        <w:rPr>
          <w:b w:val="0"/>
          <w:i w:val="0"/>
          <w:sz w:val="28"/>
          <w:szCs w:val="28"/>
        </w:rPr>
        <w:t>, 2004.</w:t>
      </w:r>
    </w:p>
    <w:p w:rsidR="00FA4510" w:rsidRPr="0050286B" w:rsidRDefault="007164FB" w:rsidP="00CA3AFB">
      <w:pPr>
        <w:numPr>
          <w:ilvl w:val="0"/>
          <w:numId w:val="3"/>
        </w:numPr>
        <w:spacing w:line="288" w:lineRule="auto"/>
        <w:jc w:val="both"/>
        <w:textAlignment w:val="baseline"/>
        <w:rPr>
          <w:sz w:val="28"/>
          <w:szCs w:val="28"/>
        </w:rPr>
      </w:pPr>
      <w:proofErr w:type="spellStart"/>
      <w:r w:rsidRPr="007164FB">
        <w:rPr>
          <w:bCs/>
          <w:i/>
          <w:sz w:val="28"/>
          <w:szCs w:val="28"/>
        </w:rPr>
        <w:t>Иньков</w:t>
      </w:r>
      <w:proofErr w:type="spellEnd"/>
      <w:r w:rsidRPr="007164FB">
        <w:rPr>
          <w:i/>
          <w:sz w:val="28"/>
          <w:szCs w:val="28"/>
        </w:rPr>
        <w:t xml:space="preserve"> Ю.М.</w:t>
      </w:r>
      <w:r>
        <w:rPr>
          <w:sz w:val="28"/>
          <w:szCs w:val="28"/>
        </w:rPr>
        <w:t xml:space="preserve"> </w:t>
      </w:r>
      <w:r w:rsidR="00FA4510" w:rsidRPr="0050286B">
        <w:rPr>
          <w:bCs/>
          <w:sz w:val="28"/>
          <w:szCs w:val="28"/>
        </w:rPr>
        <w:t>Электроподвижной</w:t>
      </w:r>
      <w:r w:rsidR="00FA4510" w:rsidRPr="0050286B">
        <w:rPr>
          <w:sz w:val="28"/>
          <w:szCs w:val="28"/>
        </w:rPr>
        <w:t xml:space="preserve"> сос</w:t>
      </w:r>
      <w:r>
        <w:rPr>
          <w:sz w:val="28"/>
          <w:szCs w:val="28"/>
        </w:rPr>
        <w:t>тав с электрическим торможением</w:t>
      </w:r>
      <w:r w:rsidR="00FA4510" w:rsidRPr="0050286B">
        <w:rPr>
          <w:sz w:val="28"/>
          <w:szCs w:val="28"/>
        </w:rPr>
        <w:t>. М.:</w:t>
      </w:r>
      <w:r>
        <w:rPr>
          <w:sz w:val="28"/>
          <w:szCs w:val="28"/>
        </w:rPr>
        <w:t xml:space="preserve"> </w:t>
      </w:r>
      <w:r w:rsidR="00FA4510" w:rsidRPr="0050286B">
        <w:rPr>
          <w:sz w:val="28"/>
          <w:szCs w:val="28"/>
        </w:rPr>
        <w:t xml:space="preserve">ГОУ «УМЦ ЖДТ», 2008. </w:t>
      </w:r>
    </w:p>
    <w:p w:rsidR="005E6D0E" w:rsidRPr="0050286B" w:rsidRDefault="00CA3AFB" w:rsidP="00CA3AFB">
      <w:pPr>
        <w:pStyle w:val="5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88" w:lineRule="auto"/>
        <w:ind w:firstLine="284"/>
        <w:jc w:val="both"/>
        <w:rPr>
          <w:b w:val="0"/>
          <w:i w:val="0"/>
          <w:sz w:val="28"/>
          <w:szCs w:val="28"/>
        </w:rPr>
      </w:pPr>
      <w:r w:rsidRPr="00CA3AFB">
        <w:rPr>
          <w:b w:val="0"/>
          <w:i w:val="0"/>
          <w:sz w:val="28"/>
          <w:szCs w:val="28"/>
        </w:rPr>
        <w:t>11</w:t>
      </w:r>
      <w:r>
        <w:rPr>
          <w:b w:val="0"/>
          <w:sz w:val="28"/>
          <w:szCs w:val="28"/>
        </w:rPr>
        <w:t xml:space="preserve">. </w:t>
      </w:r>
      <w:proofErr w:type="spellStart"/>
      <w:r w:rsidR="005E6D0E" w:rsidRPr="0050286B">
        <w:rPr>
          <w:b w:val="0"/>
          <w:sz w:val="28"/>
          <w:szCs w:val="28"/>
        </w:rPr>
        <w:t>Кацман</w:t>
      </w:r>
      <w:proofErr w:type="spellEnd"/>
      <w:r w:rsidR="005E6D0E" w:rsidRPr="0050286B">
        <w:rPr>
          <w:b w:val="0"/>
          <w:sz w:val="28"/>
          <w:szCs w:val="28"/>
        </w:rPr>
        <w:t xml:space="preserve"> М.М</w:t>
      </w:r>
      <w:r w:rsidR="005E6D0E" w:rsidRPr="0050286B">
        <w:rPr>
          <w:b w:val="0"/>
          <w:i w:val="0"/>
          <w:sz w:val="28"/>
          <w:szCs w:val="28"/>
        </w:rPr>
        <w:t>. Электрические машины. М.: Издательский центр «Академия», 2007</w:t>
      </w:r>
      <w:r w:rsidR="007164FB">
        <w:rPr>
          <w:b w:val="0"/>
          <w:i w:val="0"/>
          <w:sz w:val="28"/>
          <w:szCs w:val="28"/>
        </w:rPr>
        <w:t>.</w:t>
      </w:r>
    </w:p>
    <w:p w:rsidR="005E6D0E" w:rsidRPr="0050286B" w:rsidRDefault="00CA3AFB" w:rsidP="00CA3AFB">
      <w:pPr>
        <w:pStyle w:val="5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88" w:lineRule="auto"/>
        <w:ind w:firstLine="284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12. </w:t>
      </w:r>
      <w:r w:rsidR="005E6D0E" w:rsidRPr="0050286B">
        <w:rPr>
          <w:b w:val="0"/>
          <w:sz w:val="28"/>
          <w:szCs w:val="28"/>
        </w:rPr>
        <w:t xml:space="preserve">Кузнецов К.В., </w:t>
      </w:r>
      <w:proofErr w:type="spellStart"/>
      <w:r w:rsidR="005E6D0E" w:rsidRPr="0050286B">
        <w:rPr>
          <w:b w:val="0"/>
          <w:sz w:val="28"/>
          <w:szCs w:val="28"/>
        </w:rPr>
        <w:t>Дайлидко</w:t>
      </w:r>
      <w:proofErr w:type="spellEnd"/>
      <w:r w:rsidR="005E6D0E" w:rsidRPr="0050286B">
        <w:rPr>
          <w:b w:val="0"/>
          <w:sz w:val="28"/>
          <w:szCs w:val="28"/>
        </w:rPr>
        <w:t xml:space="preserve"> Т.В., </w:t>
      </w:r>
      <w:proofErr w:type="spellStart"/>
      <w:r w:rsidR="005E6D0E" w:rsidRPr="0050286B">
        <w:rPr>
          <w:b w:val="0"/>
          <w:sz w:val="28"/>
          <w:szCs w:val="28"/>
        </w:rPr>
        <w:t>Плюгина</w:t>
      </w:r>
      <w:proofErr w:type="spellEnd"/>
      <w:r w:rsidR="005E6D0E" w:rsidRPr="0050286B">
        <w:rPr>
          <w:b w:val="0"/>
          <w:sz w:val="28"/>
          <w:szCs w:val="28"/>
        </w:rPr>
        <w:t xml:space="preserve"> Т.В.</w:t>
      </w:r>
      <w:r w:rsidR="005E6D0E" w:rsidRPr="0050286B">
        <w:rPr>
          <w:b w:val="0"/>
          <w:i w:val="0"/>
          <w:sz w:val="28"/>
          <w:szCs w:val="28"/>
        </w:rPr>
        <w:t xml:space="preserve"> Локомотивные устройства безопасности. М.:</w:t>
      </w:r>
      <w:r w:rsidR="007164FB">
        <w:rPr>
          <w:b w:val="0"/>
          <w:i w:val="0"/>
          <w:sz w:val="28"/>
          <w:szCs w:val="28"/>
        </w:rPr>
        <w:t xml:space="preserve"> </w:t>
      </w:r>
      <w:r w:rsidR="005E6D0E" w:rsidRPr="0050286B">
        <w:rPr>
          <w:b w:val="0"/>
          <w:i w:val="0"/>
          <w:sz w:val="28"/>
          <w:szCs w:val="28"/>
        </w:rPr>
        <w:t>ГОУ «УМЦ ЖДТ», 2008.</w:t>
      </w:r>
    </w:p>
    <w:p w:rsidR="005E6D0E" w:rsidRPr="0050286B" w:rsidRDefault="00CA3AFB" w:rsidP="00CA3AFB">
      <w:pPr>
        <w:pStyle w:val="5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88" w:lineRule="auto"/>
        <w:ind w:firstLine="284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lastRenderedPageBreak/>
        <w:t>13.</w:t>
      </w:r>
      <w:r w:rsidR="007164FB">
        <w:rPr>
          <w:b w:val="0"/>
          <w:i w:val="0"/>
          <w:sz w:val="28"/>
          <w:szCs w:val="28"/>
        </w:rPr>
        <w:t xml:space="preserve"> </w:t>
      </w:r>
      <w:proofErr w:type="spellStart"/>
      <w:r w:rsidR="005E6D0E" w:rsidRPr="0050286B">
        <w:rPr>
          <w:b w:val="0"/>
          <w:sz w:val="28"/>
          <w:szCs w:val="28"/>
        </w:rPr>
        <w:t>Находкин</w:t>
      </w:r>
      <w:proofErr w:type="spellEnd"/>
      <w:r w:rsidR="005E6D0E" w:rsidRPr="0050286B">
        <w:rPr>
          <w:b w:val="0"/>
          <w:sz w:val="28"/>
          <w:szCs w:val="28"/>
        </w:rPr>
        <w:t xml:space="preserve"> В.М., </w:t>
      </w:r>
      <w:proofErr w:type="spellStart"/>
      <w:r w:rsidR="005E6D0E" w:rsidRPr="0050286B">
        <w:rPr>
          <w:b w:val="0"/>
          <w:sz w:val="28"/>
          <w:szCs w:val="28"/>
        </w:rPr>
        <w:t>Черепашенец</w:t>
      </w:r>
      <w:proofErr w:type="spellEnd"/>
      <w:r w:rsidR="005E6D0E" w:rsidRPr="0050286B">
        <w:rPr>
          <w:b w:val="0"/>
          <w:sz w:val="28"/>
          <w:szCs w:val="28"/>
        </w:rPr>
        <w:t xml:space="preserve"> Р.Г.</w:t>
      </w:r>
      <w:r w:rsidR="005E6D0E" w:rsidRPr="0050286B">
        <w:rPr>
          <w:b w:val="0"/>
          <w:i w:val="0"/>
          <w:sz w:val="28"/>
          <w:szCs w:val="28"/>
        </w:rPr>
        <w:t xml:space="preserve"> Технология ремонта</w:t>
      </w:r>
      <w:r w:rsidR="007164FB">
        <w:rPr>
          <w:b w:val="0"/>
          <w:i w:val="0"/>
          <w:sz w:val="28"/>
          <w:szCs w:val="28"/>
        </w:rPr>
        <w:t xml:space="preserve"> тягового подвижного состава. </w:t>
      </w:r>
      <w:r w:rsidR="005E6D0E" w:rsidRPr="0050286B">
        <w:rPr>
          <w:b w:val="0"/>
          <w:i w:val="0"/>
          <w:sz w:val="28"/>
          <w:szCs w:val="28"/>
        </w:rPr>
        <w:t>М.: Транспорт, 1998.</w:t>
      </w:r>
      <w:r w:rsidR="005E6D0E" w:rsidRPr="0050286B">
        <w:rPr>
          <w:b w:val="0"/>
          <w:bCs w:val="0"/>
          <w:i w:val="0"/>
          <w:sz w:val="28"/>
          <w:szCs w:val="28"/>
        </w:rPr>
        <w:t xml:space="preserve"> </w:t>
      </w:r>
    </w:p>
    <w:p w:rsidR="005E6D0E" w:rsidRPr="0050286B" w:rsidRDefault="00CA3AFB" w:rsidP="00CA3AFB">
      <w:pPr>
        <w:pStyle w:val="5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88" w:lineRule="auto"/>
        <w:ind w:firstLine="284"/>
        <w:jc w:val="both"/>
        <w:rPr>
          <w:b w:val="0"/>
          <w:i w:val="0"/>
          <w:sz w:val="28"/>
          <w:szCs w:val="28"/>
        </w:rPr>
      </w:pPr>
      <w:r w:rsidRPr="00CA3AFB">
        <w:rPr>
          <w:b w:val="0"/>
          <w:bCs w:val="0"/>
          <w:i w:val="0"/>
          <w:sz w:val="28"/>
          <w:szCs w:val="28"/>
        </w:rPr>
        <w:t>14.</w:t>
      </w:r>
      <w:r>
        <w:rPr>
          <w:b w:val="0"/>
          <w:bCs w:val="0"/>
          <w:sz w:val="28"/>
          <w:szCs w:val="28"/>
        </w:rPr>
        <w:t xml:space="preserve"> </w:t>
      </w:r>
      <w:r w:rsidR="007164FB">
        <w:rPr>
          <w:b w:val="0"/>
          <w:bCs w:val="0"/>
          <w:sz w:val="28"/>
          <w:szCs w:val="28"/>
        </w:rPr>
        <w:t>Николаев, А.</w:t>
      </w:r>
      <w:r w:rsidR="005E6D0E" w:rsidRPr="0050286B">
        <w:rPr>
          <w:b w:val="0"/>
          <w:bCs w:val="0"/>
          <w:sz w:val="28"/>
          <w:szCs w:val="28"/>
        </w:rPr>
        <w:t>Ю.</w:t>
      </w:r>
      <w:r w:rsidR="005E6D0E" w:rsidRPr="0050286B">
        <w:rPr>
          <w:b w:val="0"/>
          <w:bCs w:val="0"/>
          <w:i w:val="0"/>
          <w:sz w:val="28"/>
          <w:szCs w:val="28"/>
        </w:rPr>
        <w:t xml:space="preserve"> </w:t>
      </w:r>
      <w:r w:rsidR="005E6D0E" w:rsidRPr="0050286B">
        <w:rPr>
          <w:b w:val="0"/>
          <w:i w:val="0"/>
          <w:sz w:val="28"/>
          <w:szCs w:val="28"/>
        </w:rPr>
        <w:t>Устро</w:t>
      </w:r>
      <w:r w:rsidR="007164FB">
        <w:rPr>
          <w:b w:val="0"/>
          <w:i w:val="0"/>
          <w:sz w:val="28"/>
          <w:szCs w:val="28"/>
        </w:rPr>
        <w:t>йство и работа электровоза ВЛ80.</w:t>
      </w:r>
      <w:r w:rsidR="005E6D0E" w:rsidRPr="0050286B">
        <w:rPr>
          <w:b w:val="0"/>
          <w:i w:val="0"/>
          <w:sz w:val="28"/>
          <w:szCs w:val="28"/>
        </w:rPr>
        <w:t xml:space="preserve"> М.:</w:t>
      </w:r>
      <w:r w:rsidR="00FD3DAA">
        <w:rPr>
          <w:b w:val="0"/>
          <w:i w:val="0"/>
          <w:sz w:val="28"/>
          <w:szCs w:val="28"/>
        </w:rPr>
        <w:t xml:space="preserve"> </w:t>
      </w:r>
      <w:r w:rsidR="005E6D0E" w:rsidRPr="0050286B">
        <w:rPr>
          <w:b w:val="0"/>
          <w:i w:val="0"/>
          <w:sz w:val="28"/>
          <w:szCs w:val="28"/>
        </w:rPr>
        <w:t xml:space="preserve">ГОУ «УМЦ ЖДТ», 2006. </w:t>
      </w:r>
    </w:p>
    <w:p w:rsidR="005E6D0E" w:rsidRPr="00E65FD9" w:rsidRDefault="00CA3AFB" w:rsidP="00CA3AFB">
      <w:pPr>
        <w:pStyle w:val="5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88" w:lineRule="auto"/>
        <w:ind w:firstLine="284"/>
        <w:jc w:val="both"/>
        <w:rPr>
          <w:b w:val="0"/>
          <w:i w:val="0"/>
          <w:spacing w:val="-8"/>
          <w:sz w:val="28"/>
          <w:szCs w:val="28"/>
        </w:rPr>
      </w:pPr>
      <w:r>
        <w:rPr>
          <w:b w:val="0"/>
          <w:i w:val="0"/>
          <w:spacing w:val="-8"/>
          <w:sz w:val="28"/>
          <w:szCs w:val="28"/>
        </w:rPr>
        <w:t xml:space="preserve">15. </w:t>
      </w:r>
      <w:r w:rsidR="005E6D0E" w:rsidRPr="00E65FD9">
        <w:rPr>
          <w:b w:val="0"/>
          <w:spacing w:val="-8"/>
          <w:sz w:val="28"/>
          <w:szCs w:val="28"/>
        </w:rPr>
        <w:t>Осипов С.И., Осипов С.С</w:t>
      </w:r>
      <w:r w:rsidR="005E6D0E" w:rsidRPr="00E65FD9">
        <w:rPr>
          <w:b w:val="0"/>
          <w:i w:val="0"/>
          <w:spacing w:val="-8"/>
          <w:sz w:val="28"/>
          <w:szCs w:val="28"/>
        </w:rPr>
        <w:t>. Основы тяги поездов. М.: УМК МПС</w:t>
      </w:r>
      <w:r w:rsidR="007F4C03">
        <w:rPr>
          <w:b w:val="0"/>
          <w:i w:val="0"/>
          <w:spacing w:val="-8"/>
          <w:sz w:val="28"/>
          <w:szCs w:val="28"/>
        </w:rPr>
        <w:t xml:space="preserve"> России</w:t>
      </w:r>
      <w:r w:rsidR="005E6D0E" w:rsidRPr="00E65FD9">
        <w:rPr>
          <w:b w:val="0"/>
          <w:i w:val="0"/>
          <w:spacing w:val="-8"/>
          <w:sz w:val="28"/>
          <w:szCs w:val="28"/>
        </w:rPr>
        <w:t>, 2000.</w:t>
      </w:r>
    </w:p>
    <w:p w:rsidR="005E6D0E" w:rsidRPr="0050286B" w:rsidRDefault="00CA3AFB" w:rsidP="00CA3AFB">
      <w:pPr>
        <w:pStyle w:val="5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88" w:lineRule="auto"/>
        <w:ind w:firstLine="284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16.</w:t>
      </w:r>
      <w:r w:rsidR="005E6D0E" w:rsidRPr="0050286B">
        <w:rPr>
          <w:b w:val="0"/>
          <w:i w:val="0"/>
          <w:sz w:val="28"/>
          <w:szCs w:val="28"/>
        </w:rPr>
        <w:t xml:space="preserve"> </w:t>
      </w:r>
      <w:proofErr w:type="spellStart"/>
      <w:r w:rsidR="005E6D0E" w:rsidRPr="0050286B">
        <w:rPr>
          <w:b w:val="0"/>
          <w:sz w:val="28"/>
          <w:szCs w:val="28"/>
        </w:rPr>
        <w:t>Папченко</w:t>
      </w:r>
      <w:r w:rsidR="005C5CCD">
        <w:rPr>
          <w:b w:val="0"/>
          <w:sz w:val="28"/>
          <w:szCs w:val="28"/>
        </w:rPr>
        <w:t>в</w:t>
      </w:r>
      <w:proofErr w:type="spellEnd"/>
      <w:r w:rsidR="005E6D0E" w:rsidRPr="0050286B">
        <w:rPr>
          <w:b w:val="0"/>
          <w:sz w:val="28"/>
          <w:szCs w:val="28"/>
        </w:rPr>
        <w:t xml:space="preserve"> С.И.</w:t>
      </w:r>
      <w:r w:rsidR="005E6D0E" w:rsidRPr="0050286B">
        <w:rPr>
          <w:b w:val="0"/>
          <w:i w:val="0"/>
          <w:sz w:val="28"/>
          <w:szCs w:val="28"/>
        </w:rPr>
        <w:t xml:space="preserve"> Электрические аппараты и схемы тягового подвижного состава. М.: </w:t>
      </w:r>
      <w:proofErr w:type="spellStart"/>
      <w:r w:rsidR="005E6D0E" w:rsidRPr="0050286B">
        <w:rPr>
          <w:b w:val="0"/>
          <w:i w:val="0"/>
          <w:sz w:val="28"/>
          <w:szCs w:val="28"/>
        </w:rPr>
        <w:t>Желдориздат</w:t>
      </w:r>
      <w:proofErr w:type="spellEnd"/>
      <w:r w:rsidR="005E6D0E" w:rsidRPr="0050286B">
        <w:rPr>
          <w:b w:val="0"/>
          <w:i w:val="0"/>
          <w:sz w:val="28"/>
          <w:szCs w:val="28"/>
        </w:rPr>
        <w:t>, 2002.</w:t>
      </w:r>
      <w:r w:rsidR="005E6D0E" w:rsidRPr="0050286B">
        <w:rPr>
          <w:b w:val="0"/>
          <w:bCs w:val="0"/>
          <w:i w:val="0"/>
          <w:sz w:val="28"/>
          <w:szCs w:val="28"/>
        </w:rPr>
        <w:t xml:space="preserve"> </w:t>
      </w:r>
    </w:p>
    <w:p w:rsidR="005E6D0E" w:rsidRPr="0050286B" w:rsidRDefault="00CA3AFB" w:rsidP="00CA3AFB">
      <w:pPr>
        <w:pStyle w:val="5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88" w:lineRule="auto"/>
        <w:ind w:firstLine="284"/>
        <w:jc w:val="both"/>
        <w:rPr>
          <w:b w:val="0"/>
          <w:i w:val="0"/>
          <w:sz w:val="28"/>
          <w:szCs w:val="28"/>
        </w:rPr>
      </w:pPr>
      <w:r w:rsidRPr="00CA3AFB">
        <w:rPr>
          <w:b w:val="0"/>
          <w:bCs w:val="0"/>
          <w:i w:val="0"/>
          <w:sz w:val="28"/>
          <w:szCs w:val="28"/>
        </w:rPr>
        <w:t>17.</w:t>
      </w:r>
      <w:r>
        <w:rPr>
          <w:b w:val="0"/>
          <w:bCs w:val="0"/>
          <w:sz w:val="28"/>
          <w:szCs w:val="28"/>
        </w:rPr>
        <w:t xml:space="preserve"> </w:t>
      </w:r>
      <w:r w:rsidR="005E6D0E" w:rsidRPr="0050286B">
        <w:rPr>
          <w:b w:val="0"/>
          <w:bCs w:val="0"/>
          <w:sz w:val="28"/>
          <w:szCs w:val="28"/>
        </w:rPr>
        <w:t>Плакс</w:t>
      </w:r>
      <w:r w:rsidR="005E6D0E" w:rsidRPr="0050286B">
        <w:rPr>
          <w:b w:val="0"/>
          <w:sz w:val="28"/>
          <w:szCs w:val="28"/>
        </w:rPr>
        <w:t xml:space="preserve">, </w:t>
      </w:r>
      <w:r w:rsidR="005E6D0E" w:rsidRPr="0050286B">
        <w:rPr>
          <w:b w:val="0"/>
          <w:bCs w:val="0"/>
          <w:sz w:val="28"/>
          <w:szCs w:val="28"/>
        </w:rPr>
        <w:t>А</w:t>
      </w:r>
      <w:r w:rsidR="005E6D0E" w:rsidRPr="0050286B">
        <w:rPr>
          <w:b w:val="0"/>
          <w:sz w:val="28"/>
          <w:szCs w:val="28"/>
        </w:rPr>
        <w:t>.</w:t>
      </w:r>
      <w:r w:rsidR="005E6D0E" w:rsidRPr="0050286B">
        <w:rPr>
          <w:b w:val="0"/>
          <w:bCs w:val="0"/>
          <w:sz w:val="28"/>
          <w:szCs w:val="28"/>
        </w:rPr>
        <w:t>В</w:t>
      </w:r>
      <w:r w:rsidR="005E6D0E" w:rsidRPr="0050286B">
        <w:rPr>
          <w:b w:val="0"/>
          <w:sz w:val="28"/>
          <w:szCs w:val="28"/>
        </w:rPr>
        <w:t>.</w:t>
      </w:r>
      <w:r w:rsidR="005E6D0E" w:rsidRPr="0050286B">
        <w:rPr>
          <w:b w:val="0"/>
          <w:i w:val="0"/>
          <w:sz w:val="28"/>
          <w:szCs w:val="28"/>
        </w:rPr>
        <w:t xml:space="preserve"> </w:t>
      </w:r>
      <w:r w:rsidR="005E6D0E" w:rsidRPr="0050286B">
        <w:rPr>
          <w:b w:val="0"/>
          <w:bCs w:val="0"/>
          <w:i w:val="0"/>
          <w:sz w:val="28"/>
          <w:szCs w:val="28"/>
        </w:rPr>
        <w:t>Системы</w:t>
      </w:r>
      <w:r w:rsidR="005E6D0E" w:rsidRPr="0050286B">
        <w:rPr>
          <w:b w:val="0"/>
          <w:i w:val="0"/>
          <w:sz w:val="28"/>
          <w:szCs w:val="28"/>
        </w:rPr>
        <w:t xml:space="preserve"> </w:t>
      </w:r>
      <w:r w:rsidR="005E6D0E" w:rsidRPr="0050286B">
        <w:rPr>
          <w:b w:val="0"/>
          <w:bCs w:val="0"/>
          <w:i w:val="0"/>
          <w:sz w:val="28"/>
          <w:szCs w:val="28"/>
        </w:rPr>
        <w:t>управления</w:t>
      </w:r>
      <w:r w:rsidR="005E6D0E" w:rsidRPr="0050286B">
        <w:rPr>
          <w:b w:val="0"/>
          <w:i w:val="0"/>
          <w:sz w:val="28"/>
          <w:szCs w:val="28"/>
        </w:rPr>
        <w:t xml:space="preserve"> электрическим подвижным </w:t>
      </w:r>
      <w:r w:rsidR="005E6D0E" w:rsidRPr="0050286B">
        <w:rPr>
          <w:b w:val="0"/>
          <w:bCs w:val="0"/>
          <w:i w:val="0"/>
          <w:sz w:val="28"/>
          <w:szCs w:val="28"/>
        </w:rPr>
        <w:t>составом</w:t>
      </w:r>
      <w:r w:rsidR="007F4C03">
        <w:rPr>
          <w:b w:val="0"/>
          <w:i w:val="0"/>
          <w:sz w:val="28"/>
          <w:szCs w:val="28"/>
        </w:rPr>
        <w:t>.</w:t>
      </w:r>
      <w:r w:rsidR="005E6D0E" w:rsidRPr="0050286B">
        <w:rPr>
          <w:b w:val="0"/>
          <w:i w:val="0"/>
          <w:sz w:val="28"/>
          <w:szCs w:val="28"/>
        </w:rPr>
        <w:t xml:space="preserve"> М.:</w:t>
      </w:r>
      <w:r w:rsidR="007F4C03">
        <w:rPr>
          <w:b w:val="0"/>
          <w:i w:val="0"/>
          <w:sz w:val="28"/>
          <w:szCs w:val="28"/>
        </w:rPr>
        <w:t xml:space="preserve"> </w:t>
      </w:r>
      <w:r w:rsidR="005E6D0E" w:rsidRPr="0050286B">
        <w:rPr>
          <w:b w:val="0"/>
          <w:i w:val="0"/>
          <w:sz w:val="28"/>
          <w:szCs w:val="28"/>
        </w:rPr>
        <w:t>ГОУ «УМЦ ЖДТ», 2005.</w:t>
      </w:r>
    </w:p>
    <w:p w:rsidR="005E6D0E" w:rsidRPr="00885EF8" w:rsidRDefault="00CA3AFB" w:rsidP="00CA3AFB">
      <w:pPr>
        <w:spacing w:line="288" w:lineRule="auto"/>
        <w:ind w:firstLine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proofErr w:type="spellStart"/>
      <w:r w:rsidR="005E6D0E" w:rsidRPr="0050286B">
        <w:rPr>
          <w:i/>
          <w:sz w:val="28"/>
          <w:szCs w:val="28"/>
        </w:rPr>
        <w:t>Понкратов</w:t>
      </w:r>
      <w:proofErr w:type="spellEnd"/>
      <w:r w:rsidR="005E6D0E" w:rsidRPr="0050286B">
        <w:rPr>
          <w:i/>
          <w:sz w:val="28"/>
          <w:szCs w:val="28"/>
        </w:rPr>
        <w:t xml:space="preserve"> Ю.И.</w:t>
      </w:r>
      <w:r w:rsidR="005E6D0E" w:rsidRPr="0050286B">
        <w:rPr>
          <w:sz w:val="28"/>
          <w:szCs w:val="28"/>
        </w:rPr>
        <w:t xml:space="preserve"> Электропривод и преобразователи подвижного состава. М.:</w:t>
      </w:r>
      <w:r w:rsidR="007F4C03">
        <w:rPr>
          <w:sz w:val="28"/>
          <w:szCs w:val="28"/>
        </w:rPr>
        <w:t xml:space="preserve"> </w:t>
      </w:r>
      <w:r w:rsidR="005E6D0E" w:rsidRPr="0050286B">
        <w:rPr>
          <w:sz w:val="28"/>
          <w:szCs w:val="28"/>
        </w:rPr>
        <w:t>ГОУ «УМЦ ЖДТ», 2007</w:t>
      </w:r>
      <w:r w:rsidR="005E6D0E" w:rsidRPr="00885EF8">
        <w:rPr>
          <w:sz w:val="28"/>
          <w:szCs w:val="28"/>
        </w:rPr>
        <w:t>.</w:t>
      </w:r>
    </w:p>
    <w:p w:rsidR="005E6D0E" w:rsidRPr="00885EF8" w:rsidRDefault="00CA3AFB" w:rsidP="00CA3AFB">
      <w:pPr>
        <w:spacing w:line="288" w:lineRule="auto"/>
        <w:ind w:firstLine="284"/>
        <w:jc w:val="both"/>
        <w:textAlignment w:val="baseline"/>
        <w:rPr>
          <w:sz w:val="28"/>
          <w:szCs w:val="28"/>
        </w:rPr>
      </w:pPr>
      <w:r>
        <w:t>19.</w:t>
      </w:r>
      <w:r w:rsidR="005E6D0E" w:rsidRPr="00885EF8">
        <w:rPr>
          <w:bCs/>
        </w:rPr>
        <w:t xml:space="preserve"> </w:t>
      </w:r>
      <w:r w:rsidR="005E6D0E" w:rsidRPr="00885EF8">
        <w:rPr>
          <w:bCs/>
          <w:i/>
          <w:sz w:val="28"/>
          <w:szCs w:val="28"/>
        </w:rPr>
        <w:t>Потанин</w:t>
      </w:r>
      <w:r w:rsidR="007F4C03">
        <w:rPr>
          <w:bCs/>
          <w:i/>
          <w:sz w:val="28"/>
          <w:szCs w:val="28"/>
        </w:rPr>
        <w:t xml:space="preserve"> А.</w:t>
      </w:r>
      <w:r w:rsidR="005E6D0E" w:rsidRPr="00885EF8">
        <w:rPr>
          <w:bCs/>
          <w:i/>
          <w:sz w:val="28"/>
          <w:szCs w:val="28"/>
        </w:rPr>
        <w:t>А</w:t>
      </w:r>
      <w:r w:rsidR="005E6D0E" w:rsidRPr="00885EF8">
        <w:rPr>
          <w:bCs/>
          <w:sz w:val="28"/>
          <w:szCs w:val="28"/>
        </w:rPr>
        <w:t>. Управление и техническое обслуживани</w:t>
      </w:r>
      <w:r w:rsidR="007F4C03">
        <w:rPr>
          <w:bCs/>
          <w:sz w:val="28"/>
          <w:szCs w:val="28"/>
        </w:rPr>
        <w:t xml:space="preserve">е электровозов переменного тока. </w:t>
      </w:r>
      <w:r w:rsidR="005E6D0E" w:rsidRPr="00885EF8">
        <w:rPr>
          <w:bCs/>
          <w:sz w:val="28"/>
          <w:szCs w:val="28"/>
        </w:rPr>
        <w:t>М.: ГОУ «УМЦ ЖДТ», 2008.</w:t>
      </w:r>
    </w:p>
    <w:p w:rsidR="007F4C03" w:rsidRPr="0050286B" w:rsidRDefault="007F4C03" w:rsidP="007F4C03">
      <w:pPr>
        <w:pStyle w:val="5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88" w:lineRule="auto"/>
        <w:ind w:firstLine="284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20. </w:t>
      </w:r>
      <w:proofErr w:type="spellStart"/>
      <w:r w:rsidRPr="007F4C03">
        <w:rPr>
          <w:b w:val="0"/>
          <w:sz w:val="28"/>
          <w:szCs w:val="28"/>
        </w:rPr>
        <w:t>Пегов</w:t>
      </w:r>
      <w:proofErr w:type="spellEnd"/>
      <w:r w:rsidRPr="007F4C03">
        <w:rPr>
          <w:b w:val="0"/>
          <w:sz w:val="28"/>
          <w:szCs w:val="28"/>
        </w:rPr>
        <w:t xml:space="preserve"> Д.В., Бурцев П.В., Андреев В.Е.</w:t>
      </w:r>
      <w:r w:rsidRPr="0050286B">
        <w:rPr>
          <w:b w:val="0"/>
          <w:i w:val="0"/>
          <w:sz w:val="28"/>
          <w:szCs w:val="28"/>
        </w:rPr>
        <w:t xml:space="preserve"> и др. Электропоезда постоянного тока ЭТ</w:t>
      </w:r>
      <w:proofErr w:type="gramStart"/>
      <w:r w:rsidRPr="0050286B">
        <w:rPr>
          <w:b w:val="0"/>
          <w:i w:val="0"/>
          <w:sz w:val="28"/>
          <w:szCs w:val="28"/>
        </w:rPr>
        <w:t>2</w:t>
      </w:r>
      <w:proofErr w:type="gramEnd"/>
      <w:r w:rsidRPr="0050286B">
        <w:rPr>
          <w:b w:val="0"/>
          <w:i w:val="0"/>
          <w:sz w:val="28"/>
          <w:szCs w:val="28"/>
        </w:rPr>
        <w:t>, ЭТ2М, ЭР2Т, ЭД2Т</w:t>
      </w:r>
      <w:r w:rsidR="009703D0">
        <w:rPr>
          <w:b w:val="0"/>
          <w:i w:val="0"/>
          <w:sz w:val="28"/>
          <w:szCs w:val="28"/>
        </w:rPr>
        <w:t xml:space="preserve">. </w:t>
      </w:r>
      <w:r w:rsidRPr="0050286B">
        <w:rPr>
          <w:b w:val="0"/>
          <w:i w:val="0"/>
          <w:sz w:val="28"/>
          <w:szCs w:val="28"/>
        </w:rPr>
        <w:t xml:space="preserve">Центр коммерческих разработок, 2003. </w:t>
      </w:r>
    </w:p>
    <w:p w:rsidR="009703D0" w:rsidRPr="0050286B" w:rsidRDefault="009703D0" w:rsidP="009703D0">
      <w:pPr>
        <w:pStyle w:val="5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88" w:lineRule="auto"/>
        <w:ind w:firstLine="284"/>
        <w:jc w:val="both"/>
        <w:rPr>
          <w:b w:val="0"/>
          <w:i w:val="0"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21. </w:t>
      </w:r>
      <w:r w:rsidRPr="009703D0">
        <w:rPr>
          <w:b w:val="0"/>
          <w:bCs w:val="0"/>
          <w:sz w:val="28"/>
          <w:szCs w:val="28"/>
        </w:rPr>
        <w:t>Просвирин</w:t>
      </w:r>
      <w:r w:rsidRPr="009703D0">
        <w:rPr>
          <w:b w:val="0"/>
          <w:sz w:val="28"/>
          <w:szCs w:val="28"/>
        </w:rPr>
        <w:t xml:space="preserve"> </w:t>
      </w:r>
      <w:r w:rsidRPr="009703D0">
        <w:rPr>
          <w:b w:val="0"/>
          <w:bCs w:val="0"/>
          <w:sz w:val="28"/>
          <w:szCs w:val="28"/>
        </w:rPr>
        <w:t>Б</w:t>
      </w:r>
      <w:r w:rsidRPr="009703D0">
        <w:rPr>
          <w:b w:val="0"/>
          <w:sz w:val="28"/>
          <w:szCs w:val="28"/>
        </w:rPr>
        <w:t>.</w:t>
      </w:r>
      <w:r w:rsidRPr="009703D0">
        <w:rPr>
          <w:b w:val="0"/>
          <w:bCs w:val="0"/>
          <w:sz w:val="28"/>
          <w:szCs w:val="28"/>
        </w:rPr>
        <w:t>К.</w:t>
      </w:r>
      <w:r>
        <w:rPr>
          <w:b w:val="0"/>
          <w:bCs w:val="0"/>
          <w:i w:val="0"/>
          <w:sz w:val="28"/>
          <w:szCs w:val="28"/>
        </w:rPr>
        <w:t xml:space="preserve"> </w:t>
      </w:r>
      <w:r w:rsidRPr="0050286B">
        <w:rPr>
          <w:b w:val="0"/>
          <w:bCs w:val="0"/>
          <w:i w:val="0"/>
          <w:sz w:val="28"/>
          <w:szCs w:val="28"/>
        </w:rPr>
        <w:t>Электропоезда</w:t>
      </w:r>
      <w:r w:rsidRPr="0050286B">
        <w:rPr>
          <w:b w:val="0"/>
          <w:i w:val="0"/>
          <w:sz w:val="28"/>
          <w:szCs w:val="28"/>
        </w:rPr>
        <w:t xml:space="preserve"> </w:t>
      </w:r>
      <w:r w:rsidRPr="0050286B">
        <w:rPr>
          <w:b w:val="0"/>
          <w:bCs w:val="0"/>
          <w:i w:val="0"/>
          <w:sz w:val="28"/>
          <w:szCs w:val="28"/>
        </w:rPr>
        <w:t>постоянного</w:t>
      </w:r>
      <w:r w:rsidRPr="0050286B">
        <w:rPr>
          <w:b w:val="0"/>
          <w:i w:val="0"/>
          <w:sz w:val="28"/>
          <w:szCs w:val="28"/>
        </w:rPr>
        <w:t xml:space="preserve"> </w:t>
      </w:r>
      <w:r w:rsidRPr="0050286B">
        <w:rPr>
          <w:b w:val="0"/>
          <w:bCs w:val="0"/>
          <w:i w:val="0"/>
          <w:sz w:val="28"/>
          <w:szCs w:val="28"/>
        </w:rPr>
        <w:t>тока</w:t>
      </w:r>
      <w:r>
        <w:rPr>
          <w:b w:val="0"/>
          <w:i w:val="0"/>
          <w:sz w:val="28"/>
          <w:szCs w:val="28"/>
        </w:rPr>
        <w:t xml:space="preserve">. </w:t>
      </w:r>
      <w:r w:rsidRPr="0050286B">
        <w:rPr>
          <w:b w:val="0"/>
          <w:i w:val="0"/>
          <w:sz w:val="28"/>
          <w:szCs w:val="28"/>
        </w:rPr>
        <w:t xml:space="preserve">М.: УМК МПС России, 2001. </w:t>
      </w:r>
    </w:p>
    <w:p w:rsidR="005E6D0E" w:rsidRPr="00885EF8" w:rsidRDefault="00CA3AFB" w:rsidP="00CA3AFB">
      <w:pPr>
        <w:spacing w:line="288" w:lineRule="auto"/>
        <w:ind w:firstLine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7F4C03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7F4C03">
        <w:rPr>
          <w:i/>
          <w:sz w:val="28"/>
          <w:szCs w:val="28"/>
        </w:rPr>
        <w:t>Савичев</w:t>
      </w:r>
      <w:r w:rsidR="005E6D0E" w:rsidRPr="00885EF8">
        <w:rPr>
          <w:i/>
          <w:sz w:val="28"/>
          <w:szCs w:val="28"/>
        </w:rPr>
        <w:t xml:space="preserve"> Н.В</w:t>
      </w:r>
      <w:r w:rsidR="005E6D0E" w:rsidRPr="00885EF8">
        <w:rPr>
          <w:sz w:val="28"/>
          <w:szCs w:val="28"/>
        </w:rPr>
        <w:t>. Электрические схемы электровоза</w:t>
      </w:r>
      <w:r w:rsidR="007F4C03">
        <w:rPr>
          <w:sz w:val="28"/>
          <w:szCs w:val="28"/>
        </w:rPr>
        <w:t xml:space="preserve">. М.: </w:t>
      </w:r>
      <w:r w:rsidR="005E6D0E" w:rsidRPr="00885EF8">
        <w:rPr>
          <w:sz w:val="28"/>
          <w:szCs w:val="28"/>
        </w:rPr>
        <w:t>ГОУ «УМЦ ЖДТ», 2001.</w:t>
      </w:r>
    </w:p>
    <w:p w:rsidR="00885EF8" w:rsidRPr="00CA3AFB" w:rsidRDefault="00FD3DAA" w:rsidP="00CA3A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Дополнительные источники</w:t>
      </w:r>
    </w:p>
    <w:p w:rsidR="00885EF8" w:rsidRPr="00290925" w:rsidRDefault="00885EF8" w:rsidP="00290925">
      <w:pPr>
        <w:numPr>
          <w:ilvl w:val="0"/>
          <w:numId w:val="4"/>
        </w:numPr>
        <w:shd w:val="clear" w:color="auto" w:fill="FFFFFF"/>
        <w:spacing w:line="288" w:lineRule="auto"/>
        <w:jc w:val="both"/>
        <w:rPr>
          <w:spacing w:val="2"/>
          <w:sz w:val="28"/>
          <w:szCs w:val="28"/>
        </w:rPr>
      </w:pPr>
      <w:r w:rsidRPr="00290925">
        <w:rPr>
          <w:spacing w:val="2"/>
          <w:sz w:val="28"/>
          <w:szCs w:val="28"/>
        </w:rPr>
        <w:t xml:space="preserve">Руководство по эксплуатации, техническому обслуживанию и ремонту колесных пар тягового подвижного состава колеи </w:t>
      </w:r>
      <w:smartTag w:uri="urn:schemas-microsoft-com:office:smarttags" w:element="metricconverter">
        <w:smartTagPr>
          <w:attr w:name="ProductID" w:val="1520 мм"/>
        </w:smartTagPr>
        <w:r w:rsidRPr="00290925">
          <w:rPr>
            <w:spacing w:val="2"/>
            <w:sz w:val="28"/>
            <w:szCs w:val="28"/>
          </w:rPr>
          <w:t>1520 мм</w:t>
        </w:r>
      </w:smartTag>
      <w:r w:rsidRPr="00290925">
        <w:rPr>
          <w:spacing w:val="2"/>
          <w:sz w:val="28"/>
          <w:szCs w:val="28"/>
        </w:rPr>
        <w:t xml:space="preserve"> от 27.12.2005</w:t>
      </w:r>
      <w:r w:rsidR="00290925" w:rsidRPr="00290925">
        <w:rPr>
          <w:spacing w:val="2"/>
          <w:sz w:val="28"/>
          <w:szCs w:val="28"/>
        </w:rPr>
        <w:t xml:space="preserve"> </w:t>
      </w:r>
      <w:r w:rsidRPr="00290925">
        <w:rPr>
          <w:spacing w:val="2"/>
          <w:sz w:val="28"/>
          <w:szCs w:val="28"/>
        </w:rPr>
        <w:t>г № КМБШ.667120.001 РЭ.</w:t>
      </w:r>
    </w:p>
    <w:p w:rsidR="00885EF8" w:rsidRPr="0050286B" w:rsidRDefault="00885EF8" w:rsidP="00290925">
      <w:pPr>
        <w:pStyle w:val="5"/>
        <w:numPr>
          <w:ilvl w:val="0"/>
          <w:numId w:val="4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88" w:lineRule="auto"/>
        <w:jc w:val="both"/>
        <w:rPr>
          <w:b w:val="0"/>
          <w:i w:val="0"/>
          <w:sz w:val="28"/>
          <w:szCs w:val="28"/>
        </w:rPr>
      </w:pPr>
      <w:r w:rsidRPr="0050286B">
        <w:rPr>
          <w:b w:val="0"/>
          <w:i w:val="0"/>
          <w:sz w:val="28"/>
          <w:szCs w:val="28"/>
        </w:rPr>
        <w:t>Руководство по устройству электропоездов сери</w:t>
      </w:r>
      <w:r w:rsidR="00290925">
        <w:rPr>
          <w:b w:val="0"/>
          <w:i w:val="0"/>
          <w:sz w:val="28"/>
          <w:szCs w:val="28"/>
        </w:rPr>
        <w:t>и ЭД9М, ЭД9Т, ЭР9П. М.: Центр коммерческих р</w:t>
      </w:r>
      <w:r w:rsidRPr="0050286B">
        <w:rPr>
          <w:b w:val="0"/>
          <w:i w:val="0"/>
          <w:sz w:val="28"/>
          <w:szCs w:val="28"/>
        </w:rPr>
        <w:t>азработок, 2005.</w:t>
      </w:r>
    </w:p>
    <w:p w:rsidR="00885EF8" w:rsidRPr="00290925" w:rsidRDefault="00885EF8" w:rsidP="00290925">
      <w:pPr>
        <w:spacing w:before="120" w:after="120"/>
        <w:ind w:firstLine="709"/>
        <w:textAlignment w:val="baseline"/>
        <w:rPr>
          <w:sz w:val="28"/>
          <w:szCs w:val="28"/>
        </w:rPr>
      </w:pPr>
      <w:r w:rsidRPr="00290925">
        <w:rPr>
          <w:sz w:val="28"/>
          <w:szCs w:val="28"/>
        </w:rPr>
        <w:t>Учебные иллюстрированные пособия</w:t>
      </w:r>
      <w:r w:rsidR="00290925" w:rsidRPr="00290925">
        <w:rPr>
          <w:sz w:val="28"/>
          <w:szCs w:val="28"/>
        </w:rPr>
        <w:t xml:space="preserve"> (альбомы)</w:t>
      </w:r>
      <w:r w:rsidRPr="00290925">
        <w:rPr>
          <w:sz w:val="28"/>
          <w:szCs w:val="28"/>
        </w:rPr>
        <w:t xml:space="preserve"> и электронные образовательные ресурсы</w:t>
      </w:r>
    </w:p>
    <w:p w:rsidR="00885EF8" w:rsidRPr="002A5D5E" w:rsidRDefault="00885EF8" w:rsidP="008679C8">
      <w:pPr>
        <w:pStyle w:val="5"/>
        <w:numPr>
          <w:ilvl w:val="0"/>
          <w:numId w:val="5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88" w:lineRule="auto"/>
        <w:jc w:val="both"/>
        <w:rPr>
          <w:b w:val="0"/>
          <w:i w:val="0"/>
        </w:rPr>
      </w:pPr>
      <w:proofErr w:type="spellStart"/>
      <w:r w:rsidRPr="002A5D5E">
        <w:rPr>
          <w:b w:val="0"/>
        </w:rPr>
        <w:t>Асадченко</w:t>
      </w:r>
      <w:proofErr w:type="spellEnd"/>
      <w:r w:rsidRPr="002A5D5E">
        <w:rPr>
          <w:b w:val="0"/>
        </w:rPr>
        <w:t xml:space="preserve"> В.Р</w:t>
      </w:r>
      <w:r w:rsidRPr="002A5D5E">
        <w:rPr>
          <w:b w:val="0"/>
          <w:i w:val="0"/>
        </w:rPr>
        <w:t>. Автоматические тормоза подвижного соста</w:t>
      </w:r>
      <w:r w:rsidR="008679C8">
        <w:rPr>
          <w:b w:val="0"/>
          <w:i w:val="0"/>
        </w:rPr>
        <w:t>ва железнодорожного транспорта</w:t>
      </w:r>
      <w:r w:rsidRPr="002A5D5E">
        <w:rPr>
          <w:b w:val="0"/>
          <w:i w:val="0"/>
        </w:rPr>
        <w:t>. М.: УМК МПС, 2002.</w:t>
      </w:r>
    </w:p>
    <w:p w:rsidR="00885EF8" w:rsidRPr="00885EF8" w:rsidRDefault="0028121C" w:rsidP="008679C8">
      <w:pPr>
        <w:pStyle w:val="5"/>
        <w:numPr>
          <w:ilvl w:val="0"/>
          <w:numId w:val="5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88" w:lineRule="auto"/>
        <w:jc w:val="both"/>
        <w:rPr>
          <w:b w:val="0"/>
          <w:i w:val="0"/>
        </w:rPr>
      </w:pPr>
      <w:r>
        <w:rPr>
          <w:b w:val="0"/>
        </w:rPr>
        <w:t>Заболотный</w:t>
      </w:r>
      <w:r w:rsidR="00885EF8" w:rsidRPr="00885EF8">
        <w:rPr>
          <w:b w:val="0"/>
        </w:rPr>
        <w:t xml:space="preserve"> Н.Г.</w:t>
      </w:r>
      <w:r w:rsidR="00885EF8" w:rsidRPr="00885EF8">
        <w:rPr>
          <w:b w:val="0"/>
          <w:i w:val="0"/>
        </w:rPr>
        <w:t xml:space="preserve"> Электрические аппараты электровозов постоянного и переменного тока. М.:</w:t>
      </w:r>
      <w:r w:rsidR="008679C8">
        <w:rPr>
          <w:b w:val="0"/>
          <w:i w:val="0"/>
        </w:rPr>
        <w:t xml:space="preserve"> </w:t>
      </w:r>
      <w:r w:rsidR="00885EF8" w:rsidRPr="00885EF8">
        <w:rPr>
          <w:b w:val="0"/>
          <w:i w:val="0"/>
        </w:rPr>
        <w:t>ГОУ «УМЦ ЖДТ», 2005.</w:t>
      </w:r>
    </w:p>
    <w:p w:rsidR="00885EF8" w:rsidRPr="00885EF8" w:rsidRDefault="00885EF8" w:rsidP="008679C8">
      <w:pPr>
        <w:numPr>
          <w:ilvl w:val="0"/>
          <w:numId w:val="5"/>
        </w:numPr>
        <w:spacing w:line="288" w:lineRule="auto"/>
        <w:jc w:val="both"/>
        <w:rPr>
          <w:iCs/>
          <w:color w:val="000000"/>
          <w:sz w:val="28"/>
          <w:szCs w:val="28"/>
        </w:rPr>
      </w:pPr>
      <w:r w:rsidRPr="00885EF8">
        <w:rPr>
          <w:iCs/>
          <w:color w:val="000000"/>
          <w:sz w:val="28"/>
          <w:szCs w:val="28"/>
        </w:rPr>
        <w:t xml:space="preserve"> </w:t>
      </w:r>
      <w:r w:rsidRPr="00885EF8">
        <w:rPr>
          <w:sz w:val="28"/>
          <w:szCs w:val="28"/>
        </w:rPr>
        <w:t>Ремонт колесной пары электровозов с унифицированн</w:t>
      </w:r>
      <w:r w:rsidR="008679C8">
        <w:rPr>
          <w:sz w:val="28"/>
          <w:szCs w:val="28"/>
        </w:rPr>
        <w:t>ой механической частью</w:t>
      </w:r>
      <w:proofErr w:type="gramStart"/>
      <w:r w:rsidR="008679C8">
        <w:rPr>
          <w:sz w:val="28"/>
          <w:szCs w:val="28"/>
        </w:rPr>
        <w:t>.(</w:t>
      </w:r>
      <w:proofErr w:type="gramEnd"/>
      <w:r w:rsidR="008679C8">
        <w:rPr>
          <w:sz w:val="28"/>
          <w:szCs w:val="28"/>
        </w:rPr>
        <w:t>КОП)</w:t>
      </w:r>
      <w:r w:rsidRPr="00885EF8">
        <w:rPr>
          <w:sz w:val="28"/>
          <w:szCs w:val="28"/>
        </w:rPr>
        <w:t>. М.: УМК МПС России, 1999.</w:t>
      </w:r>
      <w:r w:rsidRPr="00885EF8">
        <w:rPr>
          <w:iCs/>
          <w:color w:val="000000"/>
          <w:sz w:val="28"/>
          <w:szCs w:val="28"/>
        </w:rPr>
        <w:t xml:space="preserve"> </w:t>
      </w:r>
    </w:p>
    <w:p w:rsidR="00885EF8" w:rsidRPr="00885EF8" w:rsidRDefault="00885EF8" w:rsidP="008679C8">
      <w:pPr>
        <w:numPr>
          <w:ilvl w:val="0"/>
          <w:numId w:val="5"/>
        </w:numPr>
        <w:spacing w:line="288" w:lineRule="auto"/>
        <w:jc w:val="both"/>
        <w:rPr>
          <w:iCs/>
          <w:color w:val="000000"/>
          <w:sz w:val="28"/>
          <w:szCs w:val="28"/>
        </w:rPr>
      </w:pPr>
      <w:r w:rsidRPr="00885EF8">
        <w:rPr>
          <w:sz w:val="28"/>
          <w:szCs w:val="28"/>
        </w:rPr>
        <w:t xml:space="preserve">Устройство автосцепки СА-3. </w:t>
      </w:r>
      <w:r w:rsidR="008679C8">
        <w:rPr>
          <w:sz w:val="28"/>
          <w:szCs w:val="28"/>
        </w:rPr>
        <w:t>(КОП)</w:t>
      </w:r>
      <w:r w:rsidRPr="00885EF8">
        <w:rPr>
          <w:sz w:val="28"/>
          <w:szCs w:val="28"/>
        </w:rPr>
        <w:t>. М.: УМК МПС России, 2000.</w:t>
      </w:r>
    </w:p>
    <w:p w:rsidR="00885EF8" w:rsidRPr="00885EF8" w:rsidRDefault="00885EF8" w:rsidP="008679C8">
      <w:pPr>
        <w:numPr>
          <w:ilvl w:val="0"/>
          <w:numId w:val="5"/>
        </w:numPr>
        <w:spacing w:line="288" w:lineRule="auto"/>
        <w:jc w:val="both"/>
        <w:rPr>
          <w:iCs/>
          <w:color w:val="000000"/>
          <w:sz w:val="28"/>
          <w:szCs w:val="28"/>
        </w:rPr>
      </w:pPr>
      <w:r w:rsidRPr="00885EF8">
        <w:rPr>
          <w:iCs/>
          <w:color w:val="000000"/>
          <w:sz w:val="28"/>
          <w:szCs w:val="28"/>
        </w:rPr>
        <w:t>Устройство и принцип действия автоматическ</w:t>
      </w:r>
      <w:r w:rsidR="008679C8">
        <w:rPr>
          <w:iCs/>
          <w:color w:val="000000"/>
          <w:sz w:val="28"/>
          <w:szCs w:val="28"/>
        </w:rPr>
        <w:t>их тормозов подвижного состава. (КОП).</w:t>
      </w:r>
      <w:r w:rsidRPr="00885EF8">
        <w:rPr>
          <w:iCs/>
          <w:color w:val="000000"/>
          <w:sz w:val="28"/>
          <w:szCs w:val="28"/>
        </w:rPr>
        <w:t xml:space="preserve"> М.:</w:t>
      </w:r>
      <w:r w:rsidR="008679C8">
        <w:rPr>
          <w:iCs/>
          <w:color w:val="000000"/>
          <w:sz w:val="28"/>
          <w:szCs w:val="28"/>
        </w:rPr>
        <w:t xml:space="preserve"> </w:t>
      </w:r>
      <w:r w:rsidRPr="00885EF8">
        <w:rPr>
          <w:iCs/>
          <w:color w:val="000000"/>
          <w:sz w:val="28"/>
          <w:szCs w:val="28"/>
        </w:rPr>
        <w:t xml:space="preserve">ГОУ «УМЦ ЖДТ», 2007. </w:t>
      </w:r>
    </w:p>
    <w:p w:rsidR="00885EF8" w:rsidRPr="003F1F37" w:rsidRDefault="00885EF8" w:rsidP="003F1F37">
      <w:pPr>
        <w:spacing w:before="120" w:after="120"/>
        <w:ind w:firstLine="709"/>
        <w:jc w:val="both"/>
        <w:rPr>
          <w:iCs/>
          <w:color w:val="000000"/>
          <w:sz w:val="28"/>
          <w:szCs w:val="28"/>
        </w:rPr>
      </w:pPr>
      <w:r w:rsidRPr="003F1F37">
        <w:rPr>
          <w:iCs/>
          <w:color w:val="000000"/>
          <w:sz w:val="28"/>
          <w:szCs w:val="28"/>
        </w:rPr>
        <w:lastRenderedPageBreak/>
        <w:t>Средства массовой информации</w:t>
      </w:r>
    </w:p>
    <w:p w:rsidR="003F1F37" w:rsidRDefault="003F1F37" w:rsidP="003F1F37">
      <w:pPr>
        <w:numPr>
          <w:ilvl w:val="0"/>
          <w:numId w:val="33"/>
        </w:numPr>
        <w:spacing w:line="288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Железнодорожный транспорт </w:t>
      </w:r>
      <w:r w:rsidR="008766C1">
        <w:rPr>
          <w:iCs/>
          <w:color w:val="000000"/>
          <w:sz w:val="28"/>
          <w:szCs w:val="28"/>
        </w:rPr>
        <w:t xml:space="preserve">— </w:t>
      </w:r>
      <w:r w:rsidR="00885EF8" w:rsidRPr="00241933">
        <w:rPr>
          <w:iCs/>
          <w:color w:val="000000"/>
          <w:sz w:val="28"/>
          <w:szCs w:val="28"/>
        </w:rPr>
        <w:t>журнал</w:t>
      </w:r>
      <w:r w:rsidR="00885EF8">
        <w:rPr>
          <w:iCs/>
          <w:color w:val="000000"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>Форма доступа</w:t>
      </w:r>
      <w:r w:rsidR="00885EF8" w:rsidRPr="00885EF8">
        <w:rPr>
          <w:iCs/>
          <w:color w:val="000000"/>
          <w:sz w:val="28"/>
          <w:szCs w:val="28"/>
        </w:rPr>
        <w:t>:</w:t>
      </w:r>
    </w:p>
    <w:p w:rsidR="00885EF8" w:rsidRPr="00E12896" w:rsidRDefault="002E642A" w:rsidP="003F1F37">
      <w:pPr>
        <w:spacing w:line="288" w:lineRule="auto"/>
        <w:jc w:val="both"/>
        <w:rPr>
          <w:iCs/>
          <w:color w:val="000000"/>
          <w:sz w:val="28"/>
          <w:szCs w:val="28"/>
        </w:rPr>
      </w:pPr>
      <w:hyperlink r:id="rId9" w:history="1">
        <w:r w:rsidR="00885EF8" w:rsidRPr="00885EF8">
          <w:rPr>
            <w:rStyle w:val="ad"/>
            <w:iCs/>
            <w:color w:val="000000"/>
            <w:sz w:val="28"/>
            <w:szCs w:val="28"/>
            <w:u w:val="none"/>
          </w:rPr>
          <w:t>www.zdt-magazine.ru</w:t>
        </w:r>
      </w:hyperlink>
    </w:p>
    <w:p w:rsidR="003F1F37" w:rsidRPr="003F1F37" w:rsidRDefault="008766C1" w:rsidP="003F1F37">
      <w:pPr>
        <w:numPr>
          <w:ilvl w:val="0"/>
          <w:numId w:val="33"/>
        </w:numPr>
        <w:spacing w:line="288" w:lineRule="auto"/>
        <w:jc w:val="both"/>
        <w:rPr>
          <w:iCs/>
          <w:color w:val="000000"/>
          <w:sz w:val="28"/>
          <w:szCs w:val="28"/>
        </w:rPr>
      </w:pPr>
      <w:proofErr w:type="spellStart"/>
      <w:r>
        <w:rPr>
          <w:rStyle w:val="ac"/>
          <w:b w:val="0"/>
          <w:sz w:val="28"/>
          <w:szCs w:val="28"/>
        </w:rPr>
        <w:t>Локомотив-информ</w:t>
      </w:r>
      <w:proofErr w:type="spellEnd"/>
      <w:r w:rsidR="003F1F37">
        <w:rPr>
          <w:rStyle w:val="ac"/>
          <w:b w:val="0"/>
          <w:sz w:val="28"/>
          <w:szCs w:val="28"/>
        </w:rPr>
        <w:t xml:space="preserve"> </w:t>
      </w:r>
      <w:r>
        <w:rPr>
          <w:rStyle w:val="ac"/>
          <w:b w:val="0"/>
          <w:sz w:val="28"/>
          <w:szCs w:val="28"/>
        </w:rPr>
        <w:t xml:space="preserve">— </w:t>
      </w:r>
      <w:r w:rsidR="00885EF8" w:rsidRPr="008144F0">
        <w:rPr>
          <w:rStyle w:val="ac"/>
          <w:b w:val="0"/>
          <w:sz w:val="28"/>
          <w:szCs w:val="28"/>
        </w:rPr>
        <w:t>журнал</w:t>
      </w:r>
      <w:r w:rsidR="003F1F37">
        <w:rPr>
          <w:rStyle w:val="ac"/>
          <w:b w:val="0"/>
          <w:sz w:val="28"/>
          <w:szCs w:val="28"/>
        </w:rPr>
        <w:t>.</w:t>
      </w:r>
      <w:r w:rsidR="00885EF8" w:rsidRPr="008144F0">
        <w:rPr>
          <w:rStyle w:val="ac"/>
          <w:b w:val="0"/>
          <w:sz w:val="28"/>
          <w:szCs w:val="28"/>
        </w:rPr>
        <w:t xml:space="preserve"> </w:t>
      </w:r>
      <w:r w:rsidR="003F1F37">
        <w:rPr>
          <w:iCs/>
          <w:color w:val="000000"/>
          <w:sz w:val="28"/>
          <w:szCs w:val="28"/>
        </w:rPr>
        <w:t>Форма доступа</w:t>
      </w:r>
      <w:r w:rsidR="00885EF8">
        <w:rPr>
          <w:iCs/>
          <w:color w:val="000000"/>
          <w:sz w:val="28"/>
          <w:szCs w:val="28"/>
        </w:rPr>
        <w:t>:</w:t>
      </w:r>
    </w:p>
    <w:p w:rsidR="00885EF8" w:rsidRPr="00B32C06" w:rsidRDefault="00885EF8" w:rsidP="003F1F37">
      <w:pPr>
        <w:spacing w:line="288" w:lineRule="auto"/>
        <w:jc w:val="both"/>
        <w:rPr>
          <w:iCs/>
          <w:color w:val="000000"/>
          <w:sz w:val="28"/>
          <w:szCs w:val="28"/>
        </w:rPr>
      </w:pPr>
      <w:r w:rsidRPr="008144F0">
        <w:rPr>
          <w:iCs/>
          <w:color w:val="000000"/>
          <w:sz w:val="28"/>
          <w:szCs w:val="28"/>
        </w:rPr>
        <w:t>http://railway-publish.com/journ_li.html</w:t>
      </w:r>
    </w:p>
    <w:p w:rsidR="00885EF8" w:rsidRPr="00241933" w:rsidRDefault="00885EF8" w:rsidP="003F1F37">
      <w:pPr>
        <w:numPr>
          <w:ilvl w:val="0"/>
          <w:numId w:val="33"/>
        </w:numPr>
        <w:spacing w:line="288" w:lineRule="auto"/>
        <w:jc w:val="both"/>
        <w:rPr>
          <w:iCs/>
          <w:color w:val="000000"/>
          <w:sz w:val="28"/>
          <w:szCs w:val="28"/>
        </w:rPr>
      </w:pPr>
      <w:r w:rsidRPr="00241933">
        <w:rPr>
          <w:iCs/>
          <w:color w:val="000000"/>
          <w:sz w:val="28"/>
          <w:szCs w:val="28"/>
        </w:rPr>
        <w:t>Транспорт Росс</w:t>
      </w:r>
      <w:r w:rsidR="008766C1">
        <w:rPr>
          <w:iCs/>
          <w:color w:val="000000"/>
          <w:sz w:val="28"/>
          <w:szCs w:val="28"/>
        </w:rPr>
        <w:t xml:space="preserve">ии — </w:t>
      </w:r>
      <w:r w:rsidRPr="00241933">
        <w:rPr>
          <w:iCs/>
          <w:color w:val="000000"/>
          <w:sz w:val="28"/>
          <w:szCs w:val="28"/>
        </w:rPr>
        <w:t>газета.</w:t>
      </w:r>
      <w:r w:rsidRPr="00241933">
        <w:rPr>
          <w:color w:val="000000"/>
          <w:sz w:val="28"/>
          <w:szCs w:val="28"/>
        </w:rPr>
        <w:t xml:space="preserve"> </w:t>
      </w:r>
      <w:r w:rsidR="008766C1">
        <w:rPr>
          <w:color w:val="000000"/>
          <w:sz w:val="28"/>
          <w:szCs w:val="28"/>
        </w:rPr>
        <w:t xml:space="preserve">Форма доступа: </w:t>
      </w:r>
      <w:proofErr w:type="spellStart"/>
      <w:r w:rsidR="008766C1">
        <w:rPr>
          <w:color w:val="000000"/>
          <w:sz w:val="28"/>
          <w:szCs w:val="28"/>
        </w:rPr>
        <w:t>www.transportrussia.ru</w:t>
      </w:r>
      <w:proofErr w:type="spellEnd"/>
    </w:p>
    <w:p w:rsidR="002A5D5E" w:rsidRPr="004415ED" w:rsidRDefault="002A5D5E" w:rsidP="00BA7F0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4.3</w:t>
      </w:r>
      <w:r w:rsidRPr="004415ED">
        <w:rPr>
          <w:b/>
          <w:sz w:val="28"/>
          <w:szCs w:val="28"/>
        </w:rPr>
        <w:t>. Общие требования к организации образовательного процесса</w:t>
      </w:r>
    </w:p>
    <w:p w:rsidR="002A5D5E" w:rsidRDefault="002A5D5E" w:rsidP="00B74F57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Освоение модуля вед</w:t>
      </w:r>
      <w:r w:rsidR="00D948D7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тся после изучения общепрофессиональных дисциплин:</w:t>
      </w:r>
      <w:r w:rsidRPr="0098046C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98046C">
        <w:rPr>
          <w:sz w:val="28"/>
          <w:szCs w:val="28"/>
        </w:rPr>
        <w:t>сновы технического черчения</w:t>
      </w:r>
      <w:r>
        <w:rPr>
          <w:sz w:val="28"/>
          <w:szCs w:val="28"/>
        </w:rPr>
        <w:t>»</w:t>
      </w:r>
      <w:r w:rsidRPr="0098046C">
        <w:rPr>
          <w:sz w:val="28"/>
          <w:szCs w:val="28"/>
        </w:rPr>
        <w:t xml:space="preserve">, </w:t>
      </w:r>
      <w:r>
        <w:rPr>
          <w:sz w:val="28"/>
          <w:szCs w:val="28"/>
        </w:rPr>
        <w:t>«С</w:t>
      </w:r>
      <w:r w:rsidRPr="0098046C">
        <w:rPr>
          <w:sz w:val="28"/>
          <w:szCs w:val="28"/>
        </w:rPr>
        <w:t>лесарное дело</w:t>
      </w:r>
      <w:r>
        <w:rPr>
          <w:sz w:val="28"/>
          <w:szCs w:val="28"/>
        </w:rPr>
        <w:t>»</w:t>
      </w:r>
      <w:r w:rsidRPr="0098046C">
        <w:rPr>
          <w:sz w:val="28"/>
          <w:szCs w:val="28"/>
        </w:rPr>
        <w:t xml:space="preserve">, </w:t>
      </w:r>
      <w:r>
        <w:rPr>
          <w:sz w:val="28"/>
          <w:szCs w:val="28"/>
        </w:rPr>
        <w:t>«Э</w:t>
      </w:r>
      <w:r w:rsidRPr="0098046C">
        <w:rPr>
          <w:sz w:val="28"/>
          <w:szCs w:val="28"/>
        </w:rPr>
        <w:t>лектротехника</w:t>
      </w:r>
      <w:r>
        <w:rPr>
          <w:sz w:val="28"/>
          <w:szCs w:val="28"/>
        </w:rPr>
        <w:t>»</w:t>
      </w:r>
      <w:r w:rsidRPr="0098046C">
        <w:rPr>
          <w:sz w:val="28"/>
          <w:szCs w:val="28"/>
        </w:rPr>
        <w:t xml:space="preserve">, </w:t>
      </w:r>
      <w:r>
        <w:rPr>
          <w:sz w:val="28"/>
          <w:szCs w:val="28"/>
        </w:rPr>
        <w:t>«М</w:t>
      </w:r>
      <w:r w:rsidRPr="0098046C">
        <w:rPr>
          <w:sz w:val="28"/>
          <w:szCs w:val="28"/>
        </w:rPr>
        <w:t>атериаловедение</w:t>
      </w:r>
      <w:r>
        <w:rPr>
          <w:sz w:val="28"/>
          <w:szCs w:val="28"/>
        </w:rPr>
        <w:t>»</w:t>
      </w:r>
      <w:r w:rsidRPr="0098046C">
        <w:rPr>
          <w:sz w:val="28"/>
          <w:szCs w:val="28"/>
        </w:rPr>
        <w:t xml:space="preserve">, </w:t>
      </w:r>
      <w:r>
        <w:rPr>
          <w:sz w:val="28"/>
          <w:szCs w:val="28"/>
        </w:rPr>
        <w:t>«О</w:t>
      </w:r>
      <w:r w:rsidRPr="0098046C">
        <w:rPr>
          <w:sz w:val="28"/>
          <w:szCs w:val="28"/>
        </w:rPr>
        <w:t xml:space="preserve">бщий курс железных дорог, </w:t>
      </w:r>
      <w:r>
        <w:rPr>
          <w:sz w:val="28"/>
          <w:szCs w:val="28"/>
        </w:rPr>
        <w:t>«О</w:t>
      </w:r>
      <w:r w:rsidRPr="0098046C">
        <w:rPr>
          <w:sz w:val="28"/>
          <w:szCs w:val="28"/>
        </w:rPr>
        <w:t>храна труда</w:t>
      </w:r>
      <w:r>
        <w:rPr>
          <w:sz w:val="28"/>
          <w:szCs w:val="28"/>
        </w:rPr>
        <w:t>»</w:t>
      </w:r>
      <w:r w:rsidRPr="0098046C">
        <w:rPr>
          <w:sz w:val="28"/>
          <w:szCs w:val="28"/>
        </w:rPr>
        <w:t xml:space="preserve">, </w:t>
      </w:r>
      <w:r>
        <w:rPr>
          <w:sz w:val="28"/>
          <w:szCs w:val="28"/>
        </w:rPr>
        <w:t>«Б</w:t>
      </w:r>
      <w:r w:rsidRPr="0098046C">
        <w:rPr>
          <w:bCs/>
          <w:sz w:val="28"/>
          <w:szCs w:val="28"/>
        </w:rPr>
        <w:t>езопасность жизнедеятельности</w:t>
      </w:r>
      <w:r>
        <w:rPr>
          <w:bCs/>
          <w:sz w:val="28"/>
          <w:szCs w:val="28"/>
        </w:rPr>
        <w:t>».</w:t>
      </w:r>
    </w:p>
    <w:p w:rsidR="002A5D5E" w:rsidRPr="00FD0640" w:rsidRDefault="002A5D5E" w:rsidP="00B74F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FD0640">
        <w:rPr>
          <w:sz w:val="28"/>
          <w:szCs w:val="28"/>
        </w:rPr>
        <w:t xml:space="preserve">Производственную практику (по профилю профессии) рекомендуется проводить концентрированно. </w:t>
      </w:r>
    </w:p>
    <w:p w:rsidR="007D3A32" w:rsidRPr="004415ED" w:rsidRDefault="007D3A32" w:rsidP="00B72D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4.4</w:t>
      </w:r>
      <w:r w:rsidRPr="004415ED">
        <w:rPr>
          <w:b/>
          <w:sz w:val="28"/>
          <w:szCs w:val="28"/>
        </w:rPr>
        <w:t>. Кадровое обеспечение образовательного процесса</w:t>
      </w:r>
    </w:p>
    <w:p w:rsidR="00EF00EC" w:rsidRPr="00D41AB8" w:rsidRDefault="00EF00EC" w:rsidP="00B72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Реализация основной образовательной программы по профессии начального профессионального образования должна обеспечиваться педагогическими кадрами, имеющими среднее профессиональное или высшее профессиональное образование, соответствующее профилю преподаваемой дисциплины (модуля). Мастера производствен</w:t>
      </w:r>
      <w:r w:rsidR="00B72D8F">
        <w:rPr>
          <w:bCs/>
          <w:sz w:val="28"/>
          <w:szCs w:val="28"/>
        </w:rPr>
        <w:t>ного обучения должны иметь на 1</w:t>
      </w:r>
      <w:r w:rsidR="00B72D8F">
        <w:rPr>
          <w:bCs/>
          <w:sz w:val="28"/>
          <w:szCs w:val="28"/>
        </w:rPr>
        <w:sym w:font="SymbolPS" w:char="F02D"/>
      </w:r>
      <w:r>
        <w:rPr>
          <w:bCs/>
          <w:sz w:val="28"/>
          <w:szCs w:val="28"/>
        </w:rPr>
        <w:t xml:space="preserve">2 разряда по профессии рабочего выше, чем предусмотрено образовательным стандартом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и мастера производственного обучения должны проходить стажировку в профильных организациях не реже одного раза в </w:t>
      </w:r>
      <w:r w:rsidR="00FD3DAA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года. </w:t>
      </w:r>
    </w:p>
    <w:p w:rsidR="00EF00EC" w:rsidRDefault="00EF00EC" w:rsidP="00EF00EC">
      <w:pPr>
        <w:rPr>
          <w:sz w:val="28"/>
          <w:szCs w:val="28"/>
        </w:rPr>
      </w:pPr>
    </w:p>
    <w:p w:rsidR="00B72D8F" w:rsidRDefault="00B72D8F" w:rsidP="00EF00EC">
      <w:pPr>
        <w:rPr>
          <w:sz w:val="28"/>
          <w:szCs w:val="28"/>
        </w:rPr>
      </w:pPr>
    </w:p>
    <w:p w:rsidR="00B72D8F" w:rsidRDefault="00B72D8F" w:rsidP="00EF00EC">
      <w:pPr>
        <w:rPr>
          <w:sz w:val="28"/>
          <w:szCs w:val="28"/>
        </w:rPr>
      </w:pPr>
    </w:p>
    <w:p w:rsidR="00B72D8F" w:rsidRDefault="00B72D8F" w:rsidP="00EF00EC">
      <w:pPr>
        <w:rPr>
          <w:sz w:val="28"/>
          <w:szCs w:val="28"/>
        </w:rPr>
      </w:pPr>
    </w:p>
    <w:p w:rsidR="00B72D8F" w:rsidRDefault="00B72D8F" w:rsidP="00EF00EC">
      <w:pPr>
        <w:rPr>
          <w:sz w:val="28"/>
          <w:szCs w:val="28"/>
        </w:rPr>
      </w:pPr>
    </w:p>
    <w:p w:rsidR="00B72D8F" w:rsidRDefault="00B72D8F" w:rsidP="00EF00EC">
      <w:pPr>
        <w:rPr>
          <w:sz w:val="28"/>
          <w:szCs w:val="28"/>
        </w:rPr>
      </w:pPr>
    </w:p>
    <w:p w:rsidR="00B72D8F" w:rsidRDefault="00B72D8F" w:rsidP="00EF00EC">
      <w:pPr>
        <w:rPr>
          <w:sz w:val="28"/>
          <w:szCs w:val="28"/>
        </w:rPr>
      </w:pPr>
    </w:p>
    <w:p w:rsidR="00B72D8F" w:rsidRDefault="00B72D8F" w:rsidP="00EF00EC">
      <w:pPr>
        <w:rPr>
          <w:sz w:val="28"/>
          <w:szCs w:val="28"/>
        </w:rPr>
      </w:pPr>
    </w:p>
    <w:p w:rsidR="00B72D8F" w:rsidRDefault="00B72D8F" w:rsidP="00EF00EC">
      <w:pPr>
        <w:rPr>
          <w:sz w:val="28"/>
          <w:szCs w:val="28"/>
        </w:rPr>
      </w:pPr>
    </w:p>
    <w:p w:rsidR="00B72D8F" w:rsidRDefault="00B72D8F" w:rsidP="00EF00EC">
      <w:pPr>
        <w:rPr>
          <w:sz w:val="28"/>
          <w:szCs w:val="28"/>
        </w:rPr>
      </w:pPr>
    </w:p>
    <w:p w:rsidR="00B72D8F" w:rsidRDefault="00B72D8F" w:rsidP="00EF00EC">
      <w:pPr>
        <w:rPr>
          <w:sz w:val="28"/>
          <w:szCs w:val="28"/>
        </w:rPr>
      </w:pPr>
    </w:p>
    <w:p w:rsidR="00B72D8F" w:rsidRDefault="00B72D8F" w:rsidP="00EF00EC">
      <w:pPr>
        <w:rPr>
          <w:sz w:val="28"/>
          <w:szCs w:val="28"/>
        </w:rPr>
      </w:pPr>
    </w:p>
    <w:p w:rsidR="00EF00EC" w:rsidRPr="00B72D8F" w:rsidRDefault="00B44B12" w:rsidP="00B72D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0"/>
        <w:jc w:val="center"/>
        <w:rPr>
          <w:b/>
          <w:caps/>
          <w:sz w:val="28"/>
          <w:szCs w:val="28"/>
        </w:rPr>
      </w:pPr>
      <w:r w:rsidRPr="00B72D8F">
        <w:rPr>
          <w:b/>
          <w:caps/>
          <w:sz w:val="28"/>
          <w:szCs w:val="28"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3685"/>
        <w:gridCol w:w="2410"/>
      </w:tblGrid>
      <w:tr w:rsidR="00EF00EC" w:rsidRPr="004415E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EC" w:rsidRPr="00B72D8F" w:rsidRDefault="00EF00EC" w:rsidP="00EF00EC">
            <w:pPr>
              <w:jc w:val="center"/>
              <w:rPr>
                <w:b/>
                <w:bCs/>
              </w:rPr>
            </w:pPr>
            <w:r w:rsidRPr="00B72D8F">
              <w:rPr>
                <w:b/>
                <w:bCs/>
              </w:rPr>
              <w:t xml:space="preserve">Результаты </w:t>
            </w:r>
          </w:p>
          <w:p w:rsidR="00EF00EC" w:rsidRPr="00B72D8F" w:rsidRDefault="00EF00EC" w:rsidP="00EF00EC">
            <w:pPr>
              <w:jc w:val="center"/>
              <w:rPr>
                <w:b/>
                <w:bCs/>
              </w:rPr>
            </w:pPr>
            <w:r w:rsidRPr="00B72D8F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EC" w:rsidRPr="00B72D8F" w:rsidRDefault="00EF00EC" w:rsidP="00EF00EC">
            <w:pPr>
              <w:jc w:val="center"/>
              <w:rPr>
                <w:bCs/>
              </w:rPr>
            </w:pPr>
            <w:r w:rsidRPr="00B72D8F">
              <w:rPr>
                <w:b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EC" w:rsidRPr="00B72D8F" w:rsidRDefault="00EF00EC" w:rsidP="00EF00EC">
            <w:pPr>
              <w:jc w:val="center"/>
              <w:rPr>
                <w:b/>
                <w:bCs/>
              </w:rPr>
            </w:pPr>
            <w:r w:rsidRPr="00B72D8F">
              <w:rPr>
                <w:b/>
              </w:rPr>
              <w:t xml:space="preserve">Формы и методы контроля и оценки </w:t>
            </w:r>
          </w:p>
        </w:tc>
      </w:tr>
      <w:tr w:rsidR="00EF00EC" w:rsidRPr="004415ED">
        <w:trPr>
          <w:trHeight w:val="19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EC" w:rsidRPr="00B72D8F" w:rsidRDefault="00EF00EC" w:rsidP="00B72D8F">
            <w:pPr>
              <w:autoSpaceDE w:val="0"/>
              <w:autoSpaceDN w:val="0"/>
              <w:adjustRightInd w:val="0"/>
            </w:pPr>
            <w:r w:rsidRPr="00B72D8F">
              <w:t>ПК 1.1. Проверять взаимодействие узлов локомотива (</w:t>
            </w:r>
            <w:r w:rsidR="002A5D5E" w:rsidRPr="00B72D8F">
              <w:t>электровоза и эл</w:t>
            </w:r>
            <w:r w:rsidR="00823B2D" w:rsidRPr="00B72D8F">
              <w:t>е</w:t>
            </w:r>
            <w:r w:rsidR="002A5D5E" w:rsidRPr="00B72D8F">
              <w:t>ктропоезда</w:t>
            </w:r>
            <w:r w:rsidRPr="00B72D8F"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EC" w:rsidRPr="00B72D8F" w:rsidRDefault="00A51D35" w:rsidP="00771500">
            <w:pPr>
              <w:ind w:firstLine="284"/>
            </w:pPr>
            <w:r>
              <w:t>постоянный контроль и обеспечение</w:t>
            </w:r>
            <w:r w:rsidR="00EF00EC" w:rsidRPr="00B72D8F">
              <w:t xml:space="preserve"> работоспособности узлов локомотива (</w:t>
            </w:r>
            <w:r w:rsidR="002A5D5E" w:rsidRPr="00B72D8F">
              <w:t>электровоза и электропоезда</w:t>
            </w:r>
            <w:r w:rsidR="00EF00EC" w:rsidRPr="00B72D8F">
              <w:t xml:space="preserve">) и их взаимодействие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EC" w:rsidRPr="00771500" w:rsidRDefault="002A5D5E" w:rsidP="00B72D8F">
            <w:r w:rsidRPr="00771500">
              <w:rPr>
                <w:bCs/>
              </w:rPr>
              <w:t xml:space="preserve">экспертное наблюдение и оценка на </w:t>
            </w:r>
            <w:proofErr w:type="spellStart"/>
            <w:proofErr w:type="gramStart"/>
            <w:r w:rsidRPr="00771500">
              <w:rPr>
                <w:bCs/>
              </w:rPr>
              <w:t>практиче</w:t>
            </w:r>
            <w:r w:rsidR="00771500">
              <w:rPr>
                <w:bCs/>
              </w:rPr>
              <w:t>-</w:t>
            </w:r>
            <w:r w:rsidRPr="00771500">
              <w:rPr>
                <w:bCs/>
              </w:rPr>
              <w:t>ских</w:t>
            </w:r>
            <w:proofErr w:type="spellEnd"/>
            <w:proofErr w:type="gramEnd"/>
            <w:r w:rsidRPr="00771500">
              <w:rPr>
                <w:bCs/>
              </w:rPr>
              <w:t xml:space="preserve"> занятиях и при выполнении работ на производственной практике </w:t>
            </w:r>
          </w:p>
        </w:tc>
      </w:tr>
      <w:tr w:rsidR="002A5D5E" w:rsidRPr="004415ED">
        <w:trPr>
          <w:trHeight w:val="19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D5E" w:rsidRPr="00B72D8F" w:rsidRDefault="002A5D5E" w:rsidP="00B72D8F">
            <w:pPr>
              <w:autoSpaceDE w:val="0"/>
              <w:autoSpaceDN w:val="0"/>
              <w:adjustRightInd w:val="0"/>
            </w:pPr>
            <w:r w:rsidRPr="00B72D8F">
              <w:t>ПК 1.2. Производить монтаж, разборку, соединение и регулировку частей ремонтируемого локомотива (электровоза и электропоезда)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D5E" w:rsidRPr="00B72D8F" w:rsidRDefault="00A51D35" w:rsidP="00771500">
            <w:pPr>
              <w:ind w:firstLine="284"/>
            </w:pPr>
            <w:r>
              <w:t xml:space="preserve">правильность </w:t>
            </w:r>
            <w:r w:rsidR="00823B2D" w:rsidRPr="00B72D8F">
              <w:t>о</w:t>
            </w:r>
            <w:r w:rsidR="002A5D5E" w:rsidRPr="00B72D8F">
              <w:t>существлени</w:t>
            </w:r>
            <w:r>
              <w:t>я</w:t>
            </w:r>
            <w:r w:rsidR="002A5D5E" w:rsidRPr="00B72D8F">
              <w:t xml:space="preserve"> монтажа, разборки, соединения и регулировки частей </w:t>
            </w:r>
            <w:proofErr w:type="spellStart"/>
            <w:proofErr w:type="gramStart"/>
            <w:r w:rsidR="002A5D5E" w:rsidRPr="00B72D8F">
              <w:t>ремонти</w:t>
            </w:r>
            <w:r w:rsidR="003F2342">
              <w:t>-</w:t>
            </w:r>
            <w:r w:rsidR="002A5D5E" w:rsidRPr="00B72D8F">
              <w:t>руемого</w:t>
            </w:r>
            <w:proofErr w:type="spellEnd"/>
            <w:proofErr w:type="gramEnd"/>
            <w:r w:rsidR="002A5D5E" w:rsidRPr="00B72D8F">
              <w:t xml:space="preserve"> локомотива </w:t>
            </w:r>
            <w:r w:rsidR="00823B2D" w:rsidRPr="00B72D8F">
              <w:t xml:space="preserve">(электровоза и электропоезда)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D5E" w:rsidRPr="00771500" w:rsidRDefault="00823B2D" w:rsidP="00B72D8F">
            <w:r w:rsidRPr="00771500">
              <w:rPr>
                <w:bCs/>
              </w:rPr>
              <w:t xml:space="preserve">экспертное наблюдение и оценка на </w:t>
            </w:r>
            <w:proofErr w:type="spellStart"/>
            <w:proofErr w:type="gramStart"/>
            <w:r w:rsidRPr="00771500">
              <w:rPr>
                <w:bCs/>
              </w:rPr>
              <w:t>практиче</w:t>
            </w:r>
            <w:r w:rsidR="00771500">
              <w:rPr>
                <w:bCs/>
              </w:rPr>
              <w:t>-</w:t>
            </w:r>
            <w:r w:rsidRPr="00771500">
              <w:rPr>
                <w:bCs/>
              </w:rPr>
              <w:t>ских</w:t>
            </w:r>
            <w:proofErr w:type="spellEnd"/>
            <w:proofErr w:type="gramEnd"/>
            <w:r w:rsidRPr="00771500">
              <w:rPr>
                <w:bCs/>
              </w:rPr>
              <w:t xml:space="preserve"> занятиях и при выполнении работ на производственной практике</w:t>
            </w:r>
          </w:p>
        </w:tc>
      </w:tr>
    </w:tbl>
    <w:p w:rsidR="00EF00EC" w:rsidRPr="003F2342" w:rsidRDefault="00EF00EC" w:rsidP="003F23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88" w:lineRule="auto"/>
        <w:ind w:firstLine="709"/>
        <w:jc w:val="both"/>
        <w:rPr>
          <w:spacing w:val="-10"/>
          <w:sz w:val="28"/>
          <w:szCs w:val="28"/>
        </w:rPr>
      </w:pPr>
      <w:r w:rsidRPr="003F2342">
        <w:rPr>
          <w:spacing w:val="-10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3F2342">
        <w:rPr>
          <w:spacing w:val="-10"/>
          <w:sz w:val="28"/>
          <w:szCs w:val="28"/>
        </w:rPr>
        <w:t>сформированность</w:t>
      </w:r>
      <w:proofErr w:type="spellEnd"/>
      <w:r w:rsidRPr="003F2342">
        <w:rPr>
          <w:spacing w:val="-10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3685"/>
        <w:gridCol w:w="2410"/>
      </w:tblGrid>
      <w:tr w:rsidR="00EF00EC" w:rsidRPr="004415E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EC" w:rsidRPr="00CF08C7" w:rsidRDefault="00EF00EC" w:rsidP="00EF00EC">
            <w:pPr>
              <w:jc w:val="center"/>
              <w:rPr>
                <w:b/>
                <w:bCs/>
              </w:rPr>
            </w:pPr>
            <w:r w:rsidRPr="00CF08C7">
              <w:rPr>
                <w:b/>
                <w:bCs/>
              </w:rPr>
              <w:t xml:space="preserve">Результаты </w:t>
            </w:r>
          </w:p>
          <w:p w:rsidR="00EF00EC" w:rsidRPr="00CF08C7" w:rsidRDefault="00EF00EC" w:rsidP="00EF00EC">
            <w:pPr>
              <w:jc w:val="center"/>
              <w:rPr>
                <w:b/>
                <w:bCs/>
              </w:rPr>
            </w:pPr>
            <w:r w:rsidRPr="00CF08C7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EC" w:rsidRPr="00CF08C7" w:rsidRDefault="00EF00EC" w:rsidP="00EF00EC">
            <w:pPr>
              <w:jc w:val="center"/>
              <w:rPr>
                <w:bCs/>
              </w:rPr>
            </w:pPr>
            <w:r w:rsidRPr="00CF08C7">
              <w:rPr>
                <w:b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EC" w:rsidRPr="00CF08C7" w:rsidRDefault="00EF00EC" w:rsidP="00EF00EC">
            <w:pPr>
              <w:jc w:val="center"/>
              <w:rPr>
                <w:b/>
                <w:bCs/>
              </w:rPr>
            </w:pPr>
            <w:r w:rsidRPr="00CF08C7">
              <w:rPr>
                <w:b/>
              </w:rPr>
              <w:t xml:space="preserve">Формы и методы контроля и оценки </w:t>
            </w:r>
          </w:p>
        </w:tc>
      </w:tr>
      <w:tr w:rsidR="008F36E4" w:rsidRPr="004415E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6E4" w:rsidRPr="00CF08C7" w:rsidRDefault="008F36E4" w:rsidP="00EF00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6E4" w:rsidRPr="00CF08C7" w:rsidRDefault="008F36E4" w:rsidP="00EF00E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6E4" w:rsidRPr="00CF08C7" w:rsidRDefault="008F36E4" w:rsidP="00EF00E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F00EC" w:rsidRPr="004415ED">
        <w:trPr>
          <w:trHeight w:val="15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EC" w:rsidRPr="00CF08C7" w:rsidRDefault="00EF00EC" w:rsidP="00CF08C7">
            <w:pPr>
              <w:autoSpaceDE w:val="0"/>
              <w:autoSpaceDN w:val="0"/>
              <w:adjustRightInd w:val="0"/>
            </w:pPr>
            <w:r w:rsidRPr="00CF08C7"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EC" w:rsidRPr="00BA7F02" w:rsidRDefault="00823B2D" w:rsidP="00BA7F02">
            <w:pPr>
              <w:ind w:firstLine="284"/>
              <w:rPr>
                <w:bCs/>
              </w:rPr>
            </w:pPr>
            <w:r w:rsidRPr="00CF08C7">
              <w:rPr>
                <w:bCs/>
              </w:rPr>
              <w:t>п</w:t>
            </w:r>
            <w:r w:rsidR="00EF00EC" w:rsidRPr="00CF08C7">
              <w:rPr>
                <w:bCs/>
              </w:rPr>
              <w:t xml:space="preserve">онимание целей и задач, стоящих перед работником по данной профессии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EC" w:rsidRPr="00CF08C7" w:rsidRDefault="00823B2D" w:rsidP="00CF08C7">
            <w:proofErr w:type="gramStart"/>
            <w:r w:rsidRPr="00CF08C7">
              <w:rPr>
                <w:bCs/>
              </w:rPr>
              <w:t>экспертное</w:t>
            </w:r>
            <w:proofErr w:type="gramEnd"/>
            <w:r w:rsidRPr="00CF08C7">
              <w:rPr>
                <w:bCs/>
              </w:rPr>
              <w:t xml:space="preserve"> </w:t>
            </w:r>
            <w:proofErr w:type="spellStart"/>
            <w:r w:rsidRPr="00CF08C7">
              <w:rPr>
                <w:bCs/>
              </w:rPr>
              <w:t>наблюде</w:t>
            </w:r>
            <w:r w:rsidR="008E68CA">
              <w:rPr>
                <w:bCs/>
              </w:rPr>
              <w:t>-</w:t>
            </w:r>
            <w:r w:rsidRPr="00CF08C7">
              <w:rPr>
                <w:bCs/>
              </w:rPr>
              <w:t>ние</w:t>
            </w:r>
            <w:proofErr w:type="spellEnd"/>
            <w:r w:rsidRPr="00CF08C7">
              <w:rPr>
                <w:bCs/>
              </w:rPr>
              <w:t xml:space="preserve"> на практических и лабораторных занятиях, при выполнении работ по производственной практике,</w:t>
            </w:r>
            <w:r w:rsidRPr="00CF08C7">
              <w:t xml:space="preserve"> оценка выполненного домашнего задания</w:t>
            </w:r>
          </w:p>
        </w:tc>
      </w:tr>
      <w:tr w:rsidR="00823B2D" w:rsidRPr="004415ED">
        <w:trPr>
          <w:trHeight w:val="2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2D" w:rsidRPr="00CF08C7" w:rsidRDefault="00823B2D" w:rsidP="00CF08C7">
            <w:pPr>
              <w:autoSpaceDE w:val="0"/>
              <w:autoSpaceDN w:val="0"/>
              <w:adjustRightInd w:val="0"/>
            </w:pPr>
            <w:r w:rsidRPr="00CF08C7">
              <w:t>ОК 2. Организовывать собственную</w:t>
            </w:r>
            <w:r w:rsidR="00FD3DAA">
              <w:t xml:space="preserve"> деятельность</w:t>
            </w:r>
            <w:r w:rsidRPr="00CF08C7">
              <w:t xml:space="preserve"> исходя из цели и способов ее достижения, определенных руководителем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2D" w:rsidRPr="00CF08C7" w:rsidRDefault="00823B2D" w:rsidP="008E68CA">
            <w:pPr>
              <w:ind w:firstLine="284"/>
            </w:pPr>
            <w:r w:rsidRPr="00CF08C7">
              <w:t>организация собственной деятельности, оценка цели и выбор способов е</w:t>
            </w:r>
            <w:r w:rsidR="00D948D7" w:rsidRPr="00CF08C7">
              <w:t>е</w:t>
            </w:r>
            <w:r w:rsidRPr="00CF08C7">
              <w:t xml:space="preserve"> достижения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2D" w:rsidRPr="00CF08C7" w:rsidRDefault="00823B2D" w:rsidP="00CF08C7">
            <w:proofErr w:type="gramStart"/>
            <w:r w:rsidRPr="00CF08C7">
              <w:rPr>
                <w:bCs/>
              </w:rPr>
              <w:t>экспертное</w:t>
            </w:r>
            <w:proofErr w:type="gramEnd"/>
            <w:r w:rsidRPr="00CF08C7">
              <w:rPr>
                <w:bCs/>
              </w:rPr>
              <w:t xml:space="preserve"> </w:t>
            </w:r>
            <w:proofErr w:type="spellStart"/>
            <w:r w:rsidRPr="00CF08C7">
              <w:rPr>
                <w:bCs/>
              </w:rPr>
              <w:t>наблюде</w:t>
            </w:r>
            <w:r w:rsidR="008E68CA">
              <w:rPr>
                <w:bCs/>
              </w:rPr>
              <w:t>-</w:t>
            </w:r>
            <w:r w:rsidRPr="00CF08C7">
              <w:rPr>
                <w:bCs/>
              </w:rPr>
              <w:t>ние</w:t>
            </w:r>
            <w:proofErr w:type="spellEnd"/>
            <w:r w:rsidRPr="00CF08C7">
              <w:rPr>
                <w:bCs/>
              </w:rPr>
              <w:t xml:space="preserve"> на практических и лабораторных занятиях, при выполнении работ по производственной практике,</w:t>
            </w:r>
            <w:r w:rsidRPr="00CF08C7">
              <w:t xml:space="preserve"> оценка выполненного домашнего задания</w:t>
            </w:r>
          </w:p>
        </w:tc>
      </w:tr>
    </w:tbl>
    <w:p w:rsidR="008F36E4" w:rsidRPr="008F36E4" w:rsidRDefault="008F36E4" w:rsidP="008F36E4">
      <w:pPr>
        <w:jc w:val="right"/>
        <w:rPr>
          <w:i/>
        </w:rPr>
      </w:pPr>
      <w:r>
        <w:br w:type="page"/>
      </w:r>
      <w:r>
        <w:rPr>
          <w:i/>
        </w:rPr>
        <w:lastRenderedPageBreak/>
        <w:t>Окончание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3685"/>
        <w:gridCol w:w="2410"/>
      </w:tblGrid>
      <w:tr w:rsidR="008F36E4" w:rsidRPr="004415ED">
        <w:trPr>
          <w:trHeight w:val="2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E4" w:rsidRPr="005001A7" w:rsidRDefault="008F36E4" w:rsidP="008F36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01A7">
              <w:rPr>
                <w:b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E4" w:rsidRPr="005001A7" w:rsidRDefault="008F36E4" w:rsidP="008F36E4">
            <w:pPr>
              <w:ind w:firstLine="284"/>
              <w:jc w:val="center"/>
              <w:rPr>
                <w:b/>
              </w:rPr>
            </w:pPr>
            <w:r w:rsidRPr="005001A7"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6E4" w:rsidRPr="005001A7" w:rsidRDefault="008F36E4" w:rsidP="008F36E4">
            <w:pPr>
              <w:jc w:val="center"/>
              <w:rPr>
                <w:b/>
                <w:bCs/>
              </w:rPr>
            </w:pPr>
            <w:r w:rsidRPr="005001A7">
              <w:rPr>
                <w:b/>
                <w:bCs/>
              </w:rPr>
              <w:t>3</w:t>
            </w:r>
          </w:p>
        </w:tc>
      </w:tr>
      <w:tr w:rsidR="00823B2D" w:rsidRPr="004415ED">
        <w:trPr>
          <w:trHeight w:val="25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2D" w:rsidRPr="008F36E4" w:rsidRDefault="00823B2D" w:rsidP="00CF08C7">
            <w:pPr>
              <w:autoSpaceDE w:val="0"/>
              <w:autoSpaceDN w:val="0"/>
              <w:adjustRightInd w:val="0"/>
              <w:rPr>
                <w:spacing w:val="-8"/>
              </w:rPr>
            </w:pPr>
            <w:r w:rsidRPr="008F36E4">
              <w:rPr>
                <w:spacing w:val="-8"/>
              </w:rPr>
              <w:t xml:space="preserve">ОК 3. Анализировать рабочую ситуацию, осуществлять текущий и итоговый контроль, оценку и коррекцию </w:t>
            </w:r>
            <w:proofErr w:type="spellStart"/>
            <w:proofErr w:type="gramStart"/>
            <w:r w:rsidRPr="008F36E4">
              <w:rPr>
                <w:spacing w:val="-8"/>
              </w:rPr>
              <w:t>собствен</w:t>
            </w:r>
            <w:r w:rsidR="008F36E4">
              <w:rPr>
                <w:spacing w:val="-8"/>
              </w:rPr>
              <w:t>-</w:t>
            </w:r>
            <w:r w:rsidRPr="008F36E4">
              <w:rPr>
                <w:spacing w:val="-8"/>
              </w:rPr>
              <w:t>ной</w:t>
            </w:r>
            <w:proofErr w:type="spellEnd"/>
            <w:proofErr w:type="gramEnd"/>
            <w:r w:rsidRPr="008F36E4">
              <w:rPr>
                <w:spacing w:val="-8"/>
              </w:rPr>
              <w:t xml:space="preserve"> деятельности, нести ответственность за результаты своей работы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2D" w:rsidRPr="00CF08C7" w:rsidRDefault="00823B2D" w:rsidP="008E68CA">
            <w:pPr>
              <w:ind w:firstLine="284"/>
            </w:pPr>
            <w:r w:rsidRPr="00CF08C7">
              <w:t>контроль рабочей ситуации и осознание ответственности за свои действия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2D" w:rsidRPr="00CF08C7" w:rsidRDefault="00823B2D" w:rsidP="00CF08C7">
            <w:proofErr w:type="gramStart"/>
            <w:r w:rsidRPr="00CF08C7">
              <w:rPr>
                <w:bCs/>
              </w:rPr>
              <w:t>экспертное</w:t>
            </w:r>
            <w:proofErr w:type="gramEnd"/>
            <w:r w:rsidRPr="00CF08C7">
              <w:rPr>
                <w:bCs/>
              </w:rPr>
              <w:t xml:space="preserve"> </w:t>
            </w:r>
            <w:proofErr w:type="spellStart"/>
            <w:r w:rsidRPr="00CF08C7">
              <w:rPr>
                <w:bCs/>
              </w:rPr>
              <w:t>наблюде</w:t>
            </w:r>
            <w:r w:rsidR="008E68CA">
              <w:rPr>
                <w:bCs/>
              </w:rPr>
              <w:t>-</w:t>
            </w:r>
            <w:r w:rsidRPr="00CF08C7">
              <w:rPr>
                <w:bCs/>
              </w:rPr>
              <w:t>ние</w:t>
            </w:r>
            <w:proofErr w:type="spellEnd"/>
            <w:r w:rsidRPr="00CF08C7">
              <w:rPr>
                <w:bCs/>
              </w:rPr>
              <w:t xml:space="preserve"> на практических и лабораторных занятиях, при выполнении работ по производственной практике,</w:t>
            </w:r>
            <w:r w:rsidRPr="00CF08C7">
              <w:t xml:space="preserve"> оценка выполненного домашнего задания</w:t>
            </w:r>
          </w:p>
        </w:tc>
      </w:tr>
      <w:tr w:rsidR="0050286B" w:rsidRPr="004415ED">
        <w:trPr>
          <w:trHeight w:val="26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6B" w:rsidRPr="00CF08C7" w:rsidRDefault="0050286B" w:rsidP="00CF08C7">
            <w:pPr>
              <w:autoSpaceDE w:val="0"/>
              <w:autoSpaceDN w:val="0"/>
              <w:adjustRightInd w:val="0"/>
            </w:pPr>
            <w:r w:rsidRPr="00CF08C7">
              <w:t>ОК 4. Осуществлять поиск информации, необходимой</w:t>
            </w:r>
          </w:p>
          <w:p w:rsidR="0050286B" w:rsidRPr="00CF08C7" w:rsidRDefault="0050286B" w:rsidP="00CF08C7">
            <w:pPr>
              <w:autoSpaceDE w:val="0"/>
              <w:autoSpaceDN w:val="0"/>
              <w:adjustRightInd w:val="0"/>
            </w:pPr>
            <w:r w:rsidRPr="00CF08C7">
              <w:t xml:space="preserve">для эффективного выполнения </w:t>
            </w:r>
            <w:proofErr w:type="spellStart"/>
            <w:proofErr w:type="gramStart"/>
            <w:r w:rsidRPr="00CF08C7">
              <w:t>профессио</w:t>
            </w:r>
            <w:r w:rsidR="008F36E4">
              <w:t>-</w:t>
            </w:r>
            <w:r w:rsidRPr="00CF08C7">
              <w:t>нальных</w:t>
            </w:r>
            <w:proofErr w:type="spellEnd"/>
            <w:proofErr w:type="gramEnd"/>
            <w:r w:rsidRPr="00CF08C7">
              <w:t xml:space="preserve"> задач</w:t>
            </w:r>
          </w:p>
          <w:p w:rsidR="0050286B" w:rsidRPr="00CF08C7" w:rsidRDefault="0050286B" w:rsidP="00CF08C7">
            <w:pPr>
              <w:autoSpaceDE w:val="0"/>
              <w:autoSpaceDN w:val="0"/>
              <w:adjustRightInd w:val="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6B" w:rsidRPr="00CF08C7" w:rsidRDefault="0050286B" w:rsidP="008E68CA">
            <w:pPr>
              <w:autoSpaceDE w:val="0"/>
              <w:autoSpaceDN w:val="0"/>
              <w:adjustRightInd w:val="0"/>
              <w:ind w:firstLine="284"/>
            </w:pPr>
            <w:r w:rsidRPr="00CF08C7">
              <w:t xml:space="preserve">поиск информации, </w:t>
            </w:r>
            <w:proofErr w:type="spellStart"/>
            <w:r w:rsidRPr="00CF08C7">
              <w:t>необходи</w:t>
            </w:r>
            <w:r w:rsidR="008F36E4">
              <w:t>-</w:t>
            </w:r>
            <w:r w:rsidRPr="00CF08C7">
              <w:t>мой</w:t>
            </w:r>
            <w:proofErr w:type="spellEnd"/>
            <w:r w:rsidRPr="00CF08C7">
              <w:t xml:space="preserve"> для </w:t>
            </w:r>
            <w:proofErr w:type="gramStart"/>
            <w:r w:rsidRPr="00CF08C7">
              <w:t>эффективного</w:t>
            </w:r>
            <w:proofErr w:type="gramEnd"/>
            <w:r w:rsidRPr="00CF08C7">
              <w:t xml:space="preserve"> </w:t>
            </w:r>
            <w:proofErr w:type="spellStart"/>
            <w:r w:rsidRPr="00CF08C7">
              <w:t>выполне</w:t>
            </w:r>
            <w:r w:rsidR="008F36E4">
              <w:t>-</w:t>
            </w:r>
            <w:r w:rsidRPr="00CF08C7">
              <w:t>ния</w:t>
            </w:r>
            <w:proofErr w:type="spellEnd"/>
            <w:r w:rsidRPr="00CF08C7">
              <w:t xml:space="preserve"> профессиональных задач</w:t>
            </w:r>
          </w:p>
          <w:p w:rsidR="0050286B" w:rsidRPr="00CF08C7" w:rsidRDefault="0050286B" w:rsidP="008E68CA">
            <w:pPr>
              <w:ind w:firstLine="284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6B" w:rsidRPr="00CF08C7" w:rsidRDefault="0050286B" w:rsidP="00CF08C7">
            <w:proofErr w:type="gramStart"/>
            <w:r w:rsidRPr="00CF08C7">
              <w:rPr>
                <w:bCs/>
              </w:rPr>
              <w:t>экспертное</w:t>
            </w:r>
            <w:proofErr w:type="gramEnd"/>
            <w:r w:rsidRPr="00CF08C7">
              <w:rPr>
                <w:bCs/>
              </w:rPr>
              <w:t xml:space="preserve"> </w:t>
            </w:r>
            <w:proofErr w:type="spellStart"/>
            <w:r w:rsidRPr="00CF08C7">
              <w:rPr>
                <w:bCs/>
              </w:rPr>
              <w:t>наблюде</w:t>
            </w:r>
            <w:r w:rsidR="008E68CA">
              <w:rPr>
                <w:bCs/>
              </w:rPr>
              <w:t>-</w:t>
            </w:r>
            <w:r w:rsidRPr="00CF08C7">
              <w:rPr>
                <w:bCs/>
              </w:rPr>
              <w:t>ние</w:t>
            </w:r>
            <w:proofErr w:type="spellEnd"/>
            <w:r w:rsidRPr="00CF08C7">
              <w:rPr>
                <w:bCs/>
              </w:rPr>
              <w:t xml:space="preserve"> на практических и лабораторных занятиях, при выполнении работ по производственной практике,</w:t>
            </w:r>
            <w:r w:rsidRPr="00CF08C7">
              <w:t xml:space="preserve"> оценка выполненного домашнего задания</w:t>
            </w:r>
          </w:p>
        </w:tc>
      </w:tr>
      <w:tr w:rsidR="0050286B" w:rsidRPr="004415ED">
        <w:trPr>
          <w:trHeight w:val="25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6B" w:rsidRPr="00CF08C7" w:rsidRDefault="0050286B" w:rsidP="00CF08C7">
            <w:pPr>
              <w:autoSpaceDE w:val="0"/>
              <w:autoSpaceDN w:val="0"/>
              <w:adjustRightInd w:val="0"/>
            </w:pPr>
            <w:r w:rsidRPr="00CF08C7">
              <w:t xml:space="preserve">ОК 5. Использовать информационно-коммуникационные технологии в </w:t>
            </w:r>
            <w:proofErr w:type="spellStart"/>
            <w:proofErr w:type="gramStart"/>
            <w:r w:rsidRPr="00CF08C7">
              <w:t>профессио</w:t>
            </w:r>
            <w:r w:rsidR="008F36E4">
              <w:t>-</w:t>
            </w:r>
            <w:r w:rsidRPr="00CF08C7">
              <w:t>нальной</w:t>
            </w:r>
            <w:proofErr w:type="spellEnd"/>
            <w:proofErr w:type="gramEnd"/>
            <w:r w:rsidRPr="00CF08C7">
              <w:t xml:space="preserve"> деятельности</w:t>
            </w:r>
          </w:p>
          <w:p w:rsidR="0050286B" w:rsidRPr="00CF08C7" w:rsidRDefault="0050286B" w:rsidP="00CF08C7">
            <w:pPr>
              <w:autoSpaceDE w:val="0"/>
              <w:autoSpaceDN w:val="0"/>
              <w:adjustRightInd w:val="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6B" w:rsidRPr="008E68CA" w:rsidRDefault="0050286B" w:rsidP="008E68CA">
            <w:pPr>
              <w:autoSpaceDE w:val="0"/>
              <w:autoSpaceDN w:val="0"/>
              <w:adjustRightInd w:val="0"/>
              <w:ind w:firstLine="284"/>
              <w:rPr>
                <w:spacing w:val="-8"/>
              </w:rPr>
            </w:pPr>
            <w:r w:rsidRPr="008E68CA">
              <w:rPr>
                <w:spacing w:val="-8"/>
              </w:rPr>
              <w:t>использование информационно- коммуникационных технологий в профессиональной деятельности</w:t>
            </w:r>
          </w:p>
          <w:p w:rsidR="0050286B" w:rsidRPr="00CF08C7" w:rsidRDefault="0050286B" w:rsidP="008E68CA">
            <w:pPr>
              <w:autoSpaceDE w:val="0"/>
              <w:autoSpaceDN w:val="0"/>
              <w:adjustRightInd w:val="0"/>
              <w:ind w:firstLine="284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6B" w:rsidRPr="00CF08C7" w:rsidRDefault="0050286B" w:rsidP="00CF08C7">
            <w:proofErr w:type="gramStart"/>
            <w:r w:rsidRPr="00CF08C7">
              <w:rPr>
                <w:bCs/>
              </w:rPr>
              <w:t>экспертное</w:t>
            </w:r>
            <w:proofErr w:type="gramEnd"/>
            <w:r w:rsidRPr="00CF08C7">
              <w:rPr>
                <w:bCs/>
              </w:rPr>
              <w:t xml:space="preserve"> </w:t>
            </w:r>
            <w:proofErr w:type="spellStart"/>
            <w:r w:rsidRPr="00CF08C7">
              <w:rPr>
                <w:bCs/>
              </w:rPr>
              <w:t>наблюде</w:t>
            </w:r>
            <w:r w:rsidR="008E68CA">
              <w:rPr>
                <w:bCs/>
              </w:rPr>
              <w:t>-</w:t>
            </w:r>
            <w:r w:rsidRPr="00CF08C7">
              <w:rPr>
                <w:bCs/>
              </w:rPr>
              <w:t>ние</w:t>
            </w:r>
            <w:proofErr w:type="spellEnd"/>
            <w:r w:rsidRPr="00CF08C7">
              <w:rPr>
                <w:bCs/>
              </w:rPr>
              <w:t xml:space="preserve"> на практических и лабораторных занятиях, при выполнении работ по производственной практике,</w:t>
            </w:r>
            <w:r w:rsidRPr="00CF08C7">
              <w:t xml:space="preserve"> оценка выполненного домашнего задания</w:t>
            </w:r>
          </w:p>
        </w:tc>
      </w:tr>
      <w:tr w:rsidR="0050286B" w:rsidRPr="004415ED">
        <w:trPr>
          <w:trHeight w:val="25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6B" w:rsidRPr="00CF08C7" w:rsidRDefault="0050286B" w:rsidP="00CF08C7">
            <w:pPr>
              <w:autoSpaceDE w:val="0"/>
              <w:autoSpaceDN w:val="0"/>
              <w:adjustRightInd w:val="0"/>
            </w:pPr>
            <w:r w:rsidRPr="00CF08C7">
              <w:t xml:space="preserve">ОК 6. Работать в </w:t>
            </w:r>
            <w:r w:rsidR="008E68CA">
              <w:t xml:space="preserve">коллективе и </w:t>
            </w:r>
            <w:r w:rsidRPr="00CF08C7">
              <w:t>команде, эффективно общаться с коллегами, руководством, клиентами</w:t>
            </w:r>
          </w:p>
          <w:p w:rsidR="0050286B" w:rsidRPr="00CF08C7" w:rsidRDefault="0050286B" w:rsidP="00CF08C7">
            <w:pPr>
              <w:autoSpaceDE w:val="0"/>
              <w:autoSpaceDN w:val="0"/>
              <w:adjustRightInd w:val="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6B" w:rsidRPr="00ED1BC7" w:rsidRDefault="0050286B" w:rsidP="008E68CA">
            <w:pPr>
              <w:ind w:firstLine="284"/>
              <w:rPr>
                <w:spacing w:val="-8"/>
              </w:rPr>
            </w:pPr>
            <w:r w:rsidRPr="00ED1BC7">
              <w:rPr>
                <w:spacing w:val="-8"/>
              </w:rPr>
              <w:t xml:space="preserve">работа в </w:t>
            </w:r>
            <w:r w:rsidR="00ED1BC7" w:rsidRPr="00ED1BC7">
              <w:rPr>
                <w:spacing w:val="-8"/>
              </w:rPr>
              <w:t xml:space="preserve">коллективе и </w:t>
            </w:r>
            <w:r w:rsidRPr="00ED1BC7">
              <w:rPr>
                <w:spacing w:val="-8"/>
              </w:rPr>
              <w:t>команде, взаимодействие с коллегами и руководством</w:t>
            </w:r>
          </w:p>
          <w:p w:rsidR="0050286B" w:rsidRPr="00CF08C7" w:rsidRDefault="0050286B" w:rsidP="008E68CA">
            <w:pPr>
              <w:autoSpaceDE w:val="0"/>
              <w:autoSpaceDN w:val="0"/>
              <w:adjustRightInd w:val="0"/>
              <w:ind w:firstLine="284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86B" w:rsidRPr="00CF08C7" w:rsidRDefault="0050286B" w:rsidP="00CF08C7">
            <w:proofErr w:type="gramStart"/>
            <w:r w:rsidRPr="00CF08C7">
              <w:rPr>
                <w:bCs/>
              </w:rPr>
              <w:t>экспертное</w:t>
            </w:r>
            <w:proofErr w:type="gramEnd"/>
            <w:r w:rsidRPr="00CF08C7">
              <w:rPr>
                <w:bCs/>
              </w:rPr>
              <w:t xml:space="preserve"> </w:t>
            </w:r>
            <w:proofErr w:type="spellStart"/>
            <w:r w:rsidRPr="00CF08C7">
              <w:rPr>
                <w:bCs/>
              </w:rPr>
              <w:t>наблюде</w:t>
            </w:r>
            <w:r w:rsidR="008E68CA">
              <w:rPr>
                <w:bCs/>
              </w:rPr>
              <w:t>-</w:t>
            </w:r>
            <w:r w:rsidRPr="00CF08C7">
              <w:rPr>
                <w:bCs/>
              </w:rPr>
              <w:t>ние</w:t>
            </w:r>
            <w:proofErr w:type="spellEnd"/>
            <w:r w:rsidRPr="00CF08C7">
              <w:rPr>
                <w:bCs/>
              </w:rPr>
              <w:t xml:space="preserve"> на практических и лабораторных занятиях, при выполнении работ по производственной практике,</w:t>
            </w:r>
            <w:r w:rsidRPr="00CF08C7">
              <w:t xml:space="preserve"> оценка выполненного домашнего задания</w:t>
            </w:r>
          </w:p>
        </w:tc>
      </w:tr>
      <w:tr w:rsidR="00C85E5F" w:rsidRPr="004415ED">
        <w:trPr>
          <w:trHeight w:val="19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5E5F" w:rsidRDefault="00C85E5F" w:rsidP="00CF08C7">
            <w:pPr>
              <w:autoSpaceDE w:val="0"/>
              <w:autoSpaceDN w:val="0"/>
              <w:adjustRightInd w:val="0"/>
            </w:pPr>
            <w:r w:rsidRPr="00CF08C7">
              <w:t>ОК 7. Исполнять воинскую обязанность, в том числе с применением полученных профессиональных знаний</w:t>
            </w:r>
          </w:p>
          <w:p w:rsidR="008E68CA" w:rsidRPr="00CF08C7" w:rsidRDefault="008E68CA" w:rsidP="00CF08C7">
            <w:pPr>
              <w:autoSpaceDE w:val="0"/>
              <w:autoSpaceDN w:val="0"/>
              <w:adjustRightInd w:val="0"/>
            </w:pPr>
            <w:r>
              <w:t>(для юношей)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5E5F" w:rsidRPr="00CF08C7" w:rsidRDefault="00C85E5F" w:rsidP="008E68CA">
            <w:pPr>
              <w:ind w:firstLine="284"/>
            </w:pPr>
            <w:r w:rsidRPr="00CF08C7">
              <w:t xml:space="preserve">применение полученных навыков для исполнения </w:t>
            </w:r>
            <w:proofErr w:type="spellStart"/>
            <w:proofErr w:type="gramStart"/>
            <w:r w:rsidRPr="00CF08C7">
              <w:t>воинс</w:t>
            </w:r>
            <w:r w:rsidR="008F36E4">
              <w:t>-</w:t>
            </w:r>
            <w:r w:rsidRPr="00CF08C7">
              <w:t>кой</w:t>
            </w:r>
            <w:proofErr w:type="spellEnd"/>
            <w:proofErr w:type="gramEnd"/>
            <w:r w:rsidRPr="00CF08C7">
              <w:t xml:space="preserve"> обязанности</w:t>
            </w:r>
          </w:p>
          <w:p w:rsidR="00C85E5F" w:rsidRPr="00CF08C7" w:rsidRDefault="00C85E5F" w:rsidP="008E68CA">
            <w:pPr>
              <w:ind w:firstLine="284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5E5F" w:rsidRPr="00CF08C7" w:rsidRDefault="00C85E5F" w:rsidP="00CF08C7">
            <w:proofErr w:type="gramStart"/>
            <w:r w:rsidRPr="00CF08C7">
              <w:rPr>
                <w:bCs/>
              </w:rPr>
              <w:t>экспертное</w:t>
            </w:r>
            <w:proofErr w:type="gramEnd"/>
            <w:r w:rsidRPr="00CF08C7">
              <w:rPr>
                <w:bCs/>
              </w:rPr>
              <w:t xml:space="preserve"> </w:t>
            </w:r>
            <w:proofErr w:type="spellStart"/>
            <w:r w:rsidRPr="00CF08C7">
              <w:rPr>
                <w:bCs/>
              </w:rPr>
              <w:t>наблюде</w:t>
            </w:r>
            <w:r w:rsidR="008E68CA">
              <w:rPr>
                <w:bCs/>
              </w:rPr>
              <w:t>-</w:t>
            </w:r>
            <w:r w:rsidRPr="00CF08C7">
              <w:rPr>
                <w:bCs/>
              </w:rPr>
              <w:t>ние</w:t>
            </w:r>
            <w:proofErr w:type="spellEnd"/>
            <w:r w:rsidRPr="00CF08C7">
              <w:rPr>
                <w:bCs/>
              </w:rPr>
              <w:t xml:space="preserve"> на практических и лабораторных занятиях, при выполнении работ по производственной практике</w:t>
            </w:r>
          </w:p>
        </w:tc>
      </w:tr>
    </w:tbl>
    <w:p w:rsidR="00B44B12" w:rsidRPr="004415ED" w:rsidRDefault="00B44B12" w:rsidP="00502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B44B12" w:rsidRPr="004415ED" w:rsidSect="00B74F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082" w:rsidRDefault="00777082">
      <w:r>
        <w:separator/>
      </w:r>
    </w:p>
  </w:endnote>
  <w:endnote w:type="continuationSeparator" w:id="1">
    <w:p w:rsidR="00777082" w:rsidRDefault="00777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860" w:rsidRDefault="002E642A" w:rsidP="0011189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C286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C2860" w:rsidRDefault="001C2860" w:rsidP="004B3966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860" w:rsidRDefault="002E642A" w:rsidP="0011189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C286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B3FB9">
      <w:rPr>
        <w:rStyle w:val="aa"/>
        <w:noProof/>
      </w:rPr>
      <w:t>2</w:t>
    </w:r>
    <w:r>
      <w:rPr>
        <w:rStyle w:val="aa"/>
      </w:rPr>
      <w:fldChar w:fldCharType="end"/>
    </w:r>
  </w:p>
  <w:p w:rsidR="001C2860" w:rsidRDefault="001C2860" w:rsidP="004B3966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082" w:rsidRDefault="00777082">
      <w:r>
        <w:separator/>
      </w:r>
    </w:p>
  </w:footnote>
  <w:footnote w:type="continuationSeparator" w:id="1">
    <w:p w:rsidR="00777082" w:rsidRDefault="007770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5C67"/>
    <w:multiLevelType w:val="multilevel"/>
    <w:tmpl w:val="0A8E6C4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B4DBF"/>
    <w:multiLevelType w:val="hybridMultilevel"/>
    <w:tmpl w:val="A78C4FB0"/>
    <w:lvl w:ilvl="0" w:tplc="A8DA496C">
      <w:start w:val="1"/>
      <w:numFmt w:val="decimal"/>
      <w:lvlText w:val="%1."/>
      <w:lvlJc w:val="left"/>
      <w:pPr>
        <w:tabs>
          <w:tab w:val="num" w:pos="720"/>
        </w:tabs>
        <w:ind w:left="737" w:hanging="37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1C6713"/>
    <w:multiLevelType w:val="hybridMultilevel"/>
    <w:tmpl w:val="FC18F21A"/>
    <w:lvl w:ilvl="0" w:tplc="DE2CD78A">
      <w:numFmt w:val="bullet"/>
      <w:lvlText w:val=""/>
      <w:lvlJc w:val="left"/>
      <w:pPr>
        <w:tabs>
          <w:tab w:val="num" w:pos="567"/>
        </w:tabs>
        <w:ind w:left="0" w:firstLine="284"/>
      </w:pPr>
      <w:rPr>
        <w:rFonts w:ascii="SymbolPS" w:eastAsia="Times New Roman" w:hAnsi="SymbolPS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3776A59"/>
    <w:multiLevelType w:val="hybridMultilevel"/>
    <w:tmpl w:val="60B6855E"/>
    <w:lvl w:ilvl="0" w:tplc="7682BB42">
      <w:numFmt w:val="bullet"/>
      <w:lvlText w:val=""/>
      <w:lvlJc w:val="left"/>
      <w:pPr>
        <w:tabs>
          <w:tab w:val="num" w:pos="567"/>
        </w:tabs>
        <w:ind w:left="0" w:firstLine="284"/>
      </w:pPr>
      <w:rPr>
        <w:rFonts w:ascii="SymbolPS" w:eastAsia="Times New Roman" w:hAnsi="SymbolPS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B81580A"/>
    <w:multiLevelType w:val="hybridMultilevel"/>
    <w:tmpl w:val="812CD6DE"/>
    <w:lvl w:ilvl="0" w:tplc="7682BB42">
      <w:numFmt w:val="bullet"/>
      <w:lvlText w:val=""/>
      <w:lvlJc w:val="left"/>
      <w:pPr>
        <w:tabs>
          <w:tab w:val="num" w:pos="567"/>
        </w:tabs>
        <w:ind w:left="0" w:firstLine="284"/>
      </w:pPr>
      <w:rPr>
        <w:rFonts w:ascii="SymbolPS" w:eastAsia="Times New Roman" w:hAnsi="SymbolPS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7BE528C"/>
    <w:multiLevelType w:val="multilevel"/>
    <w:tmpl w:val="753AA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9A2651"/>
    <w:multiLevelType w:val="hybridMultilevel"/>
    <w:tmpl w:val="3C38BE30"/>
    <w:lvl w:ilvl="0" w:tplc="7682BB42">
      <w:numFmt w:val="bullet"/>
      <w:lvlText w:val=""/>
      <w:lvlJc w:val="left"/>
      <w:pPr>
        <w:tabs>
          <w:tab w:val="num" w:pos="567"/>
        </w:tabs>
        <w:ind w:left="0" w:firstLine="284"/>
      </w:pPr>
      <w:rPr>
        <w:rFonts w:ascii="SymbolPS" w:eastAsia="Times New Roman" w:hAnsi="SymbolPS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FFB5FB9"/>
    <w:multiLevelType w:val="hybridMultilevel"/>
    <w:tmpl w:val="2DBA9762"/>
    <w:lvl w:ilvl="0" w:tplc="7682BB42">
      <w:numFmt w:val="bullet"/>
      <w:lvlText w:val=""/>
      <w:lvlJc w:val="left"/>
      <w:pPr>
        <w:tabs>
          <w:tab w:val="num" w:pos="567"/>
        </w:tabs>
        <w:ind w:left="0" w:firstLine="284"/>
      </w:pPr>
      <w:rPr>
        <w:rFonts w:ascii="SymbolPS" w:eastAsia="Times New Roman" w:hAnsi="SymbolPS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054304A"/>
    <w:multiLevelType w:val="hybridMultilevel"/>
    <w:tmpl w:val="E98A193A"/>
    <w:lvl w:ilvl="0" w:tplc="6F162F4E"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PS" w:eastAsia="Times New Roman" w:hAnsi="SymbolPS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28B475A"/>
    <w:multiLevelType w:val="multilevel"/>
    <w:tmpl w:val="CAFA62C8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956585"/>
    <w:multiLevelType w:val="hybridMultilevel"/>
    <w:tmpl w:val="D5861254"/>
    <w:lvl w:ilvl="0" w:tplc="554249AC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421E5F"/>
    <w:multiLevelType w:val="hybridMultilevel"/>
    <w:tmpl w:val="86084C14"/>
    <w:lvl w:ilvl="0" w:tplc="1376FCB8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B560C5"/>
    <w:multiLevelType w:val="hybridMultilevel"/>
    <w:tmpl w:val="B5DE9932"/>
    <w:lvl w:ilvl="0" w:tplc="E1B8CFAA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9A1902"/>
    <w:multiLevelType w:val="hybridMultilevel"/>
    <w:tmpl w:val="242C0E28"/>
    <w:lvl w:ilvl="0" w:tplc="6F162F4E"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PS" w:eastAsia="Times New Roman" w:hAnsi="SymbolPS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54066EC"/>
    <w:multiLevelType w:val="multilevel"/>
    <w:tmpl w:val="3F2A7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EE0FE3"/>
    <w:multiLevelType w:val="hybridMultilevel"/>
    <w:tmpl w:val="3E8E3336"/>
    <w:lvl w:ilvl="0" w:tplc="DE2CD78A">
      <w:numFmt w:val="bullet"/>
      <w:lvlText w:val=""/>
      <w:lvlJc w:val="left"/>
      <w:pPr>
        <w:tabs>
          <w:tab w:val="num" w:pos="567"/>
        </w:tabs>
        <w:ind w:left="0" w:firstLine="284"/>
      </w:pPr>
      <w:rPr>
        <w:rFonts w:ascii="SymbolPS" w:eastAsia="Times New Roman" w:hAnsi="SymbolPS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4FBD595F"/>
    <w:multiLevelType w:val="hybridMultilevel"/>
    <w:tmpl w:val="F02EAFB8"/>
    <w:lvl w:ilvl="0" w:tplc="7682BB42">
      <w:numFmt w:val="bullet"/>
      <w:lvlText w:val=""/>
      <w:lvlJc w:val="left"/>
      <w:pPr>
        <w:tabs>
          <w:tab w:val="num" w:pos="567"/>
        </w:tabs>
        <w:ind w:left="0" w:firstLine="284"/>
      </w:pPr>
      <w:rPr>
        <w:rFonts w:ascii="SymbolPS" w:eastAsia="Times New Roman" w:hAnsi="SymbolPS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3CE51FF"/>
    <w:multiLevelType w:val="hybridMultilevel"/>
    <w:tmpl w:val="BE62339C"/>
    <w:lvl w:ilvl="0" w:tplc="6F162F4E"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PS" w:eastAsia="Times New Roman" w:hAnsi="SymbolPS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5AC20EBF"/>
    <w:multiLevelType w:val="hybridMultilevel"/>
    <w:tmpl w:val="B1D6E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B5464E"/>
    <w:multiLevelType w:val="multilevel"/>
    <w:tmpl w:val="B1D6E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731020"/>
    <w:multiLevelType w:val="hybridMultilevel"/>
    <w:tmpl w:val="0FA0BBF8"/>
    <w:lvl w:ilvl="0" w:tplc="6F162F4E"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PS" w:eastAsia="Times New Roman" w:hAnsi="SymbolPS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62425C5A"/>
    <w:multiLevelType w:val="hybridMultilevel"/>
    <w:tmpl w:val="7EE8F208"/>
    <w:lvl w:ilvl="0" w:tplc="DE2CD78A">
      <w:numFmt w:val="bullet"/>
      <w:lvlText w:val=""/>
      <w:lvlJc w:val="left"/>
      <w:pPr>
        <w:tabs>
          <w:tab w:val="num" w:pos="567"/>
        </w:tabs>
        <w:ind w:left="0" w:firstLine="284"/>
      </w:pPr>
      <w:rPr>
        <w:rFonts w:ascii="SymbolPS" w:eastAsia="Times New Roman" w:hAnsi="SymbolPS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649E4747"/>
    <w:multiLevelType w:val="hybridMultilevel"/>
    <w:tmpl w:val="67C08FD4"/>
    <w:lvl w:ilvl="0" w:tplc="A4665CA0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EF6352"/>
    <w:multiLevelType w:val="multilevel"/>
    <w:tmpl w:val="2FC88F0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EF7734"/>
    <w:multiLevelType w:val="hybridMultilevel"/>
    <w:tmpl w:val="CFF8EE8A"/>
    <w:lvl w:ilvl="0" w:tplc="1924DB18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CD2C20"/>
    <w:multiLevelType w:val="multilevel"/>
    <w:tmpl w:val="21C854F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645E34"/>
    <w:multiLevelType w:val="hybridMultilevel"/>
    <w:tmpl w:val="78DA9F44"/>
    <w:lvl w:ilvl="0" w:tplc="6F162F4E"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PS" w:eastAsia="Times New Roman" w:hAnsi="SymbolPS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6DF3562B"/>
    <w:multiLevelType w:val="multilevel"/>
    <w:tmpl w:val="E4563B6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D77BD3"/>
    <w:multiLevelType w:val="hybridMultilevel"/>
    <w:tmpl w:val="33A812B2"/>
    <w:lvl w:ilvl="0" w:tplc="738AF422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321AA5"/>
    <w:multiLevelType w:val="multilevel"/>
    <w:tmpl w:val="A36E38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AF6D47"/>
    <w:multiLevelType w:val="hybridMultilevel"/>
    <w:tmpl w:val="F11E972E"/>
    <w:lvl w:ilvl="0" w:tplc="9FDC421A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A52B0A"/>
    <w:multiLevelType w:val="multilevel"/>
    <w:tmpl w:val="DE48F13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F87247"/>
    <w:multiLevelType w:val="hybridMultilevel"/>
    <w:tmpl w:val="BEA09DF4"/>
    <w:lvl w:ilvl="0" w:tplc="7682BB42">
      <w:numFmt w:val="bullet"/>
      <w:lvlText w:val=""/>
      <w:lvlJc w:val="left"/>
      <w:pPr>
        <w:tabs>
          <w:tab w:val="num" w:pos="567"/>
        </w:tabs>
        <w:ind w:left="0" w:firstLine="284"/>
      </w:pPr>
      <w:rPr>
        <w:rFonts w:ascii="SymbolPS" w:eastAsia="Times New Roman" w:hAnsi="SymbolPS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30"/>
  </w:num>
  <w:num w:numId="4">
    <w:abstractNumId w:val="24"/>
  </w:num>
  <w:num w:numId="5">
    <w:abstractNumId w:val="28"/>
  </w:num>
  <w:num w:numId="6">
    <w:abstractNumId w:val="18"/>
  </w:num>
  <w:num w:numId="7">
    <w:abstractNumId w:val="10"/>
  </w:num>
  <w:num w:numId="8">
    <w:abstractNumId w:val="1"/>
  </w:num>
  <w:num w:numId="9">
    <w:abstractNumId w:val="13"/>
  </w:num>
  <w:num w:numId="10">
    <w:abstractNumId w:val="20"/>
  </w:num>
  <w:num w:numId="11">
    <w:abstractNumId w:val="26"/>
  </w:num>
  <w:num w:numId="12">
    <w:abstractNumId w:val="17"/>
  </w:num>
  <w:num w:numId="13">
    <w:abstractNumId w:val="8"/>
  </w:num>
  <w:num w:numId="14">
    <w:abstractNumId w:val="32"/>
  </w:num>
  <w:num w:numId="15">
    <w:abstractNumId w:val="3"/>
  </w:num>
  <w:num w:numId="16">
    <w:abstractNumId w:val="7"/>
  </w:num>
  <w:num w:numId="17">
    <w:abstractNumId w:val="4"/>
  </w:num>
  <w:num w:numId="18">
    <w:abstractNumId w:val="6"/>
  </w:num>
  <w:num w:numId="19">
    <w:abstractNumId w:val="16"/>
  </w:num>
  <w:num w:numId="20">
    <w:abstractNumId w:val="2"/>
  </w:num>
  <w:num w:numId="21">
    <w:abstractNumId w:val="21"/>
  </w:num>
  <w:num w:numId="22">
    <w:abstractNumId w:val="15"/>
  </w:num>
  <w:num w:numId="23">
    <w:abstractNumId w:val="31"/>
  </w:num>
  <w:num w:numId="24">
    <w:abstractNumId w:val="9"/>
  </w:num>
  <w:num w:numId="25">
    <w:abstractNumId w:val="29"/>
  </w:num>
  <w:num w:numId="26">
    <w:abstractNumId w:val="14"/>
  </w:num>
  <w:num w:numId="27">
    <w:abstractNumId w:val="5"/>
  </w:num>
  <w:num w:numId="28">
    <w:abstractNumId w:val="23"/>
  </w:num>
  <w:num w:numId="29">
    <w:abstractNumId w:val="25"/>
  </w:num>
  <w:num w:numId="30">
    <w:abstractNumId w:val="27"/>
  </w:num>
  <w:num w:numId="31">
    <w:abstractNumId w:val="0"/>
  </w:num>
  <w:num w:numId="32">
    <w:abstractNumId w:val="19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4B12"/>
    <w:rsid w:val="00001909"/>
    <w:rsid w:val="00003086"/>
    <w:rsid w:val="000228A2"/>
    <w:rsid w:val="00025919"/>
    <w:rsid w:val="00061264"/>
    <w:rsid w:val="0006307F"/>
    <w:rsid w:val="00071BCC"/>
    <w:rsid w:val="000B1428"/>
    <w:rsid w:val="000B5685"/>
    <w:rsid w:val="000B642C"/>
    <w:rsid w:val="000D0D40"/>
    <w:rsid w:val="000D266F"/>
    <w:rsid w:val="000D5873"/>
    <w:rsid w:val="000D690A"/>
    <w:rsid w:val="000D7968"/>
    <w:rsid w:val="000F2D70"/>
    <w:rsid w:val="000F3652"/>
    <w:rsid w:val="000F3D65"/>
    <w:rsid w:val="000F5300"/>
    <w:rsid w:val="000F6275"/>
    <w:rsid w:val="00103944"/>
    <w:rsid w:val="00111898"/>
    <w:rsid w:val="00112530"/>
    <w:rsid w:val="0011516E"/>
    <w:rsid w:val="001213EA"/>
    <w:rsid w:val="00132DEE"/>
    <w:rsid w:val="00146E24"/>
    <w:rsid w:val="00155D2D"/>
    <w:rsid w:val="00157C59"/>
    <w:rsid w:val="00162A11"/>
    <w:rsid w:val="001665A4"/>
    <w:rsid w:val="00167E7E"/>
    <w:rsid w:val="00182B8E"/>
    <w:rsid w:val="00182C6D"/>
    <w:rsid w:val="00182F62"/>
    <w:rsid w:val="001929B6"/>
    <w:rsid w:val="00196B0C"/>
    <w:rsid w:val="001B1690"/>
    <w:rsid w:val="001B4319"/>
    <w:rsid w:val="001C2860"/>
    <w:rsid w:val="001C54A8"/>
    <w:rsid w:val="001C57E1"/>
    <w:rsid w:val="001D6246"/>
    <w:rsid w:val="001E1137"/>
    <w:rsid w:val="001E389A"/>
    <w:rsid w:val="0020363B"/>
    <w:rsid w:val="00215CDD"/>
    <w:rsid w:val="00226B9A"/>
    <w:rsid w:val="00231637"/>
    <w:rsid w:val="002530DE"/>
    <w:rsid w:val="00255F96"/>
    <w:rsid w:val="00261D1C"/>
    <w:rsid w:val="00263FB1"/>
    <w:rsid w:val="002640ED"/>
    <w:rsid w:val="00270A10"/>
    <w:rsid w:val="00273D7E"/>
    <w:rsid w:val="00280F7E"/>
    <w:rsid w:val="0028121C"/>
    <w:rsid w:val="002857C0"/>
    <w:rsid w:val="00290925"/>
    <w:rsid w:val="002A5D5E"/>
    <w:rsid w:val="002B3F2C"/>
    <w:rsid w:val="002C1A04"/>
    <w:rsid w:val="002C3C3C"/>
    <w:rsid w:val="002D250A"/>
    <w:rsid w:val="002E642A"/>
    <w:rsid w:val="002F22EE"/>
    <w:rsid w:val="002F3EA7"/>
    <w:rsid w:val="00305837"/>
    <w:rsid w:val="00310E20"/>
    <w:rsid w:val="00311904"/>
    <w:rsid w:val="00315136"/>
    <w:rsid w:val="00323BEF"/>
    <w:rsid w:val="00324C21"/>
    <w:rsid w:val="00337103"/>
    <w:rsid w:val="00337B24"/>
    <w:rsid w:val="00342352"/>
    <w:rsid w:val="00346B2C"/>
    <w:rsid w:val="003518CF"/>
    <w:rsid w:val="00371055"/>
    <w:rsid w:val="003710AB"/>
    <w:rsid w:val="0037635D"/>
    <w:rsid w:val="00376F71"/>
    <w:rsid w:val="003834E2"/>
    <w:rsid w:val="003875FF"/>
    <w:rsid w:val="00392D79"/>
    <w:rsid w:val="003A39E1"/>
    <w:rsid w:val="003B0F44"/>
    <w:rsid w:val="003B1264"/>
    <w:rsid w:val="003B6A58"/>
    <w:rsid w:val="003C097A"/>
    <w:rsid w:val="003C11E9"/>
    <w:rsid w:val="003C2111"/>
    <w:rsid w:val="003C379A"/>
    <w:rsid w:val="003C425A"/>
    <w:rsid w:val="003D516E"/>
    <w:rsid w:val="003F1F37"/>
    <w:rsid w:val="003F2342"/>
    <w:rsid w:val="00402220"/>
    <w:rsid w:val="0041396C"/>
    <w:rsid w:val="004225B3"/>
    <w:rsid w:val="00423DAC"/>
    <w:rsid w:val="00440D6C"/>
    <w:rsid w:val="00443039"/>
    <w:rsid w:val="00443606"/>
    <w:rsid w:val="00443E15"/>
    <w:rsid w:val="004455EA"/>
    <w:rsid w:val="004506A9"/>
    <w:rsid w:val="00460721"/>
    <w:rsid w:val="00465767"/>
    <w:rsid w:val="004727A0"/>
    <w:rsid w:val="00472BC3"/>
    <w:rsid w:val="0047797D"/>
    <w:rsid w:val="00484163"/>
    <w:rsid w:val="00491519"/>
    <w:rsid w:val="00493C8D"/>
    <w:rsid w:val="004950BB"/>
    <w:rsid w:val="00497668"/>
    <w:rsid w:val="004A52B7"/>
    <w:rsid w:val="004A6309"/>
    <w:rsid w:val="004B3966"/>
    <w:rsid w:val="004B3FB9"/>
    <w:rsid w:val="004C0DBA"/>
    <w:rsid w:val="004D0F69"/>
    <w:rsid w:val="005001A7"/>
    <w:rsid w:val="0050286B"/>
    <w:rsid w:val="00512B28"/>
    <w:rsid w:val="005215F5"/>
    <w:rsid w:val="005257D2"/>
    <w:rsid w:val="00525EB0"/>
    <w:rsid w:val="005263BE"/>
    <w:rsid w:val="00532DC6"/>
    <w:rsid w:val="00557B79"/>
    <w:rsid w:val="00575D8F"/>
    <w:rsid w:val="00586878"/>
    <w:rsid w:val="0059484B"/>
    <w:rsid w:val="0059625B"/>
    <w:rsid w:val="005A79EF"/>
    <w:rsid w:val="005B7A17"/>
    <w:rsid w:val="005C4A00"/>
    <w:rsid w:val="005C5CCD"/>
    <w:rsid w:val="005E0B4E"/>
    <w:rsid w:val="005E264A"/>
    <w:rsid w:val="005E5A0A"/>
    <w:rsid w:val="005E6D0E"/>
    <w:rsid w:val="005F192E"/>
    <w:rsid w:val="005F255F"/>
    <w:rsid w:val="005F5CC0"/>
    <w:rsid w:val="00602639"/>
    <w:rsid w:val="00603708"/>
    <w:rsid w:val="00605098"/>
    <w:rsid w:val="006067FC"/>
    <w:rsid w:val="00613029"/>
    <w:rsid w:val="006219DF"/>
    <w:rsid w:val="00623C7E"/>
    <w:rsid w:val="00630001"/>
    <w:rsid w:val="006306E1"/>
    <w:rsid w:val="00634237"/>
    <w:rsid w:val="00650091"/>
    <w:rsid w:val="006522BE"/>
    <w:rsid w:val="006529FB"/>
    <w:rsid w:val="00653481"/>
    <w:rsid w:val="0065358E"/>
    <w:rsid w:val="00657E62"/>
    <w:rsid w:val="00682CBD"/>
    <w:rsid w:val="006855AD"/>
    <w:rsid w:val="006A1C8B"/>
    <w:rsid w:val="006A375C"/>
    <w:rsid w:val="006A3891"/>
    <w:rsid w:val="006A7766"/>
    <w:rsid w:val="006B4486"/>
    <w:rsid w:val="006B5FD6"/>
    <w:rsid w:val="006C218C"/>
    <w:rsid w:val="006C358C"/>
    <w:rsid w:val="006C4609"/>
    <w:rsid w:val="006D0499"/>
    <w:rsid w:val="006D32E7"/>
    <w:rsid w:val="006D4742"/>
    <w:rsid w:val="006E0505"/>
    <w:rsid w:val="006E2A5F"/>
    <w:rsid w:val="006E7BF6"/>
    <w:rsid w:val="006F0653"/>
    <w:rsid w:val="006F0C29"/>
    <w:rsid w:val="00703E92"/>
    <w:rsid w:val="00707396"/>
    <w:rsid w:val="007164FB"/>
    <w:rsid w:val="0071796C"/>
    <w:rsid w:val="00723167"/>
    <w:rsid w:val="007263F5"/>
    <w:rsid w:val="0073019D"/>
    <w:rsid w:val="00740027"/>
    <w:rsid w:val="00741B0A"/>
    <w:rsid w:val="00746137"/>
    <w:rsid w:val="007515DE"/>
    <w:rsid w:val="00753707"/>
    <w:rsid w:val="007609EF"/>
    <w:rsid w:val="007669B2"/>
    <w:rsid w:val="00770C35"/>
    <w:rsid w:val="00771500"/>
    <w:rsid w:val="007765A8"/>
    <w:rsid w:val="00777082"/>
    <w:rsid w:val="007A0349"/>
    <w:rsid w:val="007A2035"/>
    <w:rsid w:val="007A298E"/>
    <w:rsid w:val="007B12D3"/>
    <w:rsid w:val="007B1B1D"/>
    <w:rsid w:val="007C1DF8"/>
    <w:rsid w:val="007C3E79"/>
    <w:rsid w:val="007D3A32"/>
    <w:rsid w:val="007D5824"/>
    <w:rsid w:val="007D6483"/>
    <w:rsid w:val="007E6194"/>
    <w:rsid w:val="007E78AF"/>
    <w:rsid w:val="007F4C03"/>
    <w:rsid w:val="007F4FA0"/>
    <w:rsid w:val="008010AE"/>
    <w:rsid w:val="00802B64"/>
    <w:rsid w:val="008104BE"/>
    <w:rsid w:val="008220AA"/>
    <w:rsid w:val="00823B2D"/>
    <w:rsid w:val="00823BA7"/>
    <w:rsid w:val="00825EB0"/>
    <w:rsid w:val="008323D1"/>
    <w:rsid w:val="00832F8A"/>
    <w:rsid w:val="00837D21"/>
    <w:rsid w:val="0085045E"/>
    <w:rsid w:val="0085239C"/>
    <w:rsid w:val="00853AEE"/>
    <w:rsid w:val="008578B1"/>
    <w:rsid w:val="008679C8"/>
    <w:rsid w:val="008712D2"/>
    <w:rsid w:val="00875EDC"/>
    <w:rsid w:val="008766C1"/>
    <w:rsid w:val="00876964"/>
    <w:rsid w:val="00885EF8"/>
    <w:rsid w:val="00892ED2"/>
    <w:rsid w:val="00893501"/>
    <w:rsid w:val="008A0156"/>
    <w:rsid w:val="008A68D2"/>
    <w:rsid w:val="008A6EE7"/>
    <w:rsid w:val="008B2B99"/>
    <w:rsid w:val="008B79A8"/>
    <w:rsid w:val="008C26CD"/>
    <w:rsid w:val="008C66D4"/>
    <w:rsid w:val="008D00B1"/>
    <w:rsid w:val="008D51BA"/>
    <w:rsid w:val="008E3276"/>
    <w:rsid w:val="008E42B3"/>
    <w:rsid w:val="008E68CA"/>
    <w:rsid w:val="008E7860"/>
    <w:rsid w:val="008F36E4"/>
    <w:rsid w:val="00910AAE"/>
    <w:rsid w:val="009244AC"/>
    <w:rsid w:val="00924DC5"/>
    <w:rsid w:val="00925B19"/>
    <w:rsid w:val="00926533"/>
    <w:rsid w:val="00933DD7"/>
    <w:rsid w:val="0093508F"/>
    <w:rsid w:val="00936FB2"/>
    <w:rsid w:val="00937B6B"/>
    <w:rsid w:val="00967D90"/>
    <w:rsid w:val="009703D0"/>
    <w:rsid w:val="0097156D"/>
    <w:rsid w:val="00973736"/>
    <w:rsid w:val="0099374E"/>
    <w:rsid w:val="009B331F"/>
    <w:rsid w:val="009C1D00"/>
    <w:rsid w:val="009C2DAD"/>
    <w:rsid w:val="009C4371"/>
    <w:rsid w:val="009D47B4"/>
    <w:rsid w:val="009E3718"/>
    <w:rsid w:val="009F53B2"/>
    <w:rsid w:val="009F6DE8"/>
    <w:rsid w:val="00A0146F"/>
    <w:rsid w:val="00A03651"/>
    <w:rsid w:val="00A0543E"/>
    <w:rsid w:val="00A07174"/>
    <w:rsid w:val="00A2763A"/>
    <w:rsid w:val="00A36939"/>
    <w:rsid w:val="00A46319"/>
    <w:rsid w:val="00A51423"/>
    <w:rsid w:val="00A51D35"/>
    <w:rsid w:val="00A52BB7"/>
    <w:rsid w:val="00A62813"/>
    <w:rsid w:val="00A63212"/>
    <w:rsid w:val="00A75D6A"/>
    <w:rsid w:val="00A86307"/>
    <w:rsid w:val="00A919E7"/>
    <w:rsid w:val="00A92AF2"/>
    <w:rsid w:val="00A94D38"/>
    <w:rsid w:val="00A97692"/>
    <w:rsid w:val="00AA5197"/>
    <w:rsid w:val="00AB2C5A"/>
    <w:rsid w:val="00AB3115"/>
    <w:rsid w:val="00AB34AF"/>
    <w:rsid w:val="00AC4FC0"/>
    <w:rsid w:val="00AC55E6"/>
    <w:rsid w:val="00AC5D9A"/>
    <w:rsid w:val="00AD0111"/>
    <w:rsid w:val="00AE44C7"/>
    <w:rsid w:val="00AE670C"/>
    <w:rsid w:val="00AE6A6B"/>
    <w:rsid w:val="00AF01BC"/>
    <w:rsid w:val="00AF6A3B"/>
    <w:rsid w:val="00AF73E7"/>
    <w:rsid w:val="00B12703"/>
    <w:rsid w:val="00B15124"/>
    <w:rsid w:val="00B2237D"/>
    <w:rsid w:val="00B24228"/>
    <w:rsid w:val="00B26BA2"/>
    <w:rsid w:val="00B44B12"/>
    <w:rsid w:val="00B51801"/>
    <w:rsid w:val="00B540A2"/>
    <w:rsid w:val="00B564D6"/>
    <w:rsid w:val="00B56D33"/>
    <w:rsid w:val="00B61D9A"/>
    <w:rsid w:val="00B654F5"/>
    <w:rsid w:val="00B6617F"/>
    <w:rsid w:val="00B72D8F"/>
    <w:rsid w:val="00B74F57"/>
    <w:rsid w:val="00B772B4"/>
    <w:rsid w:val="00B8248B"/>
    <w:rsid w:val="00B85C99"/>
    <w:rsid w:val="00B85D0E"/>
    <w:rsid w:val="00B874BD"/>
    <w:rsid w:val="00B97157"/>
    <w:rsid w:val="00BA5C14"/>
    <w:rsid w:val="00BA7F02"/>
    <w:rsid w:val="00BB06B5"/>
    <w:rsid w:val="00BC28FA"/>
    <w:rsid w:val="00BD4ACD"/>
    <w:rsid w:val="00BE655A"/>
    <w:rsid w:val="00BE7D3E"/>
    <w:rsid w:val="00BF5563"/>
    <w:rsid w:val="00C02C8B"/>
    <w:rsid w:val="00C03222"/>
    <w:rsid w:val="00C0586B"/>
    <w:rsid w:val="00C05E28"/>
    <w:rsid w:val="00C125D2"/>
    <w:rsid w:val="00C1478A"/>
    <w:rsid w:val="00C22167"/>
    <w:rsid w:val="00C264BB"/>
    <w:rsid w:val="00C32CA8"/>
    <w:rsid w:val="00C34C82"/>
    <w:rsid w:val="00C4069F"/>
    <w:rsid w:val="00C41414"/>
    <w:rsid w:val="00C434D5"/>
    <w:rsid w:val="00C77A17"/>
    <w:rsid w:val="00C82050"/>
    <w:rsid w:val="00C85E5F"/>
    <w:rsid w:val="00C94E68"/>
    <w:rsid w:val="00CA1FDD"/>
    <w:rsid w:val="00CA3AFB"/>
    <w:rsid w:val="00CB1040"/>
    <w:rsid w:val="00CB3C7B"/>
    <w:rsid w:val="00CB7473"/>
    <w:rsid w:val="00CD5169"/>
    <w:rsid w:val="00CD7E38"/>
    <w:rsid w:val="00CE0F47"/>
    <w:rsid w:val="00CF08C7"/>
    <w:rsid w:val="00CF191F"/>
    <w:rsid w:val="00CF2C52"/>
    <w:rsid w:val="00D0165C"/>
    <w:rsid w:val="00D21F8D"/>
    <w:rsid w:val="00D24521"/>
    <w:rsid w:val="00D2673E"/>
    <w:rsid w:val="00D27B04"/>
    <w:rsid w:val="00D340AB"/>
    <w:rsid w:val="00D35E0D"/>
    <w:rsid w:val="00D37E4C"/>
    <w:rsid w:val="00D669C7"/>
    <w:rsid w:val="00D6765B"/>
    <w:rsid w:val="00D70F29"/>
    <w:rsid w:val="00D73232"/>
    <w:rsid w:val="00D84E22"/>
    <w:rsid w:val="00D85204"/>
    <w:rsid w:val="00D90581"/>
    <w:rsid w:val="00D92003"/>
    <w:rsid w:val="00D93D25"/>
    <w:rsid w:val="00D948D7"/>
    <w:rsid w:val="00DA5E87"/>
    <w:rsid w:val="00DB16CE"/>
    <w:rsid w:val="00DC0BA4"/>
    <w:rsid w:val="00DC15C2"/>
    <w:rsid w:val="00DC679F"/>
    <w:rsid w:val="00DD12B1"/>
    <w:rsid w:val="00DD2DD9"/>
    <w:rsid w:val="00E00515"/>
    <w:rsid w:val="00E07114"/>
    <w:rsid w:val="00E15403"/>
    <w:rsid w:val="00E21959"/>
    <w:rsid w:val="00E24DEF"/>
    <w:rsid w:val="00E26BE7"/>
    <w:rsid w:val="00E373CC"/>
    <w:rsid w:val="00E40F3A"/>
    <w:rsid w:val="00E42942"/>
    <w:rsid w:val="00E46B1A"/>
    <w:rsid w:val="00E47A37"/>
    <w:rsid w:val="00E5140C"/>
    <w:rsid w:val="00E51433"/>
    <w:rsid w:val="00E5281C"/>
    <w:rsid w:val="00E5586F"/>
    <w:rsid w:val="00E572E1"/>
    <w:rsid w:val="00E6598D"/>
    <w:rsid w:val="00E65FD9"/>
    <w:rsid w:val="00E76843"/>
    <w:rsid w:val="00E76CF7"/>
    <w:rsid w:val="00E8252F"/>
    <w:rsid w:val="00E852EA"/>
    <w:rsid w:val="00E9522C"/>
    <w:rsid w:val="00EA2297"/>
    <w:rsid w:val="00EA624A"/>
    <w:rsid w:val="00EB0AF4"/>
    <w:rsid w:val="00EB0AF7"/>
    <w:rsid w:val="00EB23EE"/>
    <w:rsid w:val="00EB7364"/>
    <w:rsid w:val="00EC3B53"/>
    <w:rsid w:val="00EC45CF"/>
    <w:rsid w:val="00ED1BC7"/>
    <w:rsid w:val="00EF00EC"/>
    <w:rsid w:val="00EF02A0"/>
    <w:rsid w:val="00EF1D86"/>
    <w:rsid w:val="00EF2008"/>
    <w:rsid w:val="00EF35A6"/>
    <w:rsid w:val="00EF3716"/>
    <w:rsid w:val="00F02F60"/>
    <w:rsid w:val="00F04720"/>
    <w:rsid w:val="00F06674"/>
    <w:rsid w:val="00F1474C"/>
    <w:rsid w:val="00F23CC9"/>
    <w:rsid w:val="00F2489A"/>
    <w:rsid w:val="00F3340C"/>
    <w:rsid w:val="00F47D7C"/>
    <w:rsid w:val="00F51B64"/>
    <w:rsid w:val="00F52682"/>
    <w:rsid w:val="00F56AD0"/>
    <w:rsid w:val="00F60106"/>
    <w:rsid w:val="00F60D14"/>
    <w:rsid w:val="00F713C2"/>
    <w:rsid w:val="00F73896"/>
    <w:rsid w:val="00F7690B"/>
    <w:rsid w:val="00F80C61"/>
    <w:rsid w:val="00F82AE0"/>
    <w:rsid w:val="00F85556"/>
    <w:rsid w:val="00F93EF5"/>
    <w:rsid w:val="00FA4510"/>
    <w:rsid w:val="00FA651B"/>
    <w:rsid w:val="00FB2805"/>
    <w:rsid w:val="00FB304B"/>
    <w:rsid w:val="00FB51BC"/>
    <w:rsid w:val="00FC2B7C"/>
    <w:rsid w:val="00FC60A5"/>
    <w:rsid w:val="00FC6652"/>
    <w:rsid w:val="00FD3DAA"/>
    <w:rsid w:val="00FD49EB"/>
    <w:rsid w:val="00FF6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B1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4B12"/>
    <w:pPr>
      <w:keepNext/>
      <w:autoSpaceDE w:val="0"/>
      <w:autoSpaceDN w:val="0"/>
      <w:ind w:firstLine="284"/>
      <w:outlineLvl w:val="0"/>
    </w:pPr>
  </w:style>
  <w:style w:type="paragraph" w:styleId="5">
    <w:name w:val="heading 5"/>
    <w:basedOn w:val="a"/>
    <w:next w:val="a"/>
    <w:qFormat/>
    <w:rsid w:val="00EF02A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44B12"/>
    <w:pPr>
      <w:spacing w:before="100" w:beforeAutospacing="1" w:after="100" w:afterAutospacing="1"/>
    </w:pPr>
  </w:style>
  <w:style w:type="paragraph" w:styleId="2">
    <w:name w:val="List 2"/>
    <w:basedOn w:val="a"/>
    <w:rsid w:val="00B44B12"/>
    <w:pPr>
      <w:ind w:left="566" w:hanging="283"/>
    </w:pPr>
  </w:style>
  <w:style w:type="paragraph" w:styleId="20">
    <w:name w:val="Body Text Indent 2"/>
    <w:basedOn w:val="a"/>
    <w:link w:val="21"/>
    <w:rsid w:val="00B44B12"/>
    <w:pPr>
      <w:spacing w:after="120" w:line="480" w:lineRule="auto"/>
      <w:ind w:left="283"/>
    </w:pPr>
  </w:style>
  <w:style w:type="paragraph" w:styleId="a4">
    <w:name w:val="footnote text"/>
    <w:basedOn w:val="a"/>
    <w:semiHidden/>
    <w:rsid w:val="00B44B12"/>
    <w:rPr>
      <w:sz w:val="20"/>
      <w:szCs w:val="20"/>
    </w:rPr>
  </w:style>
  <w:style w:type="character" w:styleId="a5">
    <w:name w:val="footnote reference"/>
    <w:basedOn w:val="a0"/>
    <w:semiHidden/>
    <w:rsid w:val="00B44B12"/>
    <w:rPr>
      <w:vertAlign w:val="superscript"/>
    </w:rPr>
  </w:style>
  <w:style w:type="paragraph" w:customStyle="1" w:styleId="22">
    <w:name w:val="Знак2"/>
    <w:basedOn w:val="a"/>
    <w:rsid w:val="00B44B1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B44B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B44B1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rsid w:val="001213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213E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B3966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B3966"/>
  </w:style>
  <w:style w:type="character" w:customStyle="1" w:styleId="21">
    <w:name w:val="Основной текст с отступом 2 Знак"/>
    <w:basedOn w:val="a0"/>
    <w:link w:val="20"/>
    <w:rsid w:val="00605098"/>
    <w:rPr>
      <w:sz w:val="24"/>
      <w:szCs w:val="24"/>
      <w:lang w:val="ru-RU" w:eastAsia="ru-RU" w:bidi="ar-SA"/>
    </w:rPr>
  </w:style>
  <w:style w:type="paragraph" w:styleId="ab">
    <w:name w:val="Document Map"/>
    <w:basedOn w:val="a"/>
    <w:semiHidden/>
    <w:rsid w:val="006050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3">
    <w:name w:val="Body Text 2"/>
    <w:basedOn w:val="a"/>
    <w:rsid w:val="00823BA7"/>
    <w:pPr>
      <w:spacing w:after="120" w:line="480" w:lineRule="auto"/>
    </w:pPr>
  </w:style>
  <w:style w:type="character" w:styleId="ac">
    <w:name w:val="Strong"/>
    <w:basedOn w:val="a0"/>
    <w:qFormat/>
    <w:rsid w:val="00885EF8"/>
    <w:rPr>
      <w:b/>
      <w:bCs/>
    </w:rPr>
  </w:style>
  <w:style w:type="character" w:styleId="ad">
    <w:name w:val="Hyperlink"/>
    <w:basedOn w:val="a0"/>
    <w:rsid w:val="00885EF8"/>
    <w:rPr>
      <w:color w:val="0000FF"/>
      <w:u w:val="single"/>
    </w:rPr>
  </w:style>
  <w:style w:type="character" w:styleId="ae">
    <w:name w:val="Emphasis"/>
    <w:basedOn w:val="a0"/>
    <w:qFormat/>
    <w:rsid w:val="00BE655A"/>
    <w:rPr>
      <w:i/>
      <w:iCs/>
    </w:rPr>
  </w:style>
  <w:style w:type="character" w:customStyle="1" w:styleId="10">
    <w:name w:val="Заголовок 1 Знак"/>
    <w:basedOn w:val="a0"/>
    <w:link w:val="1"/>
    <w:locked/>
    <w:rsid w:val="00BE7D3E"/>
    <w:rPr>
      <w:sz w:val="24"/>
      <w:szCs w:val="24"/>
      <w:lang w:val="ru-RU" w:eastAsia="ru-RU" w:bidi="ar-SA"/>
    </w:rPr>
  </w:style>
  <w:style w:type="paragraph" w:customStyle="1" w:styleId="12">
    <w:name w:val="Знак1"/>
    <w:basedOn w:val="a"/>
    <w:rsid w:val="00623C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1gif">
    <w:name w:val="msonormalbullet1.gif"/>
    <w:basedOn w:val="a"/>
    <w:rsid w:val="0059625B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59625B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273D7E"/>
    <w:rPr>
      <w:rFonts w:ascii="Calibri" w:eastAsia="Calibri" w:hAnsi="Calibri"/>
      <w:sz w:val="22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7247">
                  <w:marLeft w:val="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02093">
                  <w:marLeft w:val="31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6712">
                      <w:marLeft w:val="0"/>
                      <w:marRight w:val="0"/>
                      <w:marTop w:val="0"/>
                      <w:marBottom w:val="1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4771">
                          <w:blockQuote w:val="1"/>
                          <w:marLeft w:val="720"/>
                          <w:marRight w:val="720"/>
                          <w:marTop w:val="10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7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725953">
                  <w:marLeft w:val="31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856">
                      <w:marLeft w:val="0"/>
                      <w:marRight w:val="0"/>
                      <w:marTop w:val="0"/>
                      <w:marBottom w:val="1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15697">
                          <w:blockQuote w:val="1"/>
                          <w:marLeft w:val="720"/>
                          <w:marRight w:val="720"/>
                          <w:marTop w:val="10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0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08063">
                  <w:marLeft w:val="31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929">
                  <w:marLeft w:val="31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88756">
                      <w:marLeft w:val="0"/>
                      <w:marRight w:val="0"/>
                      <w:marTop w:val="0"/>
                      <w:marBottom w:val="1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1479">
                          <w:blockQuote w:val="1"/>
                          <w:marLeft w:val="720"/>
                          <w:marRight w:val="720"/>
                          <w:marTop w:val="10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5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dt-magaz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24</Pages>
  <Words>4210</Words>
  <Characters>31818</Characters>
  <Application>Microsoft Office Word</Application>
  <DocSecurity>0</DocSecurity>
  <Lines>265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ПРОФЕССИОНАЛЬНОГО МОДУЛЯ</vt:lpstr>
    </vt:vector>
  </TitlesOfParts>
  <Company>Dnsoft</Company>
  <LinksUpToDate>false</LinksUpToDate>
  <CharactersWithSpaces>35957</CharactersWithSpaces>
  <SharedDoc>false</SharedDoc>
  <HLinks>
    <vt:vector size="6" baseType="variant">
      <vt:variant>
        <vt:i4>6291559</vt:i4>
      </vt:variant>
      <vt:variant>
        <vt:i4>0</vt:i4>
      </vt:variant>
      <vt:variant>
        <vt:i4>0</vt:i4>
      </vt:variant>
      <vt:variant>
        <vt:i4>5</vt:i4>
      </vt:variant>
      <vt:variant>
        <vt:lpwstr>http://www.zdt-magazine.ru/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ПРОФЕССИОНАЛЬНОГО МОДУЛЯ</dc:title>
  <dc:creator>ГОУ СПО ЖК № 52</dc:creator>
  <cp:lastModifiedBy>Mihaylov</cp:lastModifiedBy>
  <cp:revision>8</cp:revision>
  <cp:lastPrinted>2016-10-07T04:25:00Z</cp:lastPrinted>
  <dcterms:created xsi:type="dcterms:W3CDTF">2016-09-11T03:58:00Z</dcterms:created>
  <dcterms:modified xsi:type="dcterms:W3CDTF">2016-11-24T02:26:00Z</dcterms:modified>
</cp:coreProperties>
</file>