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09" w:rsidRPr="00A20A8B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72770" w:rsidRDefault="00572770" w:rsidP="00572770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72770" w:rsidRDefault="00572770" w:rsidP="00572770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572770" w:rsidRDefault="00572770" w:rsidP="00572770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572770" w:rsidRDefault="00572770" w:rsidP="00572770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572770" w:rsidRDefault="00572770" w:rsidP="00572770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572770" w:rsidTr="00442307">
        <w:trPr>
          <w:jc w:val="center"/>
        </w:trPr>
        <w:tc>
          <w:tcPr>
            <w:tcW w:w="4785" w:type="dxa"/>
            <w:hideMark/>
          </w:tcPr>
          <w:p w:rsidR="00572770" w:rsidRPr="003D01EF" w:rsidRDefault="00572770" w:rsidP="00442307">
            <w:pPr>
              <w:pStyle w:val="msonormalbullet2gif"/>
              <w:spacing w:before="0" w:beforeAutospacing="0" w:after="0" w:afterAutospacing="0"/>
              <w:jc w:val="both"/>
              <w:rPr>
                <w:b/>
              </w:rPr>
            </w:pPr>
            <w:r w:rsidRPr="003D01EF">
              <w:rPr>
                <w:b/>
              </w:rPr>
              <w:t>СОГЛАСОВАНО:</w:t>
            </w:r>
          </w:p>
          <w:p w:rsidR="00572770" w:rsidRPr="003D01EF" w:rsidRDefault="00572770" w:rsidP="00442307">
            <w:pPr>
              <w:pStyle w:val="msonormalbullet2gif"/>
              <w:spacing w:before="0" w:beforeAutospacing="0" w:after="0" w:afterAutospacing="0"/>
              <w:jc w:val="both"/>
            </w:pPr>
            <w:r w:rsidRPr="003D01EF">
              <w:t>на заседании</w:t>
            </w:r>
          </w:p>
          <w:p w:rsidR="00572770" w:rsidRPr="003D01EF" w:rsidRDefault="00572770" w:rsidP="00442307">
            <w:pPr>
              <w:pStyle w:val="msonormalbullet2gif"/>
              <w:spacing w:before="0" w:beforeAutospacing="0" w:after="0" w:afterAutospacing="0"/>
              <w:jc w:val="both"/>
            </w:pPr>
            <w:r w:rsidRPr="003D01EF">
              <w:t>Методического объединения</w:t>
            </w:r>
          </w:p>
          <w:p w:rsidR="00572770" w:rsidRPr="003D01EF" w:rsidRDefault="00572770" w:rsidP="00442307">
            <w:pPr>
              <w:pStyle w:val="msonormalbullet2gif"/>
              <w:spacing w:before="0" w:beforeAutospacing="0" w:after="0" w:afterAutospacing="0"/>
              <w:jc w:val="both"/>
            </w:pPr>
            <w:r>
              <w:t>специальных</w:t>
            </w:r>
            <w:r w:rsidRPr="003D01EF">
              <w:t xml:space="preserve"> дисциплин</w:t>
            </w:r>
          </w:p>
          <w:p w:rsidR="00572770" w:rsidRPr="003D01EF" w:rsidRDefault="00572770" w:rsidP="00442307">
            <w:pPr>
              <w:pStyle w:val="msonormalbullet2gif"/>
              <w:spacing w:before="0" w:beforeAutospacing="0" w:after="0" w:afterAutospacing="0"/>
              <w:jc w:val="both"/>
            </w:pPr>
            <w:r w:rsidRPr="003D01EF">
              <w:t xml:space="preserve">Протокол № </w:t>
            </w:r>
            <w:r w:rsidR="000B10BF">
              <w:t>01</w:t>
            </w:r>
          </w:p>
          <w:p w:rsidR="00572770" w:rsidRPr="003D01EF" w:rsidRDefault="00572770" w:rsidP="000B10BF">
            <w:pPr>
              <w:pStyle w:val="msonormalbullet2gif"/>
              <w:spacing w:before="0" w:beforeAutospacing="0" w:after="0" w:afterAutospacing="0"/>
              <w:jc w:val="both"/>
            </w:pPr>
            <w:r w:rsidRPr="003D01EF">
              <w:t>«</w:t>
            </w:r>
            <w:r w:rsidR="000B10BF">
              <w:t>09</w:t>
            </w:r>
            <w:r w:rsidRPr="003D01EF">
              <w:t xml:space="preserve">» </w:t>
            </w:r>
            <w:r w:rsidR="000B10BF">
              <w:t>сентября</w:t>
            </w:r>
            <w:r w:rsidRPr="003D01EF">
              <w:t xml:space="preserve"> 201</w:t>
            </w:r>
            <w:r w:rsidR="00A90184">
              <w:rPr>
                <w:lang w:val="en-US"/>
              </w:rPr>
              <w:t>4</w:t>
            </w:r>
            <w:r w:rsidRPr="003D01EF">
              <w:t xml:space="preserve"> г.</w:t>
            </w:r>
          </w:p>
        </w:tc>
        <w:tc>
          <w:tcPr>
            <w:tcW w:w="4786" w:type="dxa"/>
            <w:hideMark/>
          </w:tcPr>
          <w:p w:rsidR="00572770" w:rsidRPr="003D01EF" w:rsidRDefault="00572770" w:rsidP="00442307">
            <w:pPr>
              <w:pStyle w:val="msonormalbullet2gif"/>
              <w:spacing w:before="0" w:beforeAutospacing="0" w:after="0" w:afterAutospacing="0"/>
              <w:ind w:firstLine="885"/>
              <w:rPr>
                <w:b/>
              </w:rPr>
            </w:pPr>
            <w:r w:rsidRPr="003D01EF">
              <w:rPr>
                <w:b/>
              </w:rPr>
              <w:t>УТВЕРЖДАЮ:</w:t>
            </w:r>
          </w:p>
          <w:p w:rsidR="00572770" w:rsidRPr="003D01EF" w:rsidRDefault="00572770" w:rsidP="00442307">
            <w:pPr>
              <w:pStyle w:val="msonormalbullet2gif"/>
              <w:spacing w:before="0" w:beforeAutospacing="0" w:after="0" w:afterAutospacing="0"/>
              <w:jc w:val="right"/>
            </w:pPr>
            <w:r w:rsidRPr="003D01EF">
              <w:t>Директор КГБПОУ «БЛЖДТ»</w:t>
            </w:r>
          </w:p>
          <w:p w:rsidR="00572770" w:rsidRPr="003D01EF" w:rsidRDefault="00572770" w:rsidP="00442307">
            <w:pPr>
              <w:pStyle w:val="msonormalbullet2gif"/>
              <w:spacing w:before="0" w:beforeAutospacing="0" w:after="0" w:afterAutospacing="0"/>
              <w:jc w:val="right"/>
            </w:pPr>
            <w:r w:rsidRPr="003D01EF">
              <w:t>_______________ В.Ф. Чумак</w:t>
            </w:r>
          </w:p>
          <w:p w:rsidR="00572770" w:rsidRPr="003D01EF" w:rsidRDefault="00572770" w:rsidP="0084001A">
            <w:pPr>
              <w:pStyle w:val="msonormalbullet2gif"/>
              <w:spacing w:before="0" w:beforeAutospacing="0" w:after="0" w:afterAutospacing="0"/>
              <w:jc w:val="right"/>
            </w:pPr>
            <w:r w:rsidRPr="003D01EF">
              <w:t>«___» ______________ 201</w:t>
            </w:r>
            <w:r w:rsidR="0084001A">
              <w:rPr>
                <w:lang w:val="en-US"/>
              </w:rPr>
              <w:t>4</w:t>
            </w:r>
            <w:r w:rsidRPr="003D01EF">
              <w:t xml:space="preserve"> г.</w:t>
            </w:r>
          </w:p>
        </w:tc>
      </w:tr>
    </w:tbl>
    <w:p w:rsidR="00555309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645B4" w:rsidRDefault="009645B4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645B4" w:rsidRPr="00A20A8B" w:rsidRDefault="009645B4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5309" w:rsidRPr="00A20A8B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5309" w:rsidRPr="00A20A8B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5309" w:rsidRPr="00A20A8B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5309" w:rsidRPr="004415ED" w:rsidRDefault="00572770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="00555309" w:rsidRPr="004415ED">
        <w:rPr>
          <w:b/>
          <w:caps/>
          <w:sz w:val="28"/>
          <w:szCs w:val="28"/>
        </w:rPr>
        <w:t xml:space="preserve"> ПРОГРАММа ПРОФЕССИОНАЛЬНОГО МОДУЛЯ</w:t>
      </w:r>
    </w:p>
    <w:p w:rsidR="00555309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645B4" w:rsidRPr="004415ED" w:rsidRDefault="009645B4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55309" w:rsidRPr="009645B4" w:rsidRDefault="00555309" w:rsidP="005553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5B4">
        <w:rPr>
          <w:b/>
          <w:bCs/>
          <w:sz w:val="28"/>
          <w:szCs w:val="28"/>
        </w:rPr>
        <w:t>ПМ. 02</w:t>
      </w:r>
      <w:r w:rsidR="009645B4" w:rsidRPr="009645B4">
        <w:rPr>
          <w:b/>
          <w:bCs/>
          <w:sz w:val="28"/>
          <w:szCs w:val="28"/>
        </w:rPr>
        <w:t>.</w:t>
      </w:r>
      <w:r w:rsidRPr="009645B4">
        <w:rPr>
          <w:b/>
          <w:bCs/>
          <w:sz w:val="28"/>
          <w:szCs w:val="28"/>
        </w:rPr>
        <w:t xml:space="preserve"> </w:t>
      </w:r>
      <w:r w:rsidR="009645B4" w:rsidRPr="009645B4">
        <w:rPr>
          <w:b/>
          <w:bCs/>
          <w:sz w:val="28"/>
          <w:szCs w:val="28"/>
        </w:rPr>
        <w:t xml:space="preserve">УПРАВЛЕНИЕ И ТЕХНИЧЕСКАЯ ЭКСПЛУАТАЦИЯ ЛОКОМОТИВА </w:t>
      </w:r>
      <w:r w:rsidR="009645B4">
        <w:rPr>
          <w:b/>
          <w:bCs/>
          <w:sz w:val="28"/>
          <w:szCs w:val="28"/>
        </w:rPr>
        <w:br/>
      </w:r>
      <w:r w:rsidR="009645B4" w:rsidRPr="009645B4">
        <w:rPr>
          <w:b/>
          <w:bCs/>
          <w:sz w:val="28"/>
          <w:szCs w:val="28"/>
        </w:rPr>
        <w:t>ПОД РУКОВОДСТВОМ МАШИНИСТА</w:t>
      </w:r>
    </w:p>
    <w:p w:rsidR="00555309" w:rsidRPr="009645B4" w:rsidRDefault="00555309" w:rsidP="00555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55309" w:rsidRPr="009645B4" w:rsidRDefault="009645B4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для</w:t>
      </w:r>
      <w:r w:rsidR="00555309" w:rsidRPr="009645B4">
        <w:rPr>
          <w:rFonts w:eastAsia="Calibri"/>
          <w:b/>
          <w:bCs/>
          <w:sz w:val="28"/>
          <w:szCs w:val="28"/>
        </w:rPr>
        <w:t xml:space="preserve"> профессии  </w:t>
      </w:r>
      <w:r w:rsidR="00111503" w:rsidRPr="009645B4">
        <w:rPr>
          <w:rFonts w:eastAsia="Calibri"/>
          <w:b/>
          <w:bCs/>
          <w:sz w:val="28"/>
          <w:szCs w:val="28"/>
        </w:rPr>
        <w:t xml:space="preserve"> </w:t>
      </w:r>
      <w:r w:rsidR="00572770">
        <w:rPr>
          <w:rFonts w:eastAsia="Calibri"/>
          <w:b/>
          <w:bCs/>
          <w:sz w:val="28"/>
          <w:szCs w:val="28"/>
        </w:rPr>
        <w:t>С</w:t>
      </w:r>
      <w:r w:rsidR="00111503" w:rsidRPr="009645B4">
        <w:rPr>
          <w:rFonts w:eastAsia="Calibri"/>
          <w:b/>
          <w:bCs/>
          <w:sz w:val="28"/>
          <w:szCs w:val="28"/>
        </w:rPr>
        <w:t xml:space="preserve">ПО </w:t>
      </w:r>
      <w:r w:rsidR="00572770" w:rsidRPr="0059625B">
        <w:rPr>
          <w:b/>
        </w:rPr>
        <w:t>23.01.09</w:t>
      </w:r>
      <w:r w:rsidR="00572770">
        <w:t xml:space="preserve">  </w:t>
      </w:r>
      <w:r w:rsidR="00555309" w:rsidRPr="009645B4">
        <w:rPr>
          <w:rFonts w:eastAsia="Calibri"/>
          <w:b/>
          <w:bCs/>
          <w:sz w:val="28"/>
          <w:szCs w:val="28"/>
        </w:rPr>
        <w:t>Машинист локомотива</w:t>
      </w:r>
    </w:p>
    <w:p w:rsidR="00555309" w:rsidRPr="009645B4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309" w:rsidRPr="009645B4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309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55309" w:rsidRPr="00A20A8B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5309" w:rsidRPr="00A20A8B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5309" w:rsidRPr="00A20A8B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5309" w:rsidRPr="00A20A8B" w:rsidRDefault="00555309" w:rsidP="0055530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55309" w:rsidRDefault="00555309" w:rsidP="00555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645B4" w:rsidRDefault="009645B4" w:rsidP="00555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55309" w:rsidRDefault="00555309" w:rsidP="00555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55309" w:rsidRDefault="00555309" w:rsidP="00555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55309" w:rsidRDefault="00555309" w:rsidP="00555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55309" w:rsidRPr="009645B4" w:rsidRDefault="00572770" w:rsidP="00555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Барнаул</w:t>
      </w:r>
    </w:p>
    <w:p w:rsidR="00555309" w:rsidRPr="009645B4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 w:rsidRPr="009645B4">
        <w:rPr>
          <w:bCs/>
        </w:rPr>
        <w:t>201</w:t>
      </w:r>
      <w:r w:rsidR="0084001A" w:rsidRPr="00D15169">
        <w:rPr>
          <w:bCs/>
        </w:rPr>
        <w:t>4</w:t>
      </w:r>
      <w:r w:rsidRPr="009645B4">
        <w:rPr>
          <w:bCs/>
        </w:rPr>
        <w:t xml:space="preserve"> </w:t>
      </w:r>
    </w:p>
    <w:p w:rsidR="00111503" w:rsidRDefault="00111503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11503" w:rsidRPr="004064F6" w:rsidRDefault="00111503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2770" w:rsidRPr="004064F6" w:rsidRDefault="00572770" w:rsidP="00572770">
      <w:pPr>
        <w:autoSpaceDE w:val="0"/>
        <w:autoSpaceDN w:val="0"/>
        <w:adjustRightInd w:val="0"/>
        <w:jc w:val="both"/>
      </w:pPr>
      <w:proofErr w:type="gramStart"/>
      <w:r w:rsidRPr="004064F6">
        <w:t>Рабочая программа профессионального модуля</w:t>
      </w:r>
      <w:r w:rsidRPr="004064F6">
        <w:rPr>
          <w:caps/>
        </w:rPr>
        <w:t xml:space="preserve"> </w:t>
      </w:r>
      <w:r w:rsidRPr="004064F6">
        <w:t>разработана на основе примерной программы, р</w:t>
      </w:r>
      <w:r w:rsidRPr="004064F6">
        <w:rPr>
          <w:color w:val="000000"/>
        </w:rPr>
        <w:t xml:space="preserve">екомендованной Учебно-методическим советом по специальности 190623 Техническая эксплуатация подвижного состава железных дорог при Координационно-методическом совете по подготовке специалистов со средним профессиональным образованием и профессиональной подготовке рабочих при Федеральном агентстве железнодорожного транспорта и </w:t>
      </w:r>
      <w:r w:rsidRPr="004064F6">
        <w:t>Федерального государственного образовательного стандарта (далее — ФГОС) по профессии среднего профессионального образования (далее — СПО)</w:t>
      </w:r>
      <w:r w:rsidRPr="004064F6">
        <w:rPr>
          <w:bCs/>
        </w:rPr>
        <w:t xml:space="preserve"> </w:t>
      </w:r>
      <w:r w:rsidRPr="004064F6">
        <w:t xml:space="preserve">23.01.09 </w:t>
      </w:r>
      <w:r w:rsidRPr="004064F6">
        <w:rPr>
          <w:bCs/>
        </w:rPr>
        <w:t>Машинист локомотива.</w:t>
      </w:r>
      <w:proofErr w:type="gramEnd"/>
    </w:p>
    <w:p w:rsidR="00572770" w:rsidRDefault="00572770" w:rsidP="00572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Times New Roman,Bold" w:hAnsi="Times New Roman,Bold" w:cs="Times New Roman,Bold"/>
          <w:bCs/>
        </w:rPr>
      </w:pPr>
    </w:p>
    <w:p w:rsidR="00572770" w:rsidRDefault="00572770" w:rsidP="00572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Times New Roman,Bold" w:hAnsi="Times New Roman,Bold" w:cs="Times New Roman,Bold"/>
          <w:bCs/>
        </w:rPr>
      </w:pPr>
    </w:p>
    <w:p w:rsidR="00572770" w:rsidRDefault="00572770" w:rsidP="00572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Times New Roman,Bold" w:hAnsi="Times New Roman,Bold" w:cs="Times New Roman,Bold"/>
          <w:bCs/>
        </w:rPr>
      </w:pPr>
    </w:p>
    <w:p w:rsidR="00572770" w:rsidRDefault="00572770" w:rsidP="00572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jc w:val="both"/>
      </w:pPr>
      <w:r w:rsidRPr="001D1122">
        <w:t xml:space="preserve">Организация-разработчик: </w:t>
      </w:r>
      <w:r>
        <w:t>КГБ ПОУ «Барнаульский лицей железнодорожного транспорта»</w:t>
      </w:r>
    </w:p>
    <w:p w:rsidR="00572770" w:rsidRDefault="00572770" w:rsidP="00572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jc w:val="both"/>
      </w:pPr>
    </w:p>
    <w:p w:rsidR="00572770" w:rsidRPr="001D1122" w:rsidRDefault="00572770" w:rsidP="00572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jc w:val="both"/>
      </w:pPr>
    </w:p>
    <w:p w:rsidR="00572770" w:rsidRPr="001D1122" w:rsidRDefault="00572770" w:rsidP="00572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jc w:val="both"/>
      </w:pPr>
      <w:r w:rsidRPr="001D1122">
        <w:t>Разработчики:</w:t>
      </w:r>
    </w:p>
    <w:p w:rsidR="00572770" w:rsidRPr="009E16D5" w:rsidRDefault="00572770" w:rsidP="00572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pacing w:val="-8"/>
          <w:vertAlign w:val="superscript"/>
        </w:rPr>
      </w:pPr>
      <w:r>
        <w:rPr>
          <w:i/>
          <w:spacing w:val="-8"/>
        </w:rPr>
        <w:t>Чумов В.В.</w:t>
      </w:r>
      <w:r w:rsidRPr="009E16D5">
        <w:rPr>
          <w:i/>
          <w:spacing w:val="-8"/>
        </w:rPr>
        <w:t xml:space="preserve"> — </w:t>
      </w:r>
      <w:r w:rsidRPr="009E16D5">
        <w:rPr>
          <w:spacing w:val="-8"/>
        </w:rPr>
        <w:t xml:space="preserve">преподаватель </w:t>
      </w:r>
      <w:proofErr w:type="spellStart"/>
      <w:r>
        <w:rPr>
          <w:spacing w:val="-8"/>
        </w:rPr>
        <w:t>спецдисциплин</w:t>
      </w:r>
      <w:proofErr w:type="spellEnd"/>
      <w:r w:rsidRPr="009E16D5">
        <w:rPr>
          <w:spacing w:val="-8"/>
        </w:rPr>
        <w:t>;</w:t>
      </w:r>
    </w:p>
    <w:p w:rsidR="00572770" w:rsidRPr="00524DF5" w:rsidRDefault="00572770" w:rsidP="00572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proofErr w:type="spellStart"/>
      <w:r>
        <w:rPr>
          <w:i/>
        </w:rPr>
        <w:t>Копнов</w:t>
      </w:r>
      <w:proofErr w:type="spellEnd"/>
      <w:r>
        <w:rPr>
          <w:i/>
        </w:rPr>
        <w:t xml:space="preserve"> В.А.</w:t>
      </w:r>
      <w:r w:rsidRPr="00524DF5">
        <w:t xml:space="preserve"> — </w:t>
      </w:r>
      <w:r>
        <w:t xml:space="preserve">преподаватель </w:t>
      </w:r>
      <w:proofErr w:type="spellStart"/>
      <w:r>
        <w:t>спецдисциплин</w:t>
      </w:r>
      <w:proofErr w:type="spellEnd"/>
      <w:r w:rsidRPr="00524DF5">
        <w:t xml:space="preserve">; </w:t>
      </w:r>
    </w:p>
    <w:p w:rsidR="00572770" w:rsidRDefault="00572770" w:rsidP="00572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</w:rPr>
      </w:pPr>
      <w:r>
        <w:rPr>
          <w:bCs/>
          <w:i/>
        </w:rPr>
        <w:t>Михайлов А.А.</w:t>
      </w:r>
      <w:r>
        <w:rPr>
          <w:bCs/>
        </w:rPr>
        <w:t xml:space="preserve"> — заместитель директора по УПР</w:t>
      </w:r>
      <w:r w:rsidRPr="001D1122">
        <w:rPr>
          <w:bCs/>
        </w:rPr>
        <w:t>.</w:t>
      </w:r>
    </w:p>
    <w:p w:rsidR="00572770" w:rsidRDefault="00572770" w:rsidP="00572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212C" w:rsidRPr="00572770" w:rsidRDefault="005D212C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212C" w:rsidRPr="00572770" w:rsidRDefault="005D212C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212C" w:rsidRPr="00572770" w:rsidRDefault="005D212C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212C" w:rsidRPr="00572770" w:rsidRDefault="005D212C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212C" w:rsidRPr="00572770" w:rsidRDefault="005D212C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212C" w:rsidRPr="00572770" w:rsidRDefault="005D212C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212C" w:rsidRPr="00572770" w:rsidRDefault="005D212C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E7A5B" w:rsidRDefault="007E7A5B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E7A5B" w:rsidRDefault="007E7A5B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E7A5B" w:rsidRDefault="007E7A5B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E7A5B" w:rsidRDefault="007E7A5B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E7A5B" w:rsidRDefault="007E7A5B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E7A5B" w:rsidRDefault="007E7A5B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E7A5B" w:rsidRDefault="007E7A5B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E7A5B" w:rsidRDefault="007E7A5B" w:rsidP="007E7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55309" w:rsidRDefault="00555309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72770" w:rsidRDefault="00572770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72770" w:rsidRDefault="00572770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72770" w:rsidRDefault="00572770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72770" w:rsidRDefault="00572770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72770" w:rsidRDefault="00572770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72770" w:rsidRDefault="00572770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72770" w:rsidRDefault="00572770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72770" w:rsidRDefault="00572770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72770" w:rsidRDefault="00572770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72770" w:rsidRDefault="00572770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72770" w:rsidRPr="004415ED" w:rsidRDefault="00572770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B278C" w:rsidRPr="004415ED" w:rsidRDefault="001B278C" w:rsidP="001B27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9645B4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00"/>
        <w:jc w:val="right"/>
        <w:rPr>
          <w:b/>
          <w:bCs/>
        </w:rPr>
      </w:pPr>
    </w:p>
    <w:p w:rsidR="009645B4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00"/>
        <w:jc w:val="right"/>
        <w:rPr>
          <w:b/>
          <w:bCs/>
        </w:rPr>
      </w:pPr>
    </w:p>
    <w:p w:rsidR="009645B4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00"/>
        <w:jc w:val="right"/>
        <w:rPr>
          <w:b/>
          <w:bCs/>
        </w:rPr>
      </w:pPr>
      <w:r w:rsidRPr="00B45DFB">
        <w:rPr>
          <w:b/>
          <w:bCs/>
        </w:rPr>
        <w:t>Стр.</w:t>
      </w:r>
    </w:p>
    <w:p w:rsidR="009645B4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00"/>
        <w:jc w:val="both"/>
        <w:rPr>
          <w:b/>
          <w:bCs/>
        </w:rPr>
      </w:pPr>
      <w:r w:rsidRPr="00B45DFB">
        <w:rPr>
          <w:b/>
          <w:bCs/>
        </w:rPr>
        <w:t xml:space="preserve">1. ПАСПОРТ </w:t>
      </w:r>
      <w:r w:rsidR="004064F6">
        <w:rPr>
          <w:b/>
          <w:bCs/>
        </w:rPr>
        <w:t xml:space="preserve">РАБОЧЕЙ </w:t>
      </w:r>
      <w:r>
        <w:rPr>
          <w:b/>
          <w:bCs/>
        </w:rPr>
        <w:t xml:space="preserve"> ПРОГРАММЫ </w:t>
      </w:r>
      <w:proofErr w:type="gramStart"/>
      <w:r>
        <w:rPr>
          <w:b/>
          <w:bCs/>
        </w:rPr>
        <w:t>ПРОФЕССИОНАЛЬНОГО</w:t>
      </w:r>
      <w:proofErr w:type="gramEnd"/>
      <w:r>
        <w:rPr>
          <w:b/>
          <w:bCs/>
        </w:rPr>
        <w:t xml:space="preserve"> </w:t>
      </w:r>
    </w:p>
    <w:p w:rsidR="009645B4" w:rsidRPr="00B45DFB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660"/>
        <w:jc w:val="both"/>
        <w:rPr>
          <w:b/>
          <w:bCs/>
        </w:rPr>
      </w:pPr>
      <w:r>
        <w:rPr>
          <w:b/>
          <w:bCs/>
        </w:rPr>
        <w:t>МОДУЛЯ………………………………………</w:t>
      </w:r>
      <w:r w:rsidRPr="00B45DFB">
        <w:rPr>
          <w:b/>
          <w:bCs/>
        </w:rPr>
        <w:t>…………………</w:t>
      </w:r>
      <w:r>
        <w:rPr>
          <w:b/>
          <w:bCs/>
        </w:rPr>
        <w:t xml:space="preserve">………..................... </w:t>
      </w:r>
      <w:r w:rsidRPr="00B45DFB">
        <w:rPr>
          <w:b/>
          <w:bCs/>
        </w:rPr>
        <w:t>4</w:t>
      </w:r>
    </w:p>
    <w:p w:rsidR="009645B4" w:rsidRPr="00B45DFB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00"/>
        <w:jc w:val="both"/>
        <w:rPr>
          <w:b/>
          <w:bCs/>
        </w:rPr>
      </w:pPr>
    </w:p>
    <w:p w:rsidR="009645B4" w:rsidRPr="00B45DFB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00"/>
        <w:jc w:val="both"/>
        <w:rPr>
          <w:b/>
          <w:bCs/>
        </w:rPr>
      </w:pPr>
      <w:r w:rsidRPr="00B45DFB">
        <w:rPr>
          <w:b/>
          <w:bCs/>
        </w:rPr>
        <w:t>2. РЕЗУЛЬТАТЫ</w:t>
      </w:r>
      <w:r>
        <w:rPr>
          <w:b/>
          <w:bCs/>
        </w:rPr>
        <w:t xml:space="preserve"> ОСВОЕНИЯ ПРОФЕССИОНА</w:t>
      </w:r>
      <w:r w:rsidRPr="00B45DFB">
        <w:rPr>
          <w:b/>
          <w:bCs/>
        </w:rPr>
        <w:t>ЛЬНОГО МОДУЛЯ……</w:t>
      </w:r>
      <w:r>
        <w:rPr>
          <w:b/>
          <w:bCs/>
        </w:rPr>
        <w:t>….... 6</w:t>
      </w:r>
    </w:p>
    <w:p w:rsidR="009645B4" w:rsidRPr="00B45DFB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00"/>
        <w:jc w:val="both"/>
        <w:rPr>
          <w:b/>
          <w:bCs/>
        </w:rPr>
      </w:pPr>
    </w:p>
    <w:p w:rsidR="009645B4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00"/>
        <w:jc w:val="both"/>
        <w:rPr>
          <w:b/>
          <w:bCs/>
        </w:rPr>
      </w:pPr>
      <w:r w:rsidRPr="00B45DFB">
        <w:rPr>
          <w:b/>
          <w:bCs/>
        </w:rPr>
        <w:t>3. СТРУКТУРА И</w:t>
      </w:r>
      <w:r>
        <w:rPr>
          <w:b/>
          <w:bCs/>
        </w:rPr>
        <w:t xml:space="preserve">  СОДЕРЖАНИЕ </w:t>
      </w:r>
      <w:proofErr w:type="gramStart"/>
      <w:r>
        <w:rPr>
          <w:b/>
          <w:bCs/>
        </w:rPr>
        <w:t>ПРОФЕССИО</w:t>
      </w:r>
      <w:r w:rsidRPr="00B45DFB">
        <w:rPr>
          <w:b/>
          <w:bCs/>
        </w:rPr>
        <w:t>НАЛЬНОГО</w:t>
      </w:r>
      <w:proofErr w:type="gramEnd"/>
      <w:r>
        <w:rPr>
          <w:b/>
          <w:bCs/>
        </w:rPr>
        <w:t xml:space="preserve"> </w:t>
      </w:r>
    </w:p>
    <w:p w:rsidR="009645B4" w:rsidRPr="00B45DFB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660"/>
        <w:jc w:val="both"/>
        <w:rPr>
          <w:b/>
          <w:bCs/>
        </w:rPr>
      </w:pPr>
      <w:r w:rsidRPr="00B45DFB">
        <w:rPr>
          <w:b/>
          <w:bCs/>
        </w:rPr>
        <w:t>МОДУЛЯ…</w:t>
      </w:r>
      <w:r>
        <w:rPr>
          <w:b/>
          <w:bCs/>
        </w:rPr>
        <w:t>………</w:t>
      </w:r>
      <w:r w:rsidRPr="00B45DFB">
        <w:rPr>
          <w:b/>
          <w:bCs/>
        </w:rPr>
        <w:t>…</w:t>
      </w:r>
      <w:r>
        <w:rPr>
          <w:b/>
          <w:bCs/>
        </w:rPr>
        <w:t>……………………………………………………………….… 7</w:t>
      </w:r>
    </w:p>
    <w:p w:rsidR="009645B4" w:rsidRPr="00B45DFB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00"/>
        <w:jc w:val="both"/>
        <w:rPr>
          <w:b/>
          <w:bCs/>
        </w:rPr>
      </w:pPr>
    </w:p>
    <w:p w:rsidR="009645B4" w:rsidRPr="00B45DFB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00"/>
        <w:jc w:val="both"/>
        <w:rPr>
          <w:b/>
          <w:bCs/>
        </w:rPr>
      </w:pPr>
      <w:r w:rsidRPr="00B45DFB">
        <w:rPr>
          <w:b/>
          <w:bCs/>
        </w:rPr>
        <w:t>4. УСЛОВИЯ РЕА</w:t>
      </w:r>
      <w:r>
        <w:rPr>
          <w:b/>
          <w:bCs/>
        </w:rPr>
        <w:t xml:space="preserve">ЛИЗАЦИИ ПРОФЕССИОНАЛЬНОГО </w:t>
      </w:r>
      <w:r w:rsidRPr="00B45DFB">
        <w:rPr>
          <w:b/>
          <w:bCs/>
        </w:rPr>
        <w:t>МОДУЛЯ……</w:t>
      </w:r>
      <w:r>
        <w:rPr>
          <w:b/>
          <w:bCs/>
        </w:rPr>
        <w:t>......... 11</w:t>
      </w:r>
    </w:p>
    <w:p w:rsidR="009645B4" w:rsidRPr="00B45DFB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00"/>
        <w:jc w:val="both"/>
        <w:rPr>
          <w:b/>
          <w:bCs/>
        </w:rPr>
      </w:pPr>
    </w:p>
    <w:p w:rsidR="009645B4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00"/>
        <w:jc w:val="both"/>
        <w:rPr>
          <w:b/>
          <w:bCs/>
        </w:rPr>
      </w:pPr>
      <w:r w:rsidRPr="00B45DFB">
        <w:rPr>
          <w:b/>
          <w:bCs/>
        </w:rPr>
        <w:t xml:space="preserve">5. КОНТРОЛЬ </w:t>
      </w:r>
      <w:r>
        <w:rPr>
          <w:b/>
          <w:bCs/>
        </w:rPr>
        <w:t xml:space="preserve"> </w:t>
      </w:r>
      <w:r w:rsidRPr="00B45DFB">
        <w:rPr>
          <w:b/>
          <w:bCs/>
        </w:rPr>
        <w:t>И</w:t>
      </w:r>
      <w:r>
        <w:rPr>
          <w:b/>
          <w:bCs/>
        </w:rPr>
        <w:t xml:space="preserve"> </w:t>
      </w:r>
      <w:r w:rsidRPr="00B45DFB">
        <w:rPr>
          <w:b/>
          <w:bCs/>
        </w:rPr>
        <w:t xml:space="preserve"> ОЦЕ</w:t>
      </w:r>
      <w:r>
        <w:rPr>
          <w:b/>
          <w:bCs/>
        </w:rPr>
        <w:t xml:space="preserve">НКА  РЕЗУЛЬТАТОВ  ОСВОЕНИЯ </w:t>
      </w:r>
    </w:p>
    <w:p w:rsidR="009645B4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660"/>
        <w:jc w:val="both"/>
        <w:rPr>
          <w:b/>
          <w:bCs/>
        </w:rPr>
      </w:pPr>
      <w:proofErr w:type="gramStart"/>
      <w:r>
        <w:rPr>
          <w:b/>
          <w:bCs/>
        </w:rPr>
        <w:t>ПРОФЕС</w:t>
      </w:r>
      <w:r w:rsidRPr="00B45DFB">
        <w:rPr>
          <w:b/>
          <w:bCs/>
        </w:rPr>
        <w:t xml:space="preserve">СИОНАЛЬНОГО </w:t>
      </w:r>
      <w:r>
        <w:rPr>
          <w:b/>
          <w:bCs/>
        </w:rPr>
        <w:t xml:space="preserve"> </w:t>
      </w:r>
      <w:r w:rsidRPr="00B45DFB">
        <w:rPr>
          <w:b/>
          <w:bCs/>
        </w:rPr>
        <w:t xml:space="preserve">МОДУЛЯ </w:t>
      </w:r>
      <w:r>
        <w:rPr>
          <w:b/>
          <w:bCs/>
        </w:rPr>
        <w:t xml:space="preserve"> (ВИДА  ПРОФЕССИОНАЛЬНОЙ</w:t>
      </w:r>
      <w:proofErr w:type="gramEnd"/>
    </w:p>
    <w:p w:rsidR="009645B4" w:rsidRPr="00B45DFB" w:rsidRDefault="009645B4" w:rsidP="0096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660"/>
        <w:jc w:val="both"/>
        <w:rPr>
          <w:b/>
          <w:bCs/>
        </w:rPr>
      </w:pPr>
      <w:proofErr w:type="gramStart"/>
      <w:r>
        <w:rPr>
          <w:b/>
          <w:bCs/>
        </w:rPr>
        <w:t>ДЕЯ</w:t>
      </w:r>
      <w:r w:rsidRPr="00B45DFB">
        <w:rPr>
          <w:b/>
          <w:bCs/>
        </w:rPr>
        <w:t>ТЕЛЬНОСТИ</w:t>
      </w:r>
      <w:r>
        <w:rPr>
          <w:b/>
          <w:bCs/>
        </w:rPr>
        <w:t>)……………………………………………………...…………... 1</w:t>
      </w:r>
      <w:r w:rsidR="00072A16">
        <w:rPr>
          <w:b/>
          <w:bCs/>
        </w:rPr>
        <w:t>6</w:t>
      </w:r>
      <w:proofErr w:type="gramEnd"/>
    </w:p>
    <w:p w:rsidR="001B278C" w:rsidRPr="004415ED" w:rsidRDefault="001B278C" w:rsidP="001B2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B278C" w:rsidRPr="004415ED" w:rsidRDefault="001B278C" w:rsidP="001B2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278C" w:rsidRPr="004415ED" w:rsidRDefault="001B278C" w:rsidP="001B2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B278C" w:rsidRPr="004415ED" w:rsidSect="001D10A4">
          <w:footerReference w:type="even" r:id="rId8"/>
          <w:footerReference w:type="default" r:id="rId9"/>
          <w:pgSz w:w="11906" w:h="16838" w:code="9"/>
          <w:pgMar w:top="1134" w:right="850" w:bottom="1134" w:left="1701" w:header="708" w:footer="708" w:gutter="0"/>
          <w:cols w:space="720"/>
          <w:titlePg/>
        </w:sectPr>
      </w:pPr>
    </w:p>
    <w:p w:rsidR="001B278C" w:rsidRPr="004415ED" w:rsidRDefault="001B278C" w:rsidP="00967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 w:rsidR="00572770">
        <w:rPr>
          <w:b/>
          <w:caps/>
          <w:sz w:val="28"/>
          <w:szCs w:val="28"/>
        </w:rPr>
        <w:t>РаБОЧЕЙ</w:t>
      </w:r>
      <w:r w:rsidRPr="004415ED">
        <w:rPr>
          <w:b/>
          <w:caps/>
          <w:sz w:val="28"/>
          <w:szCs w:val="28"/>
        </w:rPr>
        <w:t xml:space="preserve"> ПРОГРАММЫ</w:t>
      </w:r>
    </w:p>
    <w:p w:rsidR="001B278C" w:rsidRPr="004415ED" w:rsidRDefault="001B278C" w:rsidP="00967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9645B4" w:rsidRPr="00967710" w:rsidRDefault="009645B4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1B278C" w:rsidRPr="009645B4" w:rsidRDefault="009645B4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645B4">
        <w:rPr>
          <w:b/>
          <w:bCs/>
          <w:sz w:val="28"/>
          <w:szCs w:val="28"/>
        </w:rPr>
        <w:t>«</w:t>
      </w:r>
      <w:r w:rsidR="001B278C" w:rsidRPr="009645B4">
        <w:rPr>
          <w:b/>
          <w:bCs/>
          <w:sz w:val="28"/>
          <w:szCs w:val="28"/>
        </w:rPr>
        <w:t xml:space="preserve">Управление и техническая эксплуатация локомотива </w:t>
      </w:r>
      <w:r>
        <w:rPr>
          <w:b/>
          <w:bCs/>
          <w:sz w:val="28"/>
          <w:szCs w:val="28"/>
        </w:rPr>
        <w:br/>
      </w:r>
      <w:r w:rsidR="001B278C" w:rsidRPr="009645B4">
        <w:rPr>
          <w:b/>
          <w:bCs/>
          <w:sz w:val="28"/>
          <w:szCs w:val="28"/>
        </w:rPr>
        <w:t>(</w:t>
      </w:r>
      <w:r w:rsidR="00C95174" w:rsidRPr="009645B4">
        <w:rPr>
          <w:b/>
          <w:bCs/>
          <w:sz w:val="28"/>
          <w:szCs w:val="28"/>
        </w:rPr>
        <w:t>электровоза</w:t>
      </w:r>
      <w:r w:rsidR="00555309" w:rsidRPr="009645B4">
        <w:rPr>
          <w:b/>
          <w:bCs/>
          <w:sz w:val="28"/>
          <w:szCs w:val="28"/>
        </w:rPr>
        <w:t xml:space="preserve"> и электропоезда</w:t>
      </w:r>
      <w:r w:rsidR="001B278C" w:rsidRPr="009645B4">
        <w:rPr>
          <w:b/>
          <w:bCs/>
          <w:sz w:val="28"/>
          <w:szCs w:val="28"/>
        </w:rPr>
        <w:t>) под руководством машиниста</w:t>
      </w:r>
      <w:r w:rsidRPr="009645B4">
        <w:rPr>
          <w:b/>
          <w:sz w:val="28"/>
          <w:szCs w:val="28"/>
        </w:rPr>
        <w:t>»</w:t>
      </w:r>
    </w:p>
    <w:p w:rsidR="001B278C" w:rsidRPr="00967710" w:rsidRDefault="001B278C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1B278C" w:rsidRPr="004415ED" w:rsidRDefault="001B278C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1. Область применения </w:t>
      </w:r>
      <w:r w:rsidR="00555309">
        <w:rPr>
          <w:b/>
          <w:sz w:val="28"/>
          <w:szCs w:val="28"/>
        </w:rPr>
        <w:t xml:space="preserve">  </w:t>
      </w:r>
      <w:r w:rsidRPr="004415ED">
        <w:rPr>
          <w:b/>
          <w:sz w:val="28"/>
          <w:szCs w:val="28"/>
        </w:rPr>
        <w:t>программы</w:t>
      </w:r>
    </w:p>
    <w:p w:rsidR="001B278C" w:rsidRDefault="00D87792" w:rsidP="00967710">
      <w:pPr>
        <w:ind w:firstLine="426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Рабочая </w:t>
      </w:r>
      <w:r w:rsidR="001B278C" w:rsidRPr="004415ED">
        <w:rPr>
          <w:sz w:val="28"/>
          <w:szCs w:val="28"/>
        </w:rPr>
        <w:t>программа профессионального модуля (далее</w:t>
      </w:r>
      <w:r w:rsidR="00555309">
        <w:rPr>
          <w:sz w:val="28"/>
          <w:szCs w:val="28"/>
        </w:rPr>
        <w:t xml:space="preserve"> </w:t>
      </w:r>
      <w:r w:rsidR="009645B4">
        <w:rPr>
          <w:sz w:val="28"/>
          <w:szCs w:val="28"/>
        </w:rPr>
        <w:t>—</w:t>
      </w:r>
      <w:r w:rsidR="001B278C" w:rsidRPr="004415ED">
        <w:rPr>
          <w:sz w:val="28"/>
          <w:szCs w:val="28"/>
        </w:rPr>
        <w:t xml:space="preserve"> </w:t>
      </w:r>
      <w:r w:rsidR="00572770">
        <w:rPr>
          <w:sz w:val="28"/>
          <w:szCs w:val="28"/>
        </w:rPr>
        <w:t>рабочая</w:t>
      </w:r>
      <w:r w:rsidR="001B278C" w:rsidRPr="004415ED">
        <w:rPr>
          <w:sz w:val="28"/>
          <w:szCs w:val="28"/>
        </w:rPr>
        <w:t xml:space="preserve"> </w:t>
      </w:r>
      <w:proofErr w:type="spellStart"/>
      <w:proofErr w:type="gramStart"/>
      <w:r w:rsidR="001B278C" w:rsidRPr="004415ED">
        <w:rPr>
          <w:sz w:val="28"/>
          <w:szCs w:val="28"/>
        </w:rPr>
        <w:t>про</w:t>
      </w:r>
      <w:r w:rsidR="009645B4">
        <w:rPr>
          <w:sz w:val="28"/>
          <w:szCs w:val="28"/>
        </w:rPr>
        <w:t>-</w:t>
      </w:r>
      <w:r w:rsidR="001B278C" w:rsidRPr="004415ED">
        <w:rPr>
          <w:sz w:val="28"/>
          <w:szCs w:val="28"/>
        </w:rPr>
        <w:t>грамма</w:t>
      </w:r>
      <w:proofErr w:type="spellEnd"/>
      <w:proofErr w:type="gramEnd"/>
      <w:r w:rsidR="001B278C" w:rsidRPr="004415ED">
        <w:rPr>
          <w:sz w:val="28"/>
          <w:szCs w:val="28"/>
        </w:rPr>
        <w:t>) является частью  основной профессиональной образовательной программы в с</w:t>
      </w:r>
      <w:r w:rsidR="009645B4">
        <w:rPr>
          <w:sz w:val="28"/>
          <w:szCs w:val="28"/>
        </w:rPr>
        <w:t>оответствии с ФГОС по профессии</w:t>
      </w:r>
      <w:r w:rsidR="001B278C" w:rsidRPr="004415ED">
        <w:rPr>
          <w:sz w:val="28"/>
          <w:szCs w:val="28"/>
        </w:rPr>
        <w:t xml:space="preserve"> </w:t>
      </w:r>
      <w:r w:rsidR="00572770">
        <w:rPr>
          <w:sz w:val="28"/>
          <w:szCs w:val="28"/>
        </w:rPr>
        <w:t>С</w:t>
      </w:r>
      <w:r w:rsidR="001B278C" w:rsidRPr="004415ED">
        <w:rPr>
          <w:sz w:val="28"/>
          <w:szCs w:val="28"/>
        </w:rPr>
        <w:t>ПО</w:t>
      </w:r>
      <w:r w:rsidR="001B278C">
        <w:rPr>
          <w:sz w:val="28"/>
          <w:szCs w:val="28"/>
        </w:rPr>
        <w:t xml:space="preserve"> </w:t>
      </w:r>
      <w:r w:rsidR="00572770" w:rsidRPr="0059625B">
        <w:rPr>
          <w:b/>
        </w:rPr>
        <w:t>23.01.09</w:t>
      </w:r>
      <w:r w:rsidR="00572770">
        <w:rPr>
          <w:b/>
        </w:rPr>
        <w:t xml:space="preserve"> </w:t>
      </w:r>
      <w:r w:rsidR="001B278C" w:rsidRPr="009645B4">
        <w:rPr>
          <w:bCs/>
          <w:sz w:val="28"/>
          <w:szCs w:val="28"/>
        </w:rPr>
        <w:t>Машинист локомотива</w:t>
      </w:r>
      <w:r w:rsidR="001B278C">
        <w:rPr>
          <w:b/>
          <w:bCs/>
          <w:sz w:val="28"/>
          <w:szCs w:val="28"/>
        </w:rPr>
        <w:t xml:space="preserve"> </w:t>
      </w:r>
      <w:r w:rsidR="001B278C" w:rsidRPr="004415ED">
        <w:rPr>
          <w:sz w:val="28"/>
          <w:szCs w:val="28"/>
        </w:rPr>
        <w:t>в части освоения основного вида профессиональной деятельности</w:t>
      </w:r>
      <w:r w:rsidR="001B278C">
        <w:rPr>
          <w:sz w:val="28"/>
          <w:szCs w:val="28"/>
        </w:rPr>
        <w:t xml:space="preserve"> (ВПД)</w:t>
      </w:r>
      <w:r w:rsidR="007C50CE">
        <w:rPr>
          <w:sz w:val="28"/>
          <w:szCs w:val="28"/>
        </w:rPr>
        <w:t>:</w:t>
      </w:r>
      <w:r w:rsidR="001B278C">
        <w:rPr>
          <w:sz w:val="28"/>
          <w:szCs w:val="28"/>
        </w:rPr>
        <w:t xml:space="preserve"> </w:t>
      </w:r>
      <w:r w:rsidR="001B278C" w:rsidRPr="00967710">
        <w:rPr>
          <w:bCs/>
          <w:i/>
          <w:sz w:val="28"/>
          <w:szCs w:val="28"/>
        </w:rPr>
        <w:t>Управление и техническая эксплуатация локомотива под руководством машиниста</w:t>
      </w:r>
      <w:r w:rsidR="001B278C" w:rsidRPr="0002027D">
        <w:rPr>
          <w:sz w:val="28"/>
          <w:szCs w:val="28"/>
        </w:rPr>
        <w:t xml:space="preserve"> и соответствующих</w:t>
      </w:r>
      <w:r w:rsidR="001B278C" w:rsidRPr="004415ED">
        <w:rPr>
          <w:sz w:val="28"/>
          <w:szCs w:val="28"/>
        </w:rPr>
        <w:t xml:space="preserve"> профессиональных компетенций</w:t>
      </w:r>
      <w:r w:rsidR="001B278C">
        <w:rPr>
          <w:sz w:val="28"/>
          <w:szCs w:val="28"/>
        </w:rPr>
        <w:t xml:space="preserve"> (ПК)</w:t>
      </w:r>
      <w:r w:rsidR="001B278C" w:rsidRPr="004415ED">
        <w:rPr>
          <w:sz w:val="28"/>
          <w:szCs w:val="28"/>
        </w:rPr>
        <w:t>:</w:t>
      </w:r>
      <w:r w:rsidR="001B278C">
        <w:rPr>
          <w:i/>
          <w:sz w:val="20"/>
          <w:szCs w:val="20"/>
        </w:rPr>
        <w:t xml:space="preserve">  </w:t>
      </w:r>
      <w:r w:rsidR="001B278C" w:rsidRPr="004415ED">
        <w:rPr>
          <w:i/>
          <w:sz w:val="20"/>
          <w:szCs w:val="20"/>
        </w:rPr>
        <w:tab/>
      </w:r>
    </w:p>
    <w:p w:rsidR="001B278C" w:rsidRPr="00D74316" w:rsidRDefault="001B278C" w:rsidP="00967710">
      <w:pPr>
        <w:ind w:left="400"/>
        <w:jc w:val="both"/>
        <w:rPr>
          <w:sz w:val="28"/>
          <w:szCs w:val="28"/>
        </w:rPr>
      </w:pPr>
      <w:r w:rsidRPr="00D74316">
        <w:rPr>
          <w:sz w:val="28"/>
          <w:szCs w:val="28"/>
        </w:rPr>
        <w:t xml:space="preserve">1. </w:t>
      </w:r>
      <w:r w:rsidRPr="00E30A71">
        <w:rPr>
          <w:sz w:val="28"/>
          <w:szCs w:val="28"/>
        </w:rPr>
        <w:t>Осуществлять при</w:t>
      </w:r>
      <w:r w:rsidR="007C50CE">
        <w:rPr>
          <w:sz w:val="28"/>
          <w:szCs w:val="28"/>
        </w:rPr>
        <w:t>е</w:t>
      </w:r>
      <w:r w:rsidRPr="00E30A71">
        <w:rPr>
          <w:sz w:val="28"/>
          <w:szCs w:val="28"/>
        </w:rPr>
        <w:t>мку и подготовку локомотива к рейсу</w:t>
      </w:r>
      <w:r w:rsidR="00967710">
        <w:rPr>
          <w:sz w:val="28"/>
          <w:szCs w:val="28"/>
        </w:rPr>
        <w:t>.</w:t>
      </w:r>
    </w:p>
    <w:p w:rsidR="001B278C" w:rsidRDefault="001B278C" w:rsidP="00967710">
      <w:pPr>
        <w:ind w:left="400"/>
        <w:jc w:val="both"/>
        <w:rPr>
          <w:sz w:val="28"/>
          <w:szCs w:val="28"/>
        </w:rPr>
      </w:pPr>
      <w:r w:rsidRPr="00D74316">
        <w:rPr>
          <w:sz w:val="28"/>
          <w:szCs w:val="28"/>
        </w:rPr>
        <w:t xml:space="preserve">2. </w:t>
      </w:r>
      <w:r w:rsidRPr="00E30A71">
        <w:rPr>
          <w:sz w:val="28"/>
          <w:szCs w:val="28"/>
        </w:rPr>
        <w:t>Обеспечивать управление локомотивом</w:t>
      </w:r>
      <w:r w:rsidR="00967710">
        <w:rPr>
          <w:sz w:val="28"/>
          <w:szCs w:val="28"/>
        </w:rPr>
        <w:t>.</w:t>
      </w:r>
    </w:p>
    <w:p w:rsidR="001B278C" w:rsidRDefault="001B278C" w:rsidP="00967710">
      <w:pPr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0A71">
        <w:rPr>
          <w:sz w:val="28"/>
          <w:szCs w:val="28"/>
        </w:rPr>
        <w:t>Осуществлять контроль работы устройств</w:t>
      </w:r>
      <w:r w:rsidR="00967710">
        <w:rPr>
          <w:sz w:val="28"/>
          <w:szCs w:val="28"/>
        </w:rPr>
        <w:t xml:space="preserve"> и</w:t>
      </w:r>
      <w:r w:rsidRPr="00E30A71">
        <w:rPr>
          <w:sz w:val="28"/>
          <w:szCs w:val="28"/>
        </w:rPr>
        <w:t xml:space="preserve"> узлов  агрегатов локомотива</w:t>
      </w:r>
      <w:r w:rsidR="00967710">
        <w:rPr>
          <w:sz w:val="28"/>
          <w:szCs w:val="28"/>
        </w:rPr>
        <w:t>.</w:t>
      </w:r>
    </w:p>
    <w:p w:rsidR="001B278C" w:rsidRPr="00967710" w:rsidRDefault="001B278C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  <w:rPr>
          <w:sz w:val="20"/>
          <w:szCs w:val="20"/>
        </w:rPr>
      </w:pPr>
    </w:p>
    <w:p w:rsidR="00555309" w:rsidRPr="001D1122" w:rsidRDefault="00D87792" w:rsidP="009677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555309" w:rsidRPr="001D1122">
        <w:rPr>
          <w:sz w:val="28"/>
          <w:szCs w:val="28"/>
        </w:rPr>
        <w:t xml:space="preserve"> программа может быть использована в дополнительном профессиональном образовании и профессиональной подготовке рабочих по профессиям: </w:t>
      </w:r>
    </w:p>
    <w:p w:rsidR="00555309" w:rsidRDefault="00555309" w:rsidP="00967710">
      <w:pPr>
        <w:autoSpaceDE w:val="0"/>
        <w:autoSpaceDN w:val="0"/>
        <w:adjustRightInd w:val="0"/>
        <w:ind w:leftChars="400" w:left="960"/>
        <w:jc w:val="both"/>
        <w:rPr>
          <w:sz w:val="28"/>
          <w:szCs w:val="28"/>
        </w:rPr>
      </w:pPr>
      <w:r w:rsidRPr="001D1122">
        <w:rPr>
          <w:sz w:val="28"/>
          <w:szCs w:val="28"/>
        </w:rPr>
        <w:t xml:space="preserve">16856 Помощник машиниста </w:t>
      </w:r>
      <w:r>
        <w:rPr>
          <w:sz w:val="28"/>
          <w:szCs w:val="28"/>
        </w:rPr>
        <w:t>электровоза</w:t>
      </w:r>
      <w:r w:rsidR="00967710">
        <w:rPr>
          <w:sz w:val="28"/>
          <w:szCs w:val="28"/>
        </w:rPr>
        <w:t>;</w:t>
      </w:r>
    </w:p>
    <w:p w:rsidR="00555309" w:rsidRDefault="00555309" w:rsidP="00967710">
      <w:pPr>
        <w:autoSpaceDE w:val="0"/>
        <w:autoSpaceDN w:val="0"/>
        <w:adjustRightInd w:val="0"/>
        <w:ind w:leftChars="400" w:left="960"/>
        <w:jc w:val="both"/>
        <w:rPr>
          <w:sz w:val="28"/>
          <w:szCs w:val="28"/>
        </w:rPr>
      </w:pPr>
      <w:r w:rsidRPr="001D1122">
        <w:rPr>
          <w:sz w:val="28"/>
          <w:szCs w:val="28"/>
        </w:rPr>
        <w:t>168</w:t>
      </w:r>
      <w:r>
        <w:rPr>
          <w:sz w:val="28"/>
          <w:szCs w:val="28"/>
        </w:rPr>
        <w:t>78 Помощник машиниста электропоезда</w:t>
      </w:r>
      <w:r w:rsidR="00967710">
        <w:rPr>
          <w:sz w:val="28"/>
          <w:szCs w:val="28"/>
        </w:rPr>
        <w:t>;</w:t>
      </w:r>
    </w:p>
    <w:p w:rsidR="00D15169" w:rsidRDefault="00D15169" w:rsidP="00D15169">
      <w:pPr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16856 Помощник машиниста </w:t>
      </w:r>
      <w:proofErr w:type="spellStart"/>
      <w:proofErr w:type="gramStart"/>
      <w:r>
        <w:rPr>
          <w:sz w:val="28"/>
          <w:szCs w:val="28"/>
        </w:rPr>
        <w:t>дизель-поезда</w:t>
      </w:r>
      <w:proofErr w:type="spellEnd"/>
      <w:proofErr w:type="gramEnd"/>
      <w:r>
        <w:rPr>
          <w:sz w:val="28"/>
          <w:szCs w:val="28"/>
        </w:rPr>
        <w:t>;</w:t>
      </w:r>
    </w:p>
    <w:p w:rsidR="00D15169" w:rsidRDefault="00D15169" w:rsidP="00D15169">
      <w:pPr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16878 Помощник машиниста тепловоза;</w:t>
      </w:r>
    </w:p>
    <w:p w:rsidR="00555309" w:rsidRPr="00FB2968" w:rsidRDefault="00555309" w:rsidP="00967710">
      <w:pPr>
        <w:tabs>
          <w:tab w:val="left" w:pos="708"/>
        </w:tabs>
        <w:ind w:leftChars="400" w:left="960"/>
        <w:jc w:val="both"/>
        <w:rPr>
          <w:rFonts w:eastAsia="Calibri"/>
          <w:bCs/>
          <w:i/>
          <w:sz w:val="28"/>
          <w:szCs w:val="28"/>
        </w:rPr>
      </w:pPr>
      <w:r w:rsidRPr="00FB2968">
        <w:rPr>
          <w:iCs/>
          <w:sz w:val="28"/>
          <w:szCs w:val="28"/>
        </w:rPr>
        <w:t>18540 Слесарь по ремонту подвижного состава</w:t>
      </w:r>
      <w:r w:rsidR="00967710">
        <w:rPr>
          <w:iCs/>
          <w:sz w:val="28"/>
          <w:szCs w:val="28"/>
        </w:rPr>
        <w:t>.</w:t>
      </w:r>
    </w:p>
    <w:p w:rsidR="001B278C" w:rsidRDefault="001B278C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2. Цели и задачи</w:t>
      </w:r>
      <w:r w:rsidR="00555309">
        <w:rPr>
          <w:b/>
          <w:sz w:val="28"/>
          <w:szCs w:val="28"/>
        </w:rPr>
        <w:t xml:space="preserve"> профессионального </w:t>
      </w:r>
      <w:r w:rsidRPr="004415ED">
        <w:rPr>
          <w:b/>
          <w:sz w:val="28"/>
          <w:szCs w:val="28"/>
        </w:rPr>
        <w:t xml:space="preserve"> модуля – требования к результатам освоения </w:t>
      </w:r>
      <w:r w:rsidR="00555309">
        <w:rPr>
          <w:b/>
          <w:sz w:val="28"/>
          <w:szCs w:val="28"/>
        </w:rPr>
        <w:t xml:space="preserve"> профессионального </w:t>
      </w:r>
      <w:r w:rsidRPr="004415ED">
        <w:rPr>
          <w:b/>
          <w:sz w:val="28"/>
          <w:szCs w:val="28"/>
        </w:rPr>
        <w:t>модуля</w:t>
      </w:r>
      <w:r w:rsidR="00967710">
        <w:rPr>
          <w:b/>
          <w:sz w:val="28"/>
          <w:szCs w:val="28"/>
        </w:rPr>
        <w:t>.</w:t>
      </w:r>
    </w:p>
    <w:p w:rsidR="001B278C" w:rsidRDefault="001B278C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1B278C" w:rsidRDefault="001B278C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  <w:r>
        <w:rPr>
          <w:b/>
          <w:sz w:val="28"/>
          <w:szCs w:val="28"/>
        </w:rPr>
        <w:t xml:space="preserve"> </w:t>
      </w:r>
    </w:p>
    <w:p w:rsidR="001B278C" w:rsidRPr="00F23446" w:rsidRDefault="00967710" w:rsidP="009677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> </w:t>
      </w:r>
      <w:r w:rsidR="001B278C" w:rsidRPr="00F23446">
        <w:rPr>
          <w:sz w:val="28"/>
          <w:szCs w:val="28"/>
        </w:rPr>
        <w:t>эксплуатации локомотива и обеспечения безопасности движения поездов;</w:t>
      </w:r>
      <w:r w:rsidR="001B278C" w:rsidRPr="00F23446" w:rsidDel="007A2035">
        <w:rPr>
          <w:b/>
          <w:sz w:val="28"/>
          <w:szCs w:val="28"/>
        </w:rPr>
        <w:t xml:space="preserve"> </w:t>
      </w:r>
    </w:p>
    <w:p w:rsidR="001B278C" w:rsidRPr="00967710" w:rsidRDefault="001B278C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1B278C" w:rsidRPr="004A5010" w:rsidRDefault="001B278C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1B278C" w:rsidRPr="00F23446" w:rsidRDefault="00967710" w:rsidP="009677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> </w:t>
      </w:r>
      <w:r w:rsidR="001B278C" w:rsidRPr="00F23446">
        <w:rPr>
          <w:sz w:val="28"/>
          <w:szCs w:val="28"/>
        </w:rPr>
        <w:t>определять конструктивные особенности узлов и деталей подвижного состава;</w:t>
      </w:r>
    </w:p>
    <w:p w:rsidR="001B278C" w:rsidRPr="00F23446" w:rsidRDefault="00967710" w:rsidP="009677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> </w:t>
      </w:r>
      <w:r w:rsidR="001B278C" w:rsidRPr="00F23446">
        <w:rPr>
          <w:sz w:val="28"/>
          <w:szCs w:val="28"/>
        </w:rPr>
        <w:t>выполнять основные виды работ по эксплуатации локомотива;</w:t>
      </w:r>
    </w:p>
    <w:p w:rsidR="001B278C" w:rsidRPr="00F23446" w:rsidRDefault="00967710" w:rsidP="009677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> </w:t>
      </w:r>
      <w:r w:rsidR="001B278C" w:rsidRPr="00F23446">
        <w:rPr>
          <w:sz w:val="28"/>
          <w:szCs w:val="28"/>
        </w:rPr>
        <w:t>управлять системами подвижного состава в соответствии с установленными требованиями;</w:t>
      </w:r>
    </w:p>
    <w:p w:rsidR="001B278C" w:rsidRPr="00152AA8" w:rsidRDefault="00967710" w:rsidP="0096771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> </w:t>
      </w:r>
      <w:r w:rsidR="001B278C" w:rsidRPr="00F23446">
        <w:rPr>
          <w:sz w:val="28"/>
          <w:szCs w:val="28"/>
        </w:rPr>
        <w:t>определять соответствие технического состояния оборудования подвижного состава требованиям нормативных документов</w:t>
      </w:r>
      <w:r w:rsidR="007C50CE">
        <w:rPr>
          <w:sz w:val="28"/>
          <w:szCs w:val="28"/>
        </w:rPr>
        <w:t>;</w:t>
      </w:r>
    </w:p>
    <w:p w:rsidR="001B278C" w:rsidRPr="004A5010" w:rsidRDefault="001B278C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1B278C" w:rsidRPr="00F23446" w:rsidRDefault="00967710" w:rsidP="009677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> </w:t>
      </w:r>
      <w:r w:rsidR="001B278C" w:rsidRPr="00F23446">
        <w:rPr>
          <w:sz w:val="28"/>
          <w:szCs w:val="28"/>
        </w:rPr>
        <w:t>конструкцию, принцип действия и технические характеристики оборудования подвижного состава;</w:t>
      </w:r>
    </w:p>
    <w:p w:rsidR="001B278C" w:rsidRPr="00F23446" w:rsidRDefault="00967710" w:rsidP="009677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> </w:t>
      </w:r>
      <w:r w:rsidR="001B278C" w:rsidRPr="00F23446">
        <w:rPr>
          <w:sz w:val="28"/>
          <w:szCs w:val="28"/>
        </w:rPr>
        <w:t>правила эксплуатации и управления локомотивом;</w:t>
      </w:r>
    </w:p>
    <w:p w:rsidR="001B278C" w:rsidRPr="00C07432" w:rsidRDefault="00967710" w:rsidP="0096771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> </w:t>
      </w:r>
      <w:r w:rsidR="001B278C" w:rsidRPr="00F23446">
        <w:rPr>
          <w:sz w:val="28"/>
          <w:szCs w:val="28"/>
        </w:rPr>
        <w:t>нормативные документы по обеспечению безопасности движения поездов.</w:t>
      </w:r>
    </w:p>
    <w:p w:rsidR="00555309" w:rsidRDefault="00555309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4415ED">
        <w:rPr>
          <w:b/>
          <w:sz w:val="28"/>
          <w:szCs w:val="28"/>
        </w:rPr>
        <w:t xml:space="preserve">3. Рекомендуемое количество часов на освоение </w:t>
      </w:r>
      <w:r>
        <w:rPr>
          <w:b/>
          <w:sz w:val="28"/>
          <w:szCs w:val="28"/>
        </w:rPr>
        <w:t xml:space="preserve">  </w:t>
      </w:r>
      <w:r w:rsidRPr="004415ED">
        <w:rPr>
          <w:b/>
          <w:sz w:val="28"/>
          <w:szCs w:val="28"/>
        </w:rPr>
        <w:t>программы профессионального модуля:</w:t>
      </w:r>
    </w:p>
    <w:p w:rsidR="00555309" w:rsidRPr="00967710" w:rsidRDefault="00555309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555309" w:rsidRDefault="00967710" w:rsidP="00967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02D0">
        <w:rPr>
          <w:sz w:val="28"/>
          <w:szCs w:val="28"/>
        </w:rPr>
        <w:t>В</w:t>
      </w:r>
      <w:r w:rsidR="00555309" w:rsidRPr="002D02D0">
        <w:rPr>
          <w:sz w:val="28"/>
          <w:szCs w:val="28"/>
        </w:rPr>
        <w:t>сего</w:t>
      </w:r>
      <w:r>
        <w:rPr>
          <w:sz w:val="28"/>
          <w:szCs w:val="28"/>
        </w:rPr>
        <w:t xml:space="preserve"> —</w:t>
      </w:r>
      <w:r w:rsidR="00555309" w:rsidRPr="002D02D0">
        <w:rPr>
          <w:sz w:val="28"/>
          <w:szCs w:val="28"/>
        </w:rPr>
        <w:t xml:space="preserve"> </w:t>
      </w:r>
      <w:r w:rsidR="0084001A" w:rsidRPr="0084001A">
        <w:rPr>
          <w:sz w:val="28"/>
          <w:szCs w:val="28"/>
        </w:rPr>
        <w:t>932</w:t>
      </w:r>
      <w:r w:rsidR="00555309" w:rsidRPr="002D02D0">
        <w:rPr>
          <w:sz w:val="28"/>
          <w:szCs w:val="28"/>
        </w:rPr>
        <w:t xml:space="preserve"> час</w:t>
      </w:r>
      <w:r w:rsidR="00A25885">
        <w:rPr>
          <w:sz w:val="28"/>
          <w:szCs w:val="28"/>
        </w:rPr>
        <w:t>ов</w:t>
      </w:r>
      <w:r w:rsidR="00555309" w:rsidRPr="002D02D0">
        <w:rPr>
          <w:sz w:val="28"/>
          <w:szCs w:val="28"/>
        </w:rPr>
        <w:t>, в том числе:</w:t>
      </w:r>
    </w:p>
    <w:p w:rsidR="00967710" w:rsidRPr="002D02D0" w:rsidRDefault="00967710" w:rsidP="00967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02D0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 xml:space="preserve">— </w:t>
      </w:r>
      <w:r w:rsidR="007C50CE">
        <w:rPr>
          <w:sz w:val="28"/>
          <w:szCs w:val="28"/>
        </w:rPr>
        <w:t>4</w:t>
      </w:r>
      <w:r w:rsidR="00572770">
        <w:rPr>
          <w:sz w:val="28"/>
          <w:szCs w:val="28"/>
        </w:rPr>
        <w:t>64</w:t>
      </w:r>
      <w:r w:rsidRPr="00967710">
        <w:rPr>
          <w:sz w:val="28"/>
          <w:szCs w:val="28"/>
        </w:rPr>
        <w:t xml:space="preserve"> </w:t>
      </w:r>
      <w:r w:rsidRPr="002D02D0">
        <w:rPr>
          <w:sz w:val="28"/>
          <w:szCs w:val="28"/>
        </w:rPr>
        <w:t>час</w:t>
      </w:r>
      <w:r w:rsidR="00A25885">
        <w:rPr>
          <w:sz w:val="28"/>
          <w:szCs w:val="28"/>
        </w:rPr>
        <w:t>а</w:t>
      </w:r>
      <w:r w:rsidRPr="002D02D0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</w:t>
      </w:r>
    </w:p>
    <w:p w:rsidR="00967710" w:rsidRDefault="00967710" w:rsidP="00967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0"/>
        <w:jc w:val="both"/>
        <w:rPr>
          <w:sz w:val="28"/>
          <w:szCs w:val="28"/>
        </w:rPr>
      </w:pPr>
      <w:r w:rsidRPr="002D02D0">
        <w:rPr>
          <w:sz w:val="28"/>
          <w:szCs w:val="28"/>
        </w:rPr>
        <w:t>обязательн</w:t>
      </w:r>
      <w:r w:rsidR="007C50CE">
        <w:rPr>
          <w:sz w:val="28"/>
          <w:szCs w:val="28"/>
        </w:rPr>
        <w:t>ую</w:t>
      </w:r>
      <w:r w:rsidRPr="002D02D0">
        <w:rPr>
          <w:sz w:val="28"/>
          <w:szCs w:val="28"/>
        </w:rPr>
        <w:t xml:space="preserve"> аудиторн</w:t>
      </w:r>
      <w:r w:rsidR="007C50CE">
        <w:rPr>
          <w:sz w:val="28"/>
          <w:szCs w:val="28"/>
        </w:rPr>
        <w:t>ую</w:t>
      </w:r>
      <w:r w:rsidRPr="002D02D0">
        <w:rPr>
          <w:sz w:val="28"/>
          <w:szCs w:val="28"/>
        </w:rPr>
        <w:t xml:space="preserve"> учебн</w:t>
      </w:r>
      <w:r w:rsidR="007C50CE">
        <w:rPr>
          <w:sz w:val="28"/>
          <w:szCs w:val="28"/>
        </w:rPr>
        <w:t>ую</w:t>
      </w:r>
      <w:r w:rsidRPr="002D02D0">
        <w:rPr>
          <w:sz w:val="28"/>
          <w:szCs w:val="28"/>
        </w:rPr>
        <w:t xml:space="preserve"> нагрузк</w:t>
      </w:r>
      <w:r w:rsidR="007C50CE">
        <w:rPr>
          <w:sz w:val="28"/>
          <w:szCs w:val="28"/>
        </w:rPr>
        <w:t>у</w:t>
      </w:r>
      <w:r w:rsidRPr="002D02D0">
        <w:rPr>
          <w:sz w:val="28"/>
          <w:szCs w:val="28"/>
        </w:rPr>
        <w:t xml:space="preserve"> </w:t>
      </w:r>
      <w:proofErr w:type="gramStart"/>
      <w:r w:rsidRPr="002D02D0">
        <w:rPr>
          <w:sz w:val="28"/>
          <w:szCs w:val="28"/>
        </w:rPr>
        <w:t>обучающегося</w:t>
      </w:r>
      <w:proofErr w:type="gramEnd"/>
      <w:r w:rsidRPr="002D0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r w:rsidR="00572770">
        <w:rPr>
          <w:sz w:val="28"/>
          <w:szCs w:val="28"/>
        </w:rPr>
        <w:t>340</w:t>
      </w:r>
      <w:r w:rsidRPr="00967710">
        <w:rPr>
          <w:sz w:val="28"/>
          <w:szCs w:val="28"/>
        </w:rPr>
        <w:t xml:space="preserve"> </w:t>
      </w:r>
      <w:r w:rsidRPr="002D02D0">
        <w:rPr>
          <w:sz w:val="28"/>
          <w:szCs w:val="28"/>
        </w:rPr>
        <w:t>часов</w:t>
      </w:r>
      <w:r w:rsidR="007C50CE">
        <w:rPr>
          <w:sz w:val="28"/>
          <w:szCs w:val="28"/>
        </w:rPr>
        <w:t>;</w:t>
      </w:r>
    </w:p>
    <w:p w:rsidR="00967710" w:rsidRDefault="00967710" w:rsidP="00967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0"/>
        <w:jc w:val="both"/>
        <w:rPr>
          <w:sz w:val="28"/>
          <w:szCs w:val="28"/>
        </w:rPr>
      </w:pPr>
      <w:r w:rsidRPr="002D02D0">
        <w:rPr>
          <w:sz w:val="28"/>
          <w:szCs w:val="28"/>
        </w:rPr>
        <w:t>самостоятельн</w:t>
      </w:r>
      <w:r w:rsidR="007C50CE">
        <w:rPr>
          <w:sz w:val="28"/>
          <w:szCs w:val="28"/>
        </w:rPr>
        <w:t>ую</w:t>
      </w:r>
      <w:r w:rsidRPr="002D02D0">
        <w:rPr>
          <w:sz w:val="28"/>
          <w:szCs w:val="28"/>
        </w:rPr>
        <w:t xml:space="preserve"> работ</w:t>
      </w:r>
      <w:r w:rsidR="007C50CE">
        <w:rPr>
          <w:sz w:val="28"/>
          <w:szCs w:val="28"/>
        </w:rPr>
        <w:t>у</w:t>
      </w:r>
      <w:r w:rsidRPr="002D02D0">
        <w:rPr>
          <w:sz w:val="28"/>
          <w:szCs w:val="28"/>
        </w:rPr>
        <w:t xml:space="preserve"> обучающегося </w:t>
      </w:r>
      <w:r>
        <w:rPr>
          <w:sz w:val="28"/>
          <w:szCs w:val="28"/>
        </w:rPr>
        <w:t>— 124</w:t>
      </w:r>
      <w:r w:rsidRPr="00967710">
        <w:rPr>
          <w:sz w:val="28"/>
          <w:szCs w:val="28"/>
        </w:rPr>
        <w:t xml:space="preserve"> </w:t>
      </w:r>
      <w:r w:rsidRPr="002D02D0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="007C50CE">
        <w:rPr>
          <w:sz w:val="28"/>
          <w:szCs w:val="28"/>
        </w:rPr>
        <w:t>;</w:t>
      </w:r>
    </w:p>
    <w:p w:rsidR="00967710" w:rsidRDefault="00967710" w:rsidP="00967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350F">
        <w:rPr>
          <w:sz w:val="28"/>
          <w:szCs w:val="28"/>
        </w:rPr>
        <w:t xml:space="preserve">учебной и производственной практики </w:t>
      </w:r>
      <w:r>
        <w:rPr>
          <w:sz w:val="28"/>
          <w:szCs w:val="28"/>
        </w:rPr>
        <w:t xml:space="preserve">— </w:t>
      </w:r>
      <w:r w:rsidR="0084001A" w:rsidRPr="0084001A">
        <w:rPr>
          <w:sz w:val="28"/>
          <w:szCs w:val="28"/>
        </w:rPr>
        <w:t>468</w:t>
      </w:r>
      <w:r w:rsidRPr="00967710">
        <w:rPr>
          <w:sz w:val="28"/>
          <w:szCs w:val="28"/>
        </w:rPr>
        <w:t xml:space="preserve"> </w:t>
      </w:r>
      <w:r w:rsidRPr="002D02D0">
        <w:rPr>
          <w:sz w:val="28"/>
          <w:szCs w:val="28"/>
        </w:rPr>
        <w:t>час</w:t>
      </w:r>
      <w:r w:rsidR="00A25885">
        <w:rPr>
          <w:sz w:val="28"/>
          <w:szCs w:val="28"/>
        </w:rPr>
        <w:t>а</w:t>
      </w:r>
      <w:r w:rsidRPr="002D02D0">
        <w:rPr>
          <w:sz w:val="28"/>
          <w:szCs w:val="28"/>
        </w:rPr>
        <w:t>.</w:t>
      </w:r>
    </w:p>
    <w:p w:rsidR="00967710" w:rsidRPr="002D02D0" w:rsidRDefault="00967710" w:rsidP="00967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B278C" w:rsidRPr="004415ED" w:rsidRDefault="001B278C" w:rsidP="0096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67073" w:rsidRDefault="00A67073" w:rsidP="009677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  <w:sectPr w:rsidR="00A67073" w:rsidSect="001D10A4">
          <w:footerReference w:type="even" r:id="rId10"/>
          <w:footerReference w:type="default" r:id="rId11"/>
          <w:pgSz w:w="11906" w:h="16838" w:code="9"/>
          <w:pgMar w:top="1134" w:right="851" w:bottom="992" w:left="1418" w:header="709" w:footer="709" w:gutter="0"/>
          <w:cols w:space="720"/>
        </w:sectPr>
      </w:pPr>
    </w:p>
    <w:p w:rsidR="00B44B12" w:rsidRPr="004415ED" w:rsidRDefault="00B44B12" w:rsidP="00B44B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B44B12" w:rsidRPr="004415ED" w:rsidRDefault="00B44B12" w:rsidP="00B44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555309" w:rsidRPr="004415ED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jc w:val="both"/>
        <w:rPr>
          <w:sz w:val="28"/>
          <w:szCs w:val="28"/>
        </w:rPr>
      </w:pPr>
      <w:r w:rsidRPr="00A2046F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7C50CE">
        <w:rPr>
          <w:bCs/>
          <w:i/>
          <w:sz w:val="28"/>
          <w:szCs w:val="28"/>
        </w:rPr>
        <w:t xml:space="preserve">Управление и техническая эксплуатация локомотива </w:t>
      </w:r>
      <w:r w:rsidRPr="00A2046F">
        <w:rPr>
          <w:b/>
          <w:bCs/>
          <w:sz w:val="28"/>
          <w:szCs w:val="28"/>
        </w:rPr>
        <w:t xml:space="preserve"> </w:t>
      </w:r>
      <w:r w:rsidRPr="001B008C">
        <w:rPr>
          <w:bCs/>
          <w:sz w:val="28"/>
          <w:szCs w:val="28"/>
        </w:rPr>
        <w:t>под руководством машиниста</w:t>
      </w:r>
      <w:r w:rsidRPr="001B008C">
        <w:rPr>
          <w:sz w:val="28"/>
          <w:szCs w:val="28"/>
        </w:rPr>
        <w:t xml:space="preserve">, </w:t>
      </w:r>
      <w:r w:rsidRPr="00A2046F">
        <w:rPr>
          <w:sz w:val="28"/>
          <w:szCs w:val="28"/>
        </w:rPr>
        <w:t>в том числе профессиональными (ПК) и общими (ОК) компетенциями</w:t>
      </w:r>
      <w:r>
        <w:rPr>
          <w:sz w:val="28"/>
          <w:szCs w:val="28"/>
        </w:rPr>
        <w:t>:</w:t>
      </w:r>
    </w:p>
    <w:p w:rsidR="00555309" w:rsidRPr="004415ED" w:rsidRDefault="00555309" w:rsidP="0055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44B12" w:rsidRPr="004415ED" w:rsidRDefault="00B44B12" w:rsidP="00B44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44B12" w:rsidRPr="004415ED" w:rsidRDefault="00B44B12" w:rsidP="00B44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4"/>
        <w:gridCol w:w="8006"/>
      </w:tblGrid>
      <w:tr w:rsidR="00B44B12" w:rsidRPr="004415ED">
        <w:trPr>
          <w:trHeight w:val="65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12" w:rsidRPr="004415ED" w:rsidRDefault="00B44B12" w:rsidP="00B44B1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12" w:rsidRPr="004415ED" w:rsidRDefault="00B44B12" w:rsidP="00B44B1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44B12" w:rsidRPr="004415ED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C264BB" w:rsidP="00C264BB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554C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84045B" w:rsidRDefault="0084045B" w:rsidP="00554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045B">
              <w:rPr>
                <w:sz w:val="28"/>
                <w:szCs w:val="28"/>
              </w:rPr>
              <w:t>Осуществлять при</w:t>
            </w:r>
            <w:r w:rsidR="001B008C">
              <w:rPr>
                <w:sz w:val="28"/>
                <w:szCs w:val="28"/>
              </w:rPr>
              <w:t>е</w:t>
            </w:r>
            <w:r w:rsidRPr="0084045B">
              <w:rPr>
                <w:sz w:val="28"/>
                <w:szCs w:val="28"/>
              </w:rPr>
              <w:t>мку и подготовку локомотива к рейсу</w:t>
            </w:r>
          </w:p>
        </w:tc>
      </w:tr>
      <w:tr w:rsidR="00B44B12" w:rsidRPr="004415ED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C264BB" w:rsidP="00C264BB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554C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84045B" w:rsidP="00554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045B">
              <w:rPr>
                <w:sz w:val="28"/>
                <w:szCs w:val="28"/>
              </w:rPr>
              <w:t>Обеспечивать управление локомотивом</w:t>
            </w:r>
          </w:p>
        </w:tc>
      </w:tr>
      <w:tr w:rsidR="00B44B12" w:rsidRPr="004415ED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B44B12" w:rsidP="00C264BB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 w:rsidR="00554CAE">
              <w:rPr>
                <w:sz w:val="28"/>
                <w:szCs w:val="28"/>
              </w:rPr>
              <w:t>2</w:t>
            </w:r>
            <w:r w:rsidR="00C264BB">
              <w:rPr>
                <w:sz w:val="28"/>
                <w:szCs w:val="28"/>
              </w:rPr>
              <w:t>.3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84045B" w:rsidRDefault="0084045B" w:rsidP="00554C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4045B">
              <w:rPr>
                <w:sz w:val="28"/>
                <w:szCs w:val="28"/>
              </w:rPr>
              <w:t xml:space="preserve">Осуществлять контроль работы устройств, узлов </w:t>
            </w:r>
            <w:r w:rsidR="00555309">
              <w:rPr>
                <w:sz w:val="28"/>
                <w:szCs w:val="28"/>
              </w:rPr>
              <w:t>и</w:t>
            </w:r>
            <w:r w:rsidRPr="0084045B">
              <w:rPr>
                <w:sz w:val="28"/>
                <w:szCs w:val="28"/>
              </w:rPr>
              <w:t xml:space="preserve"> агрегатов локомотива</w:t>
            </w:r>
          </w:p>
        </w:tc>
      </w:tr>
      <w:tr w:rsidR="00B44B12" w:rsidRPr="004415ED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311904" w:rsidP="003119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44B12" w:rsidRPr="004415ED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311904" w:rsidP="003119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</w:t>
            </w:r>
            <w:r w:rsidR="001B008C">
              <w:rPr>
                <w:sz w:val="28"/>
                <w:szCs w:val="28"/>
              </w:rPr>
              <w:t>твенную деятельность</w:t>
            </w:r>
            <w:r>
              <w:rPr>
                <w:sz w:val="28"/>
                <w:szCs w:val="28"/>
              </w:rPr>
              <w:t xml:space="preserve"> исходя из цели и способов ее достижения, определенных руководителем</w:t>
            </w:r>
          </w:p>
        </w:tc>
      </w:tr>
      <w:tr w:rsidR="00B44B12" w:rsidRPr="004415ED">
        <w:trPr>
          <w:trHeight w:val="673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311904" w:rsidP="003119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</w:t>
            </w:r>
            <w:proofErr w:type="spellStart"/>
            <w:proofErr w:type="gramStart"/>
            <w:r w:rsidR="001B008C">
              <w:rPr>
                <w:sz w:val="28"/>
                <w:szCs w:val="28"/>
              </w:rPr>
              <w:t>дея-</w:t>
            </w:r>
            <w:r>
              <w:rPr>
                <w:sz w:val="28"/>
                <w:szCs w:val="28"/>
              </w:rPr>
              <w:t>тельности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нести ответственность за результаты свое</w:t>
            </w:r>
            <w:r w:rsidR="001B008C">
              <w:rPr>
                <w:sz w:val="28"/>
                <w:szCs w:val="28"/>
              </w:rPr>
              <w:t>й работы</w:t>
            </w:r>
          </w:p>
        </w:tc>
      </w:tr>
      <w:tr w:rsidR="00311904" w:rsidRPr="004415ED">
        <w:trPr>
          <w:trHeight w:val="673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04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04" w:rsidRDefault="00311904" w:rsidP="003119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</w:t>
            </w:r>
            <w:r w:rsidR="001B00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</w:t>
            </w:r>
            <w:proofErr w:type="spellStart"/>
            <w:proofErr w:type="gramStart"/>
            <w:r>
              <w:rPr>
                <w:sz w:val="28"/>
                <w:szCs w:val="28"/>
              </w:rPr>
              <w:t>эффек</w:t>
            </w:r>
            <w:r w:rsidR="001B00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тивного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выполнения профессиональных задач</w:t>
            </w:r>
          </w:p>
        </w:tc>
      </w:tr>
      <w:tr w:rsidR="00311904" w:rsidRPr="004415ED">
        <w:trPr>
          <w:trHeight w:val="673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04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04" w:rsidRDefault="001B008C" w:rsidP="003119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</w:t>
            </w:r>
            <w:r w:rsidR="00311904">
              <w:rPr>
                <w:sz w:val="28"/>
                <w:szCs w:val="28"/>
              </w:rPr>
              <w:t>коммуникационные технологии в профессиональной деятельности</w:t>
            </w:r>
          </w:p>
        </w:tc>
      </w:tr>
      <w:tr w:rsidR="00311904" w:rsidRPr="004415ED">
        <w:trPr>
          <w:trHeight w:val="673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04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04" w:rsidRDefault="00311904" w:rsidP="003119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в </w:t>
            </w:r>
            <w:r w:rsidR="001B008C">
              <w:rPr>
                <w:sz w:val="28"/>
                <w:szCs w:val="28"/>
              </w:rPr>
              <w:t xml:space="preserve">коллективе и </w:t>
            </w:r>
            <w:r>
              <w:rPr>
                <w:sz w:val="28"/>
                <w:szCs w:val="28"/>
              </w:rPr>
              <w:t xml:space="preserve">команде, эффективно общаться с </w:t>
            </w:r>
            <w:proofErr w:type="spellStart"/>
            <w:proofErr w:type="gramStart"/>
            <w:r>
              <w:rPr>
                <w:sz w:val="28"/>
                <w:szCs w:val="28"/>
              </w:rPr>
              <w:t>кол</w:t>
            </w:r>
            <w:r w:rsidR="001B00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легами</w:t>
            </w:r>
            <w:proofErr w:type="spellEnd"/>
            <w:proofErr w:type="gramEnd"/>
            <w:r>
              <w:rPr>
                <w:sz w:val="28"/>
                <w:szCs w:val="28"/>
              </w:rPr>
              <w:t>, руководством, клиентами</w:t>
            </w:r>
          </w:p>
        </w:tc>
      </w:tr>
      <w:tr w:rsidR="00311904" w:rsidRPr="004415ED">
        <w:trPr>
          <w:trHeight w:val="673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04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04" w:rsidRDefault="00311904" w:rsidP="003119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B44B12" w:rsidRPr="004415ED" w:rsidRDefault="00B44B12" w:rsidP="00B44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44B12" w:rsidRPr="004415ED" w:rsidRDefault="00B44B12" w:rsidP="00B4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44B12" w:rsidRPr="004415ED" w:rsidSect="001D10A4">
          <w:pgSz w:w="11906" w:h="16838" w:code="9"/>
          <w:pgMar w:top="1134" w:right="851" w:bottom="992" w:left="1418" w:header="709" w:footer="709" w:gutter="0"/>
          <w:cols w:space="720"/>
        </w:sectPr>
      </w:pPr>
    </w:p>
    <w:p w:rsidR="00B44B12" w:rsidRDefault="00B44B12" w:rsidP="00B44B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 содержание профессионального модуля</w:t>
      </w:r>
    </w:p>
    <w:p w:rsidR="00F224AF" w:rsidRPr="00FD69CE" w:rsidRDefault="00F224AF" w:rsidP="00D2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D69CE">
        <w:rPr>
          <w:b/>
        </w:rPr>
        <w:t xml:space="preserve">   </w:t>
      </w:r>
    </w:p>
    <w:p w:rsidR="00D203BF" w:rsidRPr="004415ED" w:rsidRDefault="00D203BF" w:rsidP="00CD625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4944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45"/>
        <w:gridCol w:w="3634"/>
        <w:gridCol w:w="1621"/>
        <w:gridCol w:w="2521"/>
        <w:gridCol w:w="1801"/>
        <w:gridCol w:w="1081"/>
        <w:gridCol w:w="2158"/>
      </w:tblGrid>
      <w:tr w:rsidR="00D203BF" w:rsidRPr="00CD625A">
        <w:trPr>
          <w:trHeight w:val="435"/>
        </w:trPr>
        <w:tc>
          <w:tcPr>
            <w:tcW w:w="659" w:type="pct"/>
            <w:vMerge w:val="restart"/>
            <w:shd w:val="clear" w:color="auto" w:fill="auto"/>
            <w:vAlign w:val="center"/>
          </w:tcPr>
          <w:p w:rsidR="00D203BF" w:rsidRPr="00CD625A" w:rsidRDefault="00D203BF" w:rsidP="00044FC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D625A">
              <w:rPr>
                <w:b/>
                <w:sz w:val="20"/>
                <w:szCs w:val="20"/>
              </w:rPr>
              <w:t>Коды</w:t>
            </w:r>
            <w:r w:rsidRPr="00CD625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D625A">
              <w:rPr>
                <w:b/>
                <w:spacing w:val="-2"/>
                <w:sz w:val="20"/>
                <w:szCs w:val="20"/>
              </w:rPr>
              <w:t>профессиональных</w:t>
            </w:r>
            <w:r w:rsidRPr="00CD625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D625A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231" w:type="pct"/>
            <w:vMerge w:val="restart"/>
            <w:shd w:val="clear" w:color="auto" w:fill="auto"/>
            <w:vAlign w:val="center"/>
          </w:tcPr>
          <w:p w:rsidR="00D203BF" w:rsidRPr="00CD625A" w:rsidRDefault="00D203BF" w:rsidP="00044FC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D625A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D203BF" w:rsidRPr="00CD625A" w:rsidRDefault="00D203BF" w:rsidP="00044FC7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D625A">
              <w:rPr>
                <w:b/>
                <w:iCs/>
                <w:sz w:val="20"/>
                <w:szCs w:val="20"/>
              </w:rPr>
              <w:t>Всего часов</w:t>
            </w:r>
          </w:p>
          <w:p w:rsidR="00D203BF" w:rsidRPr="00CD625A" w:rsidRDefault="00D203BF" w:rsidP="00044FC7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4" w:type="pct"/>
            <w:gridSpan w:val="2"/>
            <w:shd w:val="clear" w:color="auto" w:fill="auto"/>
            <w:vAlign w:val="center"/>
          </w:tcPr>
          <w:p w:rsidR="00D203BF" w:rsidRPr="00CD625A" w:rsidRDefault="00D203BF" w:rsidP="0004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625A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  <w:r w:rsidR="00CD625A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CD625A">
              <w:rPr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D203BF" w:rsidRPr="00CD625A" w:rsidRDefault="00D203BF" w:rsidP="00044FC7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D625A">
              <w:rPr>
                <w:b/>
                <w:iCs/>
                <w:sz w:val="20"/>
                <w:szCs w:val="20"/>
              </w:rPr>
              <w:t>Практика</w:t>
            </w:r>
            <w:r w:rsidR="00CD625A" w:rsidRPr="00CD625A">
              <w:rPr>
                <w:b/>
                <w:iCs/>
                <w:sz w:val="20"/>
                <w:szCs w:val="20"/>
              </w:rPr>
              <w:t xml:space="preserve">, </w:t>
            </w:r>
            <w:proofErr w:type="gramStart"/>
            <w:r w:rsidR="00CD625A" w:rsidRPr="00CD625A">
              <w:rPr>
                <w:b/>
                <w:iCs/>
                <w:sz w:val="20"/>
                <w:szCs w:val="20"/>
              </w:rPr>
              <w:t>ч</w:t>
            </w:r>
            <w:proofErr w:type="gramEnd"/>
          </w:p>
        </w:tc>
      </w:tr>
      <w:tr w:rsidR="00CD625A" w:rsidRPr="00CD625A">
        <w:trPr>
          <w:trHeight w:val="435"/>
        </w:trPr>
        <w:tc>
          <w:tcPr>
            <w:tcW w:w="659" w:type="pct"/>
            <w:vMerge/>
            <w:shd w:val="clear" w:color="auto" w:fill="auto"/>
            <w:vAlign w:val="center"/>
          </w:tcPr>
          <w:p w:rsidR="00D203BF" w:rsidRPr="00CD625A" w:rsidRDefault="00D203BF" w:rsidP="00044FC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D203BF" w:rsidRPr="00CD625A" w:rsidRDefault="00D203BF" w:rsidP="00044FC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D203BF" w:rsidRPr="00CD625A" w:rsidRDefault="00D203BF" w:rsidP="00044FC7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D203BF" w:rsidRPr="00CD625A" w:rsidRDefault="00D203BF" w:rsidP="0004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625A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CD625A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D203BF" w:rsidRPr="00CD625A" w:rsidRDefault="00CD625A" w:rsidP="0004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D203BF" w:rsidRPr="00CD625A">
              <w:rPr>
                <w:b/>
                <w:sz w:val="20"/>
                <w:szCs w:val="20"/>
              </w:rPr>
              <w:t>амостоятельна</w:t>
            </w:r>
            <w:r>
              <w:rPr>
                <w:b/>
                <w:sz w:val="20"/>
                <w:szCs w:val="20"/>
              </w:rPr>
              <w:t xml:space="preserve">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D203BF" w:rsidRPr="00CD625A" w:rsidRDefault="00D203BF" w:rsidP="0004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D203BF" w:rsidRPr="00CD625A" w:rsidRDefault="00CD625A" w:rsidP="00044FC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</w:t>
            </w:r>
          </w:p>
          <w:p w:rsidR="00D203BF" w:rsidRPr="00CD625A" w:rsidRDefault="00D203BF" w:rsidP="00044FC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D203BF" w:rsidRDefault="007C50CE" w:rsidP="00CD625A">
            <w:pPr>
              <w:pStyle w:val="2"/>
              <w:widowControl w:val="0"/>
              <w:ind w:left="0" w:firstLine="0"/>
              <w:jc w:val="center"/>
              <w:rPr>
                <w:b/>
                <w:iCs/>
                <w:spacing w:val="-4"/>
                <w:sz w:val="20"/>
                <w:szCs w:val="20"/>
              </w:rPr>
            </w:pPr>
            <w:r>
              <w:rPr>
                <w:b/>
                <w:iCs/>
                <w:spacing w:val="-4"/>
                <w:sz w:val="20"/>
                <w:szCs w:val="20"/>
              </w:rPr>
              <w:t>п</w:t>
            </w:r>
            <w:r w:rsidR="00D203BF" w:rsidRPr="00CD625A">
              <w:rPr>
                <w:b/>
                <w:iCs/>
                <w:spacing w:val="-4"/>
                <w:sz w:val="20"/>
                <w:szCs w:val="20"/>
              </w:rPr>
              <w:t>роизводственная</w:t>
            </w:r>
            <w:r w:rsidR="00CD625A" w:rsidRPr="00CD625A">
              <w:rPr>
                <w:b/>
                <w:iCs/>
                <w:spacing w:val="-4"/>
                <w:sz w:val="20"/>
                <w:szCs w:val="20"/>
              </w:rPr>
              <w:t>**</w:t>
            </w:r>
          </w:p>
          <w:p w:rsidR="006F71D8" w:rsidRPr="00CD625A" w:rsidRDefault="006F71D8" w:rsidP="00CD625A">
            <w:pPr>
              <w:pStyle w:val="2"/>
              <w:widowControl w:val="0"/>
              <w:ind w:left="0" w:firstLine="0"/>
              <w:jc w:val="center"/>
              <w:rPr>
                <w:b/>
                <w:iCs/>
                <w:spacing w:val="-4"/>
                <w:sz w:val="20"/>
                <w:szCs w:val="20"/>
              </w:rPr>
            </w:pPr>
          </w:p>
        </w:tc>
      </w:tr>
      <w:tr w:rsidR="00A25885" w:rsidRPr="00CD625A" w:rsidTr="00A25885">
        <w:trPr>
          <w:trHeight w:val="390"/>
        </w:trPr>
        <w:tc>
          <w:tcPr>
            <w:tcW w:w="659" w:type="pct"/>
            <w:vMerge/>
            <w:shd w:val="clear" w:color="auto" w:fill="auto"/>
            <w:vAlign w:val="center"/>
          </w:tcPr>
          <w:p w:rsidR="00A25885" w:rsidRPr="00CD625A" w:rsidRDefault="00A25885" w:rsidP="00044F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A25885" w:rsidRPr="00CD625A" w:rsidRDefault="00A25885" w:rsidP="00044F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A25885" w:rsidRPr="00CD625A" w:rsidRDefault="00A25885" w:rsidP="00044F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A25885" w:rsidRPr="00CD625A" w:rsidRDefault="00A25885" w:rsidP="0004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A25885" w:rsidRPr="00CD625A" w:rsidRDefault="00A25885" w:rsidP="0004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625A">
              <w:rPr>
                <w:b/>
                <w:sz w:val="20"/>
                <w:szCs w:val="20"/>
              </w:rPr>
              <w:t>в т.ч. лабо</w:t>
            </w:r>
            <w:r>
              <w:rPr>
                <w:b/>
                <w:sz w:val="20"/>
                <w:szCs w:val="20"/>
              </w:rPr>
              <w:t xml:space="preserve">раторные </w:t>
            </w:r>
            <w:r>
              <w:rPr>
                <w:b/>
                <w:sz w:val="20"/>
                <w:szCs w:val="20"/>
              </w:rPr>
              <w:br/>
              <w:t>и практические занятия</w:t>
            </w:r>
          </w:p>
          <w:p w:rsidR="00A25885" w:rsidRPr="00CD625A" w:rsidRDefault="00A25885" w:rsidP="0004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A25885" w:rsidRPr="00CD625A" w:rsidRDefault="00A25885" w:rsidP="0004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A25885" w:rsidRPr="00CD625A" w:rsidRDefault="00A25885" w:rsidP="00044FC7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A25885" w:rsidRPr="00CD625A" w:rsidRDefault="00A25885" w:rsidP="00044FC7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25885" w:rsidRPr="00CD625A" w:rsidTr="00A25885">
        <w:tc>
          <w:tcPr>
            <w:tcW w:w="659" w:type="pct"/>
            <w:shd w:val="clear" w:color="auto" w:fill="auto"/>
            <w:vAlign w:val="center"/>
          </w:tcPr>
          <w:p w:rsidR="00A25885" w:rsidRPr="00CD625A" w:rsidRDefault="00A25885" w:rsidP="00044FC7">
            <w:pPr>
              <w:jc w:val="center"/>
              <w:rPr>
                <w:b/>
                <w:sz w:val="20"/>
                <w:szCs w:val="20"/>
              </w:rPr>
            </w:pPr>
            <w:r w:rsidRPr="00CD62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25885" w:rsidRPr="00CD625A" w:rsidRDefault="00A25885" w:rsidP="00044FC7">
            <w:pPr>
              <w:jc w:val="center"/>
              <w:rPr>
                <w:b/>
                <w:sz w:val="20"/>
                <w:szCs w:val="20"/>
              </w:rPr>
            </w:pPr>
            <w:r w:rsidRPr="00CD62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A25885" w:rsidRPr="00CD625A" w:rsidRDefault="00A25885" w:rsidP="0004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62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A25885" w:rsidRPr="00CD625A" w:rsidRDefault="00A25885" w:rsidP="00A258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62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A25885" w:rsidRPr="00CD625A" w:rsidRDefault="00A25885" w:rsidP="0004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25885" w:rsidRPr="00CD625A" w:rsidRDefault="00A25885" w:rsidP="00044FC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25885" w:rsidRPr="00CD625A" w:rsidRDefault="00A25885" w:rsidP="00044FC7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</w:t>
            </w:r>
          </w:p>
        </w:tc>
      </w:tr>
      <w:tr w:rsidR="00A25885" w:rsidRPr="00CD625A" w:rsidTr="00A25885">
        <w:tc>
          <w:tcPr>
            <w:tcW w:w="659" w:type="pct"/>
            <w:shd w:val="clear" w:color="auto" w:fill="auto"/>
            <w:vAlign w:val="center"/>
          </w:tcPr>
          <w:p w:rsidR="00A25885" w:rsidRPr="00CD625A" w:rsidRDefault="00A25885" w:rsidP="00044FC7">
            <w:pPr>
              <w:jc w:val="center"/>
              <w:rPr>
                <w:b/>
                <w:sz w:val="20"/>
                <w:szCs w:val="20"/>
              </w:rPr>
            </w:pPr>
            <w:r w:rsidRPr="00CD625A">
              <w:rPr>
                <w:b/>
                <w:sz w:val="20"/>
                <w:szCs w:val="20"/>
              </w:rPr>
              <w:t xml:space="preserve">ПК 2.1 – 2.3 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25885" w:rsidRPr="00CD625A" w:rsidRDefault="00A25885" w:rsidP="00044FC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D625A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Раздел 1.</w:t>
            </w:r>
            <w:r w:rsidRPr="00CD625A">
              <w:rPr>
                <w:rFonts w:eastAsia="Calibri"/>
                <w:b/>
                <w:bCs/>
                <w:sz w:val="20"/>
                <w:szCs w:val="20"/>
              </w:rPr>
              <w:t xml:space="preserve"> Выполнение работ по </w:t>
            </w:r>
            <w:r w:rsidRPr="00CD625A">
              <w:rPr>
                <w:b/>
                <w:sz w:val="20"/>
                <w:szCs w:val="20"/>
              </w:rPr>
              <w:t>приёмке и подготовке локомотива к рейсу,</w:t>
            </w:r>
            <w:r w:rsidRPr="00CD625A">
              <w:rPr>
                <w:rFonts w:eastAsia="Calibri"/>
                <w:b/>
                <w:bCs/>
                <w:sz w:val="20"/>
                <w:szCs w:val="20"/>
              </w:rPr>
              <w:t xml:space="preserve"> управлению локомотивом (электровозом и электропоездом), </w:t>
            </w:r>
            <w:r w:rsidRPr="00CD625A">
              <w:rPr>
                <w:b/>
                <w:sz w:val="20"/>
                <w:szCs w:val="20"/>
              </w:rPr>
              <w:t>контролю работы устройств, узлов и агрегатов локомотива</w:t>
            </w:r>
            <w:r w:rsidRPr="00CD625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shd w:val="clear" w:color="auto" w:fill="auto"/>
          </w:tcPr>
          <w:p w:rsidR="00A25885" w:rsidRPr="0084001A" w:rsidRDefault="0084001A" w:rsidP="00044FC7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932</w:t>
            </w:r>
          </w:p>
        </w:tc>
        <w:tc>
          <w:tcPr>
            <w:tcW w:w="854" w:type="pct"/>
            <w:shd w:val="clear" w:color="auto" w:fill="auto"/>
          </w:tcPr>
          <w:p w:rsidR="00A25885" w:rsidRPr="00CD625A" w:rsidRDefault="00A25885" w:rsidP="00044FC7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  <w:p w:rsidR="00A25885" w:rsidRPr="00CD625A" w:rsidRDefault="00A25885" w:rsidP="00044FC7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A25885" w:rsidRPr="00CD625A" w:rsidRDefault="00A25885" w:rsidP="00044FC7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D625A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66" w:type="pct"/>
            <w:shd w:val="clear" w:color="auto" w:fill="auto"/>
          </w:tcPr>
          <w:p w:rsidR="00A25885" w:rsidRPr="0084001A" w:rsidRDefault="0084001A" w:rsidP="00044FC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731" w:type="pct"/>
            <w:shd w:val="clear" w:color="auto" w:fill="auto"/>
          </w:tcPr>
          <w:p w:rsidR="00A25885" w:rsidRPr="0084001A" w:rsidRDefault="0084001A" w:rsidP="00044FC7">
            <w:pPr>
              <w:pStyle w:val="2"/>
              <w:widowControl w:val="0"/>
              <w:ind w:left="0" w:firstLine="0"/>
              <w:jc w:val="center"/>
              <w:rPr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iCs/>
                <w:color w:val="000000"/>
                <w:sz w:val="20"/>
                <w:szCs w:val="20"/>
                <w:lang w:val="en-US"/>
              </w:rPr>
              <w:t>324</w:t>
            </w:r>
          </w:p>
        </w:tc>
      </w:tr>
    </w:tbl>
    <w:p w:rsidR="00D203BF" w:rsidRDefault="00D203BF" w:rsidP="00D203BF">
      <w:pPr>
        <w:jc w:val="both"/>
        <w:rPr>
          <w:i/>
        </w:rPr>
      </w:pPr>
    </w:p>
    <w:p w:rsidR="00CD625A" w:rsidRDefault="00CD625A" w:rsidP="00CD62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both"/>
        <w:rPr>
          <w:sz w:val="20"/>
          <w:szCs w:val="20"/>
        </w:rPr>
      </w:pPr>
      <w:r w:rsidRPr="00CC6347">
        <w:rPr>
          <w:i/>
          <w:iCs/>
          <w:sz w:val="20"/>
          <w:szCs w:val="20"/>
        </w:rPr>
        <w:t>Примечани</w:t>
      </w:r>
      <w:r>
        <w:rPr>
          <w:i/>
          <w:iCs/>
          <w:sz w:val="20"/>
          <w:szCs w:val="20"/>
        </w:rPr>
        <w:t>я</w:t>
      </w:r>
      <w:r>
        <w:rPr>
          <w:sz w:val="20"/>
          <w:szCs w:val="20"/>
        </w:rPr>
        <w:t>: * — раздел профессионального модуля —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практики.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знаний;</w:t>
      </w:r>
    </w:p>
    <w:p w:rsidR="00CD625A" w:rsidRDefault="00CD625A" w:rsidP="00CD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</w:t>
      </w:r>
      <w:r w:rsidRPr="00CC6347">
        <w:rPr>
          <w:sz w:val="20"/>
          <w:szCs w:val="20"/>
        </w:rPr>
        <w:t>** — производственная практика</w:t>
      </w:r>
      <w:r>
        <w:rPr>
          <w:sz w:val="20"/>
          <w:szCs w:val="20"/>
        </w:rPr>
        <w:t xml:space="preserve"> (по профилю специальности) проводится в специально выделенный период (концентрированно).</w:t>
      </w:r>
    </w:p>
    <w:p w:rsidR="00E17F1F" w:rsidRDefault="00E17F1F" w:rsidP="00B44B12">
      <w:pPr>
        <w:jc w:val="both"/>
        <w:rPr>
          <w:b/>
          <w:sz w:val="28"/>
          <w:szCs w:val="28"/>
        </w:rPr>
      </w:pPr>
    </w:p>
    <w:p w:rsidR="00B44B12" w:rsidRPr="004D469E" w:rsidRDefault="00B44B12" w:rsidP="00B44B12">
      <w:pPr>
        <w:spacing w:line="220" w:lineRule="exact"/>
        <w:jc w:val="both"/>
        <w:rPr>
          <w:i/>
          <w:sz w:val="22"/>
          <w:szCs w:val="22"/>
        </w:rPr>
      </w:pPr>
    </w:p>
    <w:p w:rsidR="00E17F1F" w:rsidRDefault="00E17F1F" w:rsidP="004C0DBA">
      <w:pPr>
        <w:autoSpaceDE w:val="0"/>
        <w:autoSpaceDN w:val="0"/>
        <w:adjustRightInd w:val="0"/>
        <w:jc w:val="center"/>
        <w:rPr>
          <w:caps/>
          <w:sz w:val="28"/>
          <w:szCs w:val="28"/>
        </w:rPr>
        <w:sectPr w:rsidR="00E17F1F" w:rsidSect="001D10A4">
          <w:pgSz w:w="16838" w:h="11906" w:orient="landscape" w:code="9"/>
          <w:pgMar w:top="1418" w:right="1134" w:bottom="851" w:left="992" w:header="709" w:footer="709" w:gutter="0"/>
          <w:cols w:space="708"/>
          <w:docGrid w:linePitch="360"/>
        </w:sectPr>
      </w:pPr>
    </w:p>
    <w:p w:rsidR="00D203BF" w:rsidRDefault="00D203BF" w:rsidP="003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i/>
        </w:rPr>
      </w:pPr>
      <w:r w:rsidRPr="005E14E0">
        <w:rPr>
          <w:b/>
          <w:caps/>
          <w:sz w:val="28"/>
          <w:szCs w:val="28"/>
        </w:rPr>
        <w:lastRenderedPageBreak/>
        <w:t xml:space="preserve">3.2. </w:t>
      </w:r>
      <w:r w:rsidRPr="005E14E0">
        <w:rPr>
          <w:b/>
          <w:sz w:val="28"/>
          <w:szCs w:val="28"/>
        </w:rPr>
        <w:t xml:space="preserve">Содержание </w:t>
      </w:r>
      <w:proofErr w:type="gramStart"/>
      <w:r w:rsidRPr="005E14E0">
        <w:rPr>
          <w:b/>
          <w:sz w:val="28"/>
          <w:szCs w:val="28"/>
        </w:rPr>
        <w:t>обучения по</w:t>
      </w:r>
      <w:proofErr w:type="gramEnd"/>
      <w:r w:rsidRPr="005E14E0">
        <w:rPr>
          <w:b/>
          <w:sz w:val="28"/>
          <w:szCs w:val="28"/>
        </w:rPr>
        <w:t xml:space="preserve"> профессиональному модулю 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462"/>
        <w:gridCol w:w="22"/>
        <w:gridCol w:w="8516"/>
        <w:gridCol w:w="1260"/>
        <w:gridCol w:w="1260"/>
      </w:tblGrid>
      <w:tr w:rsidR="00D203BF" w:rsidRPr="003A2F4C">
        <w:tc>
          <w:tcPr>
            <w:tcW w:w="3060" w:type="dxa"/>
            <w:vAlign w:val="center"/>
          </w:tcPr>
          <w:p w:rsidR="00D203BF" w:rsidRPr="003A2F4C" w:rsidRDefault="00D203BF" w:rsidP="00044FC7">
            <w:pPr>
              <w:jc w:val="center"/>
              <w:rPr>
                <w:b/>
                <w:sz w:val="20"/>
                <w:szCs w:val="20"/>
              </w:rPr>
            </w:pPr>
            <w:r w:rsidRPr="003A2F4C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0" w:type="dxa"/>
            <w:gridSpan w:val="3"/>
            <w:vAlign w:val="center"/>
          </w:tcPr>
          <w:p w:rsidR="00D203BF" w:rsidRPr="003A2F4C" w:rsidRDefault="00D203BF" w:rsidP="00044FC7">
            <w:pPr>
              <w:jc w:val="center"/>
              <w:rPr>
                <w:b/>
                <w:sz w:val="20"/>
                <w:szCs w:val="20"/>
              </w:rPr>
            </w:pPr>
            <w:r w:rsidRPr="003A2F4C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A2F4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0" w:type="dxa"/>
            <w:vAlign w:val="center"/>
          </w:tcPr>
          <w:p w:rsidR="00D203BF" w:rsidRPr="003A2F4C" w:rsidRDefault="00D203BF" w:rsidP="00044FC7">
            <w:pPr>
              <w:tabs>
                <w:tab w:val="left" w:pos="749"/>
              </w:tabs>
              <w:ind w:right="7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60" w:type="dxa"/>
            <w:vAlign w:val="center"/>
          </w:tcPr>
          <w:p w:rsidR="00D203BF" w:rsidRPr="003A2F4C" w:rsidRDefault="00D203BF" w:rsidP="00044FC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03BF" w:rsidRPr="003A2F4C">
        <w:tc>
          <w:tcPr>
            <w:tcW w:w="3060" w:type="dxa"/>
          </w:tcPr>
          <w:p w:rsidR="00D203BF" w:rsidRPr="003A2F4C" w:rsidRDefault="00D203BF" w:rsidP="00044FC7">
            <w:pPr>
              <w:jc w:val="center"/>
              <w:rPr>
                <w:b/>
                <w:sz w:val="20"/>
                <w:szCs w:val="20"/>
              </w:rPr>
            </w:pPr>
            <w:r w:rsidRPr="003A2F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0" w:type="dxa"/>
            <w:gridSpan w:val="3"/>
          </w:tcPr>
          <w:p w:rsidR="00D203BF" w:rsidRPr="003A2F4C" w:rsidRDefault="00D203BF" w:rsidP="00044FC7">
            <w:pPr>
              <w:jc w:val="center"/>
              <w:rPr>
                <w:b/>
                <w:bCs/>
                <w:sz w:val="20"/>
                <w:szCs w:val="20"/>
              </w:rPr>
            </w:pPr>
            <w:r w:rsidRPr="003A2F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D203BF" w:rsidRPr="003A2F4C" w:rsidRDefault="00D203BF" w:rsidP="00044FC7">
            <w:pPr>
              <w:ind w:right="-5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203BF" w:rsidRPr="003A2F4C" w:rsidRDefault="00D203BF" w:rsidP="00044FC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203BF" w:rsidRPr="003A2F4C">
        <w:tc>
          <w:tcPr>
            <w:tcW w:w="3060" w:type="dxa"/>
            <w:shd w:val="clear" w:color="auto" w:fill="auto"/>
          </w:tcPr>
          <w:p w:rsidR="00D203BF" w:rsidRPr="00471873" w:rsidRDefault="00D203BF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71873">
              <w:rPr>
                <w:rFonts w:eastAsia="Calibri"/>
                <w:b/>
                <w:bCs/>
                <w:sz w:val="20"/>
                <w:szCs w:val="20"/>
              </w:rPr>
              <w:t xml:space="preserve">Раздел 1. </w:t>
            </w:r>
            <w:r w:rsidR="00555309" w:rsidRPr="00471873">
              <w:rPr>
                <w:rFonts w:eastAsia="Calibri"/>
                <w:b/>
                <w:bCs/>
                <w:sz w:val="20"/>
                <w:szCs w:val="20"/>
              </w:rPr>
              <w:t xml:space="preserve">Выполнение работ по </w:t>
            </w:r>
            <w:r w:rsidR="00555309" w:rsidRPr="00471873">
              <w:rPr>
                <w:b/>
                <w:sz w:val="20"/>
                <w:szCs w:val="20"/>
              </w:rPr>
              <w:t>при</w:t>
            </w:r>
            <w:r w:rsidR="00471873">
              <w:rPr>
                <w:b/>
                <w:sz w:val="20"/>
                <w:szCs w:val="20"/>
              </w:rPr>
              <w:t>е</w:t>
            </w:r>
            <w:r w:rsidR="00555309" w:rsidRPr="00471873">
              <w:rPr>
                <w:b/>
                <w:sz w:val="20"/>
                <w:szCs w:val="20"/>
              </w:rPr>
              <w:t xml:space="preserve">мке и подготовке </w:t>
            </w:r>
            <w:proofErr w:type="spellStart"/>
            <w:proofErr w:type="gramStart"/>
            <w:r w:rsidR="00555309" w:rsidRPr="00471873">
              <w:rPr>
                <w:b/>
                <w:sz w:val="20"/>
                <w:szCs w:val="20"/>
              </w:rPr>
              <w:t>локомо</w:t>
            </w:r>
            <w:r w:rsidR="00471873">
              <w:rPr>
                <w:b/>
                <w:sz w:val="20"/>
                <w:szCs w:val="20"/>
              </w:rPr>
              <w:t>-</w:t>
            </w:r>
            <w:r w:rsidR="00555309" w:rsidRPr="00471873">
              <w:rPr>
                <w:b/>
                <w:sz w:val="20"/>
                <w:szCs w:val="20"/>
              </w:rPr>
              <w:t>тива</w:t>
            </w:r>
            <w:proofErr w:type="spellEnd"/>
            <w:proofErr w:type="gramEnd"/>
            <w:r w:rsidR="00555309" w:rsidRPr="00471873">
              <w:rPr>
                <w:b/>
                <w:sz w:val="20"/>
                <w:szCs w:val="20"/>
              </w:rPr>
              <w:t xml:space="preserve"> к рейсу,</w:t>
            </w:r>
            <w:r w:rsidR="00555309" w:rsidRPr="00471873">
              <w:rPr>
                <w:rFonts w:eastAsia="Calibri"/>
                <w:b/>
                <w:bCs/>
                <w:sz w:val="20"/>
                <w:szCs w:val="20"/>
              </w:rPr>
              <w:t xml:space="preserve"> по управлению локомотивом (электровозом и электропоездом), </w:t>
            </w:r>
            <w:r w:rsidR="00555309" w:rsidRPr="00471873">
              <w:rPr>
                <w:b/>
                <w:sz w:val="20"/>
                <w:szCs w:val="20"/>
              </w:rPr>
              <w:t xml:space="preserve">контролю </w:t>
            </w:r>
            <w:proofErr w:type="spellStart"/>
            <w:r w:rsidR="00471873">
              <w:rPr>
                <w:b/>
                <w:sz w:val="20"/>
                <w:szCs w:val="20"/>
              </w:rPr>
              <w:t>ра-</w:t>
            </w:r>
            <w:r w:rsidR="00555309" w:rsidRPr="00471873">
              <w:rPr>
                <w:b/>
                <w:sz w:val="20"/>
                <w:szCs w:val="20"/>
              </w:rPr>
              <w:t>боты</w:t>
            </w:r>
            <w:proofErr w:type="spellEnd"/>
            <w:r w:rsidR="00555309" w:rsidRPr="00471873">
              <w:rPr>
                <w:b/>
                <w:sz w:val="20"/>
                <w:szCs w:val="20"/>
              </w:rPr>
              <w:t xml:space="preserve"> устройств, узлов и </w:t>
            </w:r>
            <w:proofErr w:type="spellStart"/>
            <w:r w:rsidR="00555309" w:rsidRPr="00471873">
              <w:rPr>
                <w:b/>
                <w:sz w:val="20"/>
                <w:szCs w:val="20"/>
              </w:rPr>
              <w:t>агре</w:t>
            </w:r>
            <w:r w:rsidR="00471873">
              <w:rPr>
                <w:b/>
                <w:sz w:val="20"/>
                <w:szCs w:val="20"/>
              </w:rPr>
              <w:t>-</w:t>
            </w:r>
            <w:r w:rsidR="00555309" w:rsidRPr="00471873">
              <w:rPr>
                <w:b/>
                <w:sz w:val="20"/>
                <w:szCs w:val="20"/>
              </w:rPr>
              <w:t>гатов</w:t>
            </w:r>
            <w:proofErr w:type="spellEnd"/>
            <w:r w:rsidR="00555309" w:rsidRPr="00471873">
              <w:rPr>
                <w:b/>
                <w:sz w:val="20"/>
                <w:szCs w:val="20"/>
              </w:rPr>
              <w:t xml:space="preserve"> локомотива</w:t>
            </w:r>
            <w:r w:rsidR="00471873">
              <w:rPr>
                <w:b/>
                <w:sz w:val="20"/>
                <w:szCs w:val="20"/>
              </w:rPr>
              <w:t>.</w:t>
            </w:r>
            <w:r w:rsidR="00555309" w:rsidRPr="0047187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7187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  <w:r w:rsidR="00A759EA" w:rsidRPr="0047187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электровоз</w:t>
            </w:r>
            <w:r w:rsidRPr="0047187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9000" w:type="dxa"/>
            <w:gridSpan w:val="3"/>
          </w:tcPr>
          <w:p w:rsidR="00D203BF" w:rsidRPr="003A2F4C" w:rsidRDefault="00D203BF" w:rsidP="00471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203BF" w:rsidRPr="003A2F4C" w:rsidRDefault="00A25885" w:rsidP="00044FC7">
            <w:pPr>
              <w:tabs>
                <w:tab w:val="left" w:pos="19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260" w:type="dxa"/>
            <w:shd w:val="clear" w:color="auto" w:fill="C0C0C0"/>
          </w:tcPr>
          <w:p w:rsidR="00D203BF" w:rsidRPr="003A2F4C" w:rsidRDefault="00D203BF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D203BF" w:rsidRPr="003A2F4C">
        <w:tc>
          <w:tcPr>
            <w:tcW w:w="3060" w:type="dxa"/>
            <w:shd w:val="clear" w:color="auto" w:fill="auto"/>
          </w:tcPr>
          <w:p w:rsidR="00D203BF" w:rsidRPr="00471873" w:rsidRDefault="00D203BF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71873">
              <w:rPr>
                <w:rFonts w:eastAsia="Calibri"/>
                <w:b/>
                <w:bCs/>
                <w:sz w:val="20"/>
                <w:szCs w:val="20"/>
              </w:rPr>
              <w:t>МДК 02.01. Конструкция и управление локомотивом</w:t>
            </w:r>
          </w:p>
        </w:tc>
        <w:tc>
          <w:tcPr>
            <w:tcW w:w="9000" w:type="dxa"/>
            <w:gridSpan w:val="3"/>
          </w:tcPr>
          <w:p w:rsidR="00D203BF" w:rsidRPr="003A2F4C" w:rsidRDefault="00D203BF" w:rsidP="00471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203BF" w:rsidRPr="003A2F4C" w:rsidRDefault="00A25885" w:rsidP="00044FC7">
            <w:pPr>
              <w:tabs>
                <w:tab w:val="left" w:pos="19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C0C0C0"/>
          </w:tcPr>
          <w:p w:rsidR="00D203BF" w:rsidRPr="003A2F4C" w:rsidRDefault="00D203BF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2E522A" w:rsidRPr="003A2F4C">
        <w:tc>
          <w:tcPr>
            <w:tcW w:w="3060" w:type="dxa"/>
            <w:vMerge w:val="restart"/>
          </w:tcPr>
          <w:p w:rsidR="002E522A" w:rsidRDefault="00753EAA" w:rsidP="002929D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2.1 Э</w:t>
            </w:r>
            <w:r w:rsidR="00A25885">
              <w:rPr>
                <w:rFonts w:eastAsia="Calibri"/>
                <w:b/>
                <w:bCs/>
                <w:sz w:val="20"/>
                <w:szCs w:val="20"/>
              </w:rPr>
              <w:t>лектрическ</w:t>
            </w:r>
            <w:r w:rsidR="00EC30CD">
              <w:rPr>
                <w:rFonts w:eastAsia="Calibri"/>
                <w:b/>
                <w:bCs/>
                <w:sz w:val="20"/>
                <w:szCs w:val="20"/>
              </w:rPr>
              <w:t>ая</w:t>
            </w:r>
            <w:r w:rsidR="00A25885">
              <w:rPr>
                <w:rFonts w:eastAsia="Calibri"/>
                <w:b/>
                <w:bCs/>
                <w:sz w:val="20"/>
                <w:szCs w:val="20"/>
              </w:rPr>
              <w:t xml:space="preserve"> схем</w:t>
            </w:r>
            <w:r w:rsidR="00EC30CD">
              <w:rPr>
                <w:rFonts w:eastAsia="Calibri"/>
                <w:b/>
                <w:bCs/>
                <w:sz w:val="20"/>
                <w:szCs w:val="20"/>
              </w:rPr>
              <w:t>а</w:t>
            </w:r>
          </w:p>
          <w:p w:rsidR="00753EAA" w:rsidRPr="003A2F4C" w:rsidRDefault="00EC30CD" w:rsidP="00EC30C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</w:t>
            </w:r>
            <w:r w:rsidR="00753EAA">
              <w:rPr>
                <w:rFonts w:eastAsia="Calibri"/>
                <w:b/>
                <w:bCs/>
                <w:sz w:val="20"/>
                <w:szCs w:val="20"/>
              </w:rPr>
              <w:t xml:space="preserve">окомотива </w:t>
            </w:r>
          </w:p>
        </w:tc>
        <w:tc>
          <w:tcPr>
            <w:tcW w:w="9000" w:type="dxa"/>
            <w:gridSpan w:val="3"/>
          </w:tcPr>
          <w:p w:rsidR="002E522A" w:rsidRPr="003A2F4C" w:rsidRDefault="002E522A" w:rsidP="00471873">
            <w:pPr>
              <w:jc w:val="both"/>
              <w:rPr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60" w:type="dxa"/>
          </w:tcPr>
          <w:p w:rsidR="002E522A" w:rsidRPr="003A2F4C" w:rsidRDefault="002E522A" w:rsidP="00044FC7">
            <w:pPr>
              <w:tabs>
                <w:tab w:val="left" w:pos="134"/>
                <w:tab w:val="left" w:pos="362"/>
              </w:tabs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522A" w:rsidRPr="003A2F4C" w:rsidRDefault="002E522A" w:rsidP="00044FC7">
            <w:pPr>
              <w:jc w:val="center"/>
              <w:rPr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>1</w:t>
            </w:r>
          </w:p>
          <w:p w:rsidR="002E522A" w:rsidRPr="003A2F4C" w:rsidRDefault="002E522A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Pr="0085169E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6" w:type="dxa"/>
            <w:shd w:val="clear" w:color="auto" w:fill="auto"/>
          </w:tcPr>
          <w:p w:rsidR="00EC30CD" w:rsidRPr="004565D0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 электрических схем, графическое обозначение электрических машин и аппаратов, маркировка проводов. Исходное состояние электрической схемы. Измерительные приборы и цепи их включения.</w:t>
            </w:r>
          </w:p>
        </w:tc>
        <w:tc>
          <w:tcPr>
            <w:tcW w:w="1260" w:type="dxa"/>
          </w:tcPr>
          <w:p w:rsidR="00EC30CD" w:rsidRPr="00B450DC" w:rsidRDefault="002A3B9B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Pr="0085169E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6" w:type="dxa"/>
            <w:shd w:val="clear" w:color="auto" w:fill="auto"/>
          </w:tcPr>
          <w:p w:rsidR="00EC30CD" w:rsidRPr="004565D0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напряжения 25кВт</w:t>
            </w:r>
          </w:p>
        </w:tc>
        <w:tc>
          <w:tcPr>
            <w:tcW w:w="1260" w:type="dxa"/>
          </w:tcPr>
          <w:p w:rsidR="00EC30CD" w:rsidRPr="00B450DC" w:rsidRDefault="002A3B9B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</w:p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.3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силовой цепи в тяговом режиме. Пуск и регулирование скорости электровоза в тяговом режиме.</w:t>
            </w:r>
          </w:p>
        </w:tc>
        <w:tc>
          <w:tcPr>
            <w:tcW w:w="1260" w:type="dxa"/>
          </w:tcPr>
          <w:p w:rsidR="00EC30CD" w:rsidRPr="00B450DC" w:rsidRDefault="002A3B9B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.4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регулирование скорости электровоза в тяговом режиме</w:t>
            </w:r>
          </w:p>
        </w:tc>
        <w:tc>
          <w:tcPr>
            <w:tcW w:w="1260" w:type="dxa"/>
          </w:tcPr>
          <w:p w:rsidR="00EC30CD" w:rsidRPr="00B450DC" w:rsidRDefault="006767EF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силовых цепей: с выключением ГВ и без выключения ГВ</w:t>
            </w:r>
          </w:p>
        </w:tc>
        <w:tc>
          <w:tcPr>
            <w:tcW w:w="1260" w:type="dxa"/>
          </w:tcPr>
          <w:p w:rsidR="00EC30CD" w:rsidRPr="00B450DC" w:rsidRDefault="002A3B9B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цепи: характеристика и величины напряжений</w:t>
            </w:r>
          </w:p>
        </w:tc>
        <w:tc>
          <w:tcPr>
            <w:tcW w:w="1260" w:type="dxa"/>
          </w:tcPr>
          <w:p w:rsidR="00EC30CD" w:rsidRPr="00B450DC" w:rsidRDefault="002A3B9B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вспомогательных цепей: с выключением ГВ и без выключения ГВ, схема резервирования.</w:t>
            </w:r>
          </w:p>
        </w:tc>
        <w:tc>
          <w:tcPr>
            <w:tcW w:w="1260" w:type="dxa"/>
          </w:tcPr>
          <w:p w:rsidR="00EC30CD" w:rsidRPr="00B450DC" w:rsidRDefault="002A3B9B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управления: характеристика, подготовка к работе и защита.</w:t>
            </w:r>
          </w:p>
        </w:tc>
        <w:tc>
          <w:tcPr>
            <w:tcW w:w="1260" w:type="dxa"/>
          </w:tcPr>
          <w:p w:rsidR="00EC30CD" w:rsidRPr="00B450DC" w:rsidRDefault="00A92063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цепей управления от аккумуляторной батареи, ТРПШ, зарядка аккумуляторной батареи.</w:t>
            </w:r>
          </w:p>
        </w:tc>
        <w:tc>
          <w:tcPr>
            <w:tcW w:w="1260" w:type="dxa"/>
          </w:tcPr>
          <w:p w:rsidR="00EC30CD" w:rsidRPr="00B450DC" w:rsidRDefault="00A92063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Стабилизация напряжения и резервирование цепей управления.</w:t>
            </w:r>
          </w:p>
        </w:tc>
        <w:tc>
          <w:tcPr>
            <w:tcW w:w="1260" w:type="dxa"/>
          </w:tcPr>
          <w:p w:rsidR="00EC30CD" w:rsidRPr="00B450DC" w:rsidRDefault="00A92063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включения сигнализации. Прочие цепи.</w:t>
            </w:r>
          </w:p>
        </w:tc>
        <w:tc>
          <w:tcPr>
            <w:tcW w:w="1260" w:type="dxa"/>
          </w:tcPr>
          <w:p w:rsidR="00EC30CD" w:rsidRPr="00B450DC" w:rsidRDefault="00A92063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токоприемниками</w:t>
            </w:r>
          </w:p>
        </w:tc>
        <w:tc>
          <w:tcPr>
            <w:tcW w:w="1260" w:type="dxa"/>
          </w:tcPr>
          <w:p w:rsidR="00EC30CD" w:rsidRPr="00B450DC" w:rsidRDefault="00A92063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главным выключателем: питание катушек реле 204 и удерживающей катушки ГВ</w:t>
            </w:r>
          </w:p>
        </w:tc>
        <w:tc>
          <w:tcPr>
            <w:tcW w:w="1260" w:type="dxa"/>
          </w:tcPr>
          <w:p w:rsidR="00EC30CD" w:rsidRPr="00B450DC" w:rsidRDefault="00A92063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главным выключателем: питание катушки реле 207 и включающей катушки ГВ.</w:t>
            </w:r>
          </w:p>
        </w:tc>
        <w:tc>
          <w:tcPr>
            <w:tcW w:w="1260" w:type="dxa"/>
          </w:tcPr>
          <w:p w:rsidR="00EC30CD" w:rsidRPr="00B450DC" w:rsidRDefault="00A92063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включения БРД</w:t>
            </w:r>
          </w:p>
        </w:tc>
        <w:tc>
          <w:tcPr>
            <w:tcW w:w="1260" w:type="dxa"/>
          </w:tcPr>
          <w:p w:rsidR="00EC30CD" w:rsidRPr="00B450DC" w:rsidRDefault="00A92063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Цепи управления запуском </w:t>
            </w:r>
            <w:proofErr w:type="spellStart"/>
            <w:r>
              <w:rPr>
                <w:sz w:val="20"/>
                <w:szCs w:val="20"/>
              </w:rPr>
              <w:t>фазорасщепителя</w:t>
            </w:r>
            <w:proofErr w:type="spellEnd"/>
          </w:p>
        </w:tc>
        <w:tc>
          <w:tcPr>
            <w:tcW w:w="1260" w:type="dxa"/>
          </w:tcPr>
          <w:p w:rsidR="00EC30CD" w:rsidRPr="00B450DC" w:rsidRDefault="00A92063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Цепи управления запуском </w:t>
            </w:r>
            <w:proofErr w:type="spellStart"/>
            <w:proofErr w:type="gramStart"/>
            <w:r>
              <w:rPr>
                <w:sz w:val="20"/>
                <w:szCs w:val="20"/>
              </w:rPr>
              <w:t>мотор-компрессора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МК и вспомогательного МКП</w:t>
            </w:r>
          </w:p>
        </w:tc>
        <w:tc>
          <w:tcPr>
            <w:tcW w:w="1260" w:type="dxa"/>
          </w:tcPr>
          <w:p w:rsidR="00EC30CD" w:rsidRPr="00B450DC" w:rsidRDefault="00A92063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Цепи управления запуском </w:t>
            </w:r>
            <w:proofErr w:type="spellStart"/>
            <w:proofErr w:type="gramStart"/>
            <w:r>
              <w:rPr>
                <w:sz w:val="20"/>
                <w:szCs w:val="20"/>
              </w:rPr>
              <w:t>мотор-вентиляторов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маслонасоса</w:t>
            </w:r>
          </w:p>
        </w:tc>
        <w:tc>
          <w:tcPr>
            <w:tcW w:w="1260" w:type="dxa"/>
          </w:tcPr>
          <w:p w:rsidR="00EC30CD" w:rsidRPr="00B450DC" w:rsidRDefault="00A92063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при низкой температуре масла</w:t>
            </w:r>
          </w:p>
        </w:tc>
        <w:tc>
          <w:tcPr>
            <w:tcW w:w="1260" w:type="dxa"/>
          </w:tcPr>
          <w:p w:rsidR="00EC30CD" w:rsidRPr="00B450DC" w:rsidRDefault="00A92063" w:rsidP="00886C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31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ТЭД в тяговом режиме: нулевое положение главной рукоятки контроллера машиниста</w:t>
            </w:r>
          </w:p>
        </w:tc>
        <w:tc>
          <w:tcPr>
            <w:tcW w:w="1260" w:type="dxa"/>
          </w:tcPr>
          <w:p w:rsidR="00EC30CD" w:rsidRPr="00B450DC" w:rsidRDefault="00A92063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реверсированием ТЭД: положение реверсивной рукоятки контроллера машиниста «нулевое», «ПП вперед» и «ПП назад».</w:t>
            </w:r>
          </w:p>
        </w:tc>
        <w:tc>
          <w:tcPr>
            <w:tcW w:w="1260" w:type="dxa"/>
          </w:tcPr>
          <w:p w:rsidR="00EC30CD" w:rsidRPr="00B450DC" w:rsidRDefault="009A1BEA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Цепи управления блокировочными переключателями: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, БП и 436</w:t>
            </w:r>
          </w:p>
        </w:tc>
        <w:tc>
          <w:tcPr>
            <w:tcW w:w="1260" w:type="dxa"/>
          </w:tcPr>
          <w:p w:rsidR="00EC30CD" w:rsidRPr="00B450DC" w:rsidRDefault="00A92063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ТЭД в тяговом режиме: положение главной рукоятки контроллера машиниста «фиксация пуска», « ручной пуск» и «автоматический пуск».</w:t>
            </w:r>
          </w:p>
        </w:tc>
        <w:tc>
          <w:tcPr>
            <w:tcW w:w="1260" w:type="dxa"/>
          </w:tcPr>
          <w:p w:rsidR="00EC30CD" w:rsidRPr="00B450DC" w:rsidRDefault="00EC30CD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ТЭД в тяговом режиме: положение главой рукоятки контроллера машиниста « фиксация выключения», «ручное выключения» и «автоматическое выключение».</w:t>
            </w:r>
          </w:p>
        </w:tc>
        <w:tc>
          <w:tcPr>
            <w:tcW w:w="1260" w:type="dxa"/>
          </w:tcPr>
          <w:p w:rsidR="00EC30CD" w:rsidRPr="00B450DC" w:rsidRDefault="00A92063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синхронизации: питание катушки реле 202</w:t>
            </w:r>
          </w:p>
        </w:tc>
        <w:tc>
          <w:tcPr>
            <w:tcW w:w="1260" w:type="dxa"/>
          </w:tcPr>
          <w:p w:rsidR="00EC30CD" w:rsidRPr="00B450DC" w:rsidRDefault="00A92063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контакторами ослабления возбуждения ТЭД: положение реверсивной рукоятки контроллера машиниста «ослабление поля 1», «ослабление поля 2» и «ослабление поля 3».</w:t>
            </w:r>
          </w:p>
        </w:tc>
        <w:tc>
          <w:tcPr>
            <w:tcW w:w="1260" w:type="dxa"/>
          </w:tcPr>
          <w:p w:rsidR="00EC30CD" w:rsidRPr="00B450DC" w:rsidRDefault="00A92063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линейными контакторами: условия включения линейных контакторов, подготовка цепей управления</w:t>
            </w:r>
          </w:p>
        </w:tc>
        <w:tc>
          <w:tcPr>
            <w:tcW w:w="1260" w:type="dxa"/>
          </w:tcPr>
          <w:p w:rsidR="00EC30CD" w:rsidRPr="00B450DC" w:rsidRDefault="00A92063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 w:val="restart"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линейными контакторами: питание катушек реле 450, 272,267 и катушек вентилей 51-54.</w:t>
            </w:r>
          </w:p>
        </w:tc>
        <w:tc>
          <w:tcPr>
            <w:tcW w:w="1260" w:type="dxa"/>
          </w:tcPr>
          <w:p w:rsidR="00EC30CD" w:rsidRPr="00B450DC" w:rsidRDefault="00A92063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силовой цепи в режиме электрического торможения.</w:t>
            </w:r>
          </w:p>
        </w:tc>
        <w:tc>
          <w:tcPr>
            <w:tcW w:w="1260" w:type="dxa"/>
          </w:tcPr>
          <w:p w:rsidR="00EC30CD" w:rsidRPr="00B450DC" w:rsidRDefault="00A92063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ТЭД в режиме электрического торможения: положение тормозной рукоятки контроллера машиниста «нулевое» и «подготовка».</w:t>
            </w:r>
          </w:p>
        </w:tc>
        <w:tc>
          <w:tcPr>
            <w:tcW w:w="1260" w:type="dxa"/>
          </w:tcPr>
          <w:p w:rsidR="00EC30CD" w:rsidRPr="00B450DC" w:rsidRDefault="00A92063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ТЭД в режиме электрического торможения: положение тормозной рукоятки контроллера машиниста «предварительное торможение» и «торможение».</w:t>
            </w:r>
          </w:p>
        </w:tc>
        <w:tc>
          <w:tcPr>
            <w:tcW w:w="1260" w:type="dxa"/>
          </w:tcPr>
          <w:p w:rsidR="00EC30CD" w:rsidRPr="00B450DC" w:rsidRDefault="009A1BEA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электрического и пневматического торможения.</w:t>
            </w:r>
          </w:p>
        </w:tc>
        <w:tc>
          <w:tcPr>
            <w:tcW w:w="1260" w:type="dxa"/>
          </w:tcPr>
          <w:p w:rsidR="00EC30CD" w:rsidRPr="00B450DC" w:rsidRDefault="00A92063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Цепи управления подачей песка: ручная подсыпка песка, автоматическая импульсная подсыпка песка при </w:t>
            </w:r>
            <w:proofErr w:type="spellStart"/>
            <w:r>
              <w:rPr>
                <w:sz w:val="20"/>
                <w:szCs w:val="20"/>
              </w:rPr>
              <w:t>боксовании</w:t>
            </w:r>
            <w:proofErr w:type="spellEnd"/>
            <w:r>
              <w:rPr>
                <w:sz w:val="20"/>
                <w:szCs w:val="20"/>
              </w:rPr>
              <w:t xml:space="preserve">  и автоматическая импульсная подсыпка песка при юзе.</w:t>
            </w:r>
          </w:p>
        </w:tc>
        <w:tc>
          <w:tcPr>
            <w:tcW w:w="1260" w:type="dxa"/>
          </w:tcPr>
          <w:p w:rsidR="00EC30CD" w:rsidRPr="00B450DC" w:rsidRDefault="00A92063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электрических цепей электровоза от деповского источника: от розеток 106, 107, 108, 109 и 110.</w:t>
            </w:r>
          </w:p>
        </w:tc>
        <w:tc>
          <w:tcPr>
            <w:tcW w:w="1260" w:type="dxa"/>
          </w:tcPr>
          <w:p w:rsidR="00EC30CD" w:rsidRPr="00B450DC" w:rsidRDefault="00A92063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B450D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неисправности электрических цепей, способы обнаружения, методы обнаружения.</w:t>
            </w:r>
          </w:p>
        </w:tc>
        <w:tc>
          <w:tcPr>
            <w:tcW w:w="1260" w:type="dxa"/>
          </w:tcPr>
          <w:p w:rsidR="00EC30CD" w:rsidRPr="00B450DC" w:rsidRDefault="006767EF" w:rsidP="006767EF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B450DC" w:rsidRPr="003A2F4C">
        <w:trPr>
          <w:trHeight w:val="20"/>
        </w:trPr>
        <w:tc>
          <w:tcPr>
            <w:tcW w:w="3060" w:type="dxa"/>
            <w:vMerge/>
          </w:tcPr>
          <w:p w:rsidR="00B450DC" w:rsidRPr="003A2F4C" w:rsidRDefault="00B450DC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B450DC" w:rsidRPr="0085169E" w:rsidRDefault="00B450DC" w:rsidP="0044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6" w:type="dxa"/>
            <w:shd w:val="clear" w:color="auto" w:fill="auto"/>
          </w:tcPr>
          <w:p w:rsidR="00B450DC" w:rsidRPr="00B450DC" w:rsidRDefault="00B450DC" w:rsidP="00442307">
            <w:pPr>
              <w:rPr>
                <w:b/>
                <w:sz w:val="20"/>
                <w:szCs w:val="20"/>
              </w:rPr>
            </w:pPr>
            <w:r w:rsidRPr="00B450DC">
              <w:rPr>
                <w:b/>
                <w:sz w:val="20"/>
                <w:szCs w:val="20"/>
              </w:rPr>
              <w:t xml:space="preserve">Практические </w:t>
            </w:r>
            <w:proofErr w:type="spellStart"/>
            <w:r w:rsidRPr="00B450DC">
              <w:rPr>
                <w:b/>
                <w:sz w:val="20"/>
                <w:szCs w:val="20"/>
              </w:rPr>
              <w:t>заняти</w:t>
            </w:r>
            <w:proofErr w:type="spellEnd"/>
          </w:p>
        </w:tc>
        <w:tc>
          <w:tcPr>
            <w:tcW w:w="1260" w:type="dxa"/>
            <w:vMerge w:val="restart"/>
          </w:tcPr>
          <w:p w:rsidR="00B450DC" w:rsidRPr="00B450DC" w:rsidRDefault="00B450DC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450DC" w:rsidRPr="003A2F4C" w:rsidRDefault="00B450DC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B450DC" w:rsidRPr="003A2F4C" w:rsidTr="00EA5C59">
        <w:trPr>
          <w:trHeight w:val="20"/>
        </w:trPr>
        <w:tc>
          <w:tcPr>
            <w:tcW w:w="3060" w:type="dxa"/>
            <w:vMerge/>
          </w:tcPr>
          <w:p w:rsidR="00B450DC" w:rsidRPr="003A2F4C" w:rsidRDefault="00B450DC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B450DC" w:rsidRPr="0085169E" w:rsidRDefault="00B450DC" w:rsidP="0044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6" w:type="dxa"/>
            <w:shd w:val="clear" w:color="auto" w:fill="auto"/>
          </w:tcPr>
          <w:p w:rsidR="00B450DC" w:rsidRPr="004565D0" w:rsidRDefault="00B450DC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 </w:t>
            </w:r>
            <w:proofErr w:type="gramStart"/>
            <w:r>
              <w:rPr>
                <w:sz w:val="20"/>
                <w:szCs w:val="20"/>
              </w:rPr>
              <w:t>Алтайская</w:t>
            </w:r>
            <w:proofErr w:type="gramEnd"/>
            <w:r>
              <w:rPr>
                <w:sz w:val="20"/>
                <w:szCs w:val="20"/>
              </w:rPr>
              <w:t xml:space="preserve"> изучение кабины Вл80. Расположение оборудования</w:t>
            </w:r>
          </w:p>
        </w:tc>
        <w:tc>
          <w:tcPr>
            <w:tcW w:w="1260" w:type="dxa"/>
            <w:vMerge/>
          </w:tcPr>
          <w:p w:rsidR="00B450DC" w:rsidRDefault="00B450DC" w:rsidP="00EA5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450DC" w:rsidRPr="004565D0" w:rsidRDefault="00B450DC" w:rsidP="00EA5C59">
            <w:pPr>
              <w:jc w:val="center"/>
              <w:rPr>
                <w:sz w:val="20"/>
                <w:szCs w:val="20"/>
              </w:rPr>
            </w:pPr>
          </w:p>
        </w:tc>
      </w:tr>
      <w:tr w:rsidR="00B450DC" w:rsidRPr="003A2F4C" w:rsidTr="00EA5C59">
        <w:trPr>
          <w:trHeight w:val="20"/>
        </w:trPr>
        <w:tc>
          <w:tcPr>
            <w:tcW w:w="3060" w:type="dxa"/>
            <w:vMerge/>
          </w:tcPr>
          <w:p w:rsidR="00B450DC" w:rsidRPr="003A2F4C" w:rsidRDefault="00B450DC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B450DC" w:rsidRDefault="00B450DC" w:rsidP="0044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6" w:type="dxa"/>
            <w:shd w:val="clear" w:color="auto" w:fill="auto"/>
          </w:tcPr>
          <w:p w:rsidR="00B450DC" w:rsidRDefault="00B450DC" w:rsidP="00B4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60" w:type="dxa"/>
            <w:vMerge/>
          </w:tcPr>
          <w:p w:rsidR="00B450DC" w:rsidRDefault="00B450DC" w:rsidP="00EA5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450DC" w:rsidRPr="004565D0" w:rsidRDefault="00B450DC" w:rsidP="00EA5C59">
            <w:pPr>
              <w:jc w:val="center"/>
              <w:rPr>
                <w:sz w:val="20"/>
                <w:szCs w:val="20"/>
              </w:rPr>
            </w:pPr>
          </w:p>
        </w:tc>
      </w:tr>
      <w:tr w:rsidR="00B450DC" w:rsidRPr="003A2F4C" w:rsidTr="00EA5C59">
        <w:trPr>
          <w:trHeight w:val="20"/>
        </w:trPr>
        <w:tc>
          <w:tcPr>
            <w:tcW w:w="3060" w:type="dxa"/>
            <w:vMerge/>
          </w:tcPr>
          <w:p w:rsidR="00B450DC" w:rsidRPr="003A2F4C" w:rsidRDefault="00B450DC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B450DC" w:rsidRDefault="00B450DC" w:rsidP="0044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6" w:type="dxa"/>
            <w:shd w:val="clear" w:color="auto" w:fill="auto"/>
          </w:tcPr>
          <w:p w:rsidR="00B450DC" w:rsidRDefault="00B450DC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электрооборудования</w:t>
            </w:r>
          </w:p>
        </w:tc>
        <w:tc>
          <w:tcPr>
            <w:tcW w:w="1260" w:type="dxa"/>
            <w:vMerge/>
          </w:tcPr>
          <w:p w:rsidR="00B450DC" w:rsidRDefault="00B450DC" w:rsidP="00EA5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450DC" w:rsidRDefault="00B450DC" w:rsidP="00EA5C59">
            <w:pPr>
              <w:jc w:val="center"/>
              <w:rPr>
                <w:sz w:val="20"/>
                <w:szCs w:val="20"/>
              </w:rPr>
            </w:pPr>
          </w:p>
        </w:tc>
      </w:tr>
      <w:tr w:rsidR="00B450DC" w:rsidRPr="003A2F4C" w:rsidTr="00EA5C59">
        <w:trPr>
          <w:trHeight w:val="20"/>
        </w:trPr>
        <w:tc>
          <w:tcPr>
            <w:tcW w:w="3060" w:type="dxa"/>
            <w:vMerge/>
          </w:tcPr>
          <w:p w:rsidR="00B450DC" w:rsidRPr="003A2F4C" w:rsidRDefault="00B450DC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B450DC" w:rsidRDefault="00B450DC" w:rsidP="0044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6" w:type="dxa"/>
            <w:shd w:val="clear" w:color="auto" w:fill="auto"/>
          </w:tcPr>
          <w:p w:rsidR="00B450DC" w:rsidRDefault="00B450DC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работы электрических цепей</w:t>
            </w:r>
          </w:p>
        </w:tc>
        <w:tc>
          <w:tcPr>
            <w:tcW w:w="1260" w:type="dxa"/>
            <w:vMerge/>
          </w:tcPr>
          <w:p w:rsidR="00B450DC" w:rsidRDefault="00B450DC" w:rsidP="00EA5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450DC" w:rsidRDefault="00B450DC" w:rsidP="00EA5C59">
            <w:pPr>
              <w:jc w:val="center"/>
              <w:rPr>
                <w:sz w:val="20"/>
                <w:szCs w:val="20"/>
              </w:rPr>
            </w:pPr>
          </w:p>
        </w:tc>
      </w:tr>
      <w:tr w:rsidR="00B450DC" w:rsidRPr="003A2F4C" w:rsidTr="00EA5C59">
        <w:trPr>
          <w:trHeight w:val="20"/>
        </w:trPr>
        <w:tc>
          <w:tcPr>
            <w:tcW w:w="3060" w:type="dxa"/>
            <w:vMerge/>
          </w:tcPr>
          <w:p w:rsidR="00B450DC" w:rsidRPr="003A2F4C" w:rsidRDefault="00B450DC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B450DC" w:rsidRDefault="00B450DC" w:rsidP="0044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6" w:type="dxa"/>
            <w:shd w:val="clear" w:color="auto" w:fill="auto"/>
          </w:tcPr>
          <w:p w:rsidR="00B450DC" w:rsidRDefault="00B450DC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неисправностей на тренажёре</w:t>
            </w:r>
          </w:p>
        </w:tc>
        <w:tc>
          <w:tcPr>
            <w:tcW w:w="1260" w:type="dxa"/>
            <w:vMerge/>
          </w:tcPr>
          <w:p w:rsidR="00B450DC" w:rsidRDefault="00B450DC" w:rsidP="00EA5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450DC" w:rsidRDefault="00B450DC" w:rsidP="00EA5C59">
            <w:pPr>
              <w:jc w:val="center"/>
              <w:rPr>
                <w:sz w:val="20"/>
                <w:szCs w:val="20"/>
              </w:rPr>
            </w:pPr>
          </w:p>
        </w:tc>
      </w:tr>
      <w:tr w:rsidR="00753EAA" w:rsidRPr="003A2F4C" w:rsidTr="00EA5C59">
        <w:trPr>
          <w:trHeight w:val="20"/>
        </w:trPr>
        <w:tc>
          <w:tcPr>
            <w:tcW w:w="3060" w:type="dxa"/>
            <w:vMerge w:val="restart"/>
          </w:tcPr>
          <w:p w:rsidR="00EC30CD" w:rsidRDefault="00EC30CD" w:rsidP="00EC30C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1.2.Энергоснабжение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электрофицированных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участков железной дороги</w:t>
            </w:r>
          </w:p>
          <w:p w:rsidR="00753EAA" w:rsidRPr="003A2F4C" w:rsidRDefault="00753EA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753EAA" w:rsidRDefault="00753EAA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:rsidR="00753EAA" w:rsidRPr="004565D0" w:rsidRDefault="00753EAA" w:rsidP="00EA5C5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60" w:type="dxa"/>
          </w:tcPr>
          <w:p w:rsidR="00753EAA" w:rsidRPr="009C243D" w:rsidRDefault="00753EAA" w:rsidP="00EA5C5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53EAA" w:rsidRPr="004565D0" w:rsidRDefault="00753EAA" w:rsidP="00EA5C59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 w:rsidTr="00EA5C59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Pr="00E232F1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6" w:type="dxa"/>
            <w:shd w:val="clear" w:color="auto" w:fill="auto"/>
          </w:tcPr>
          <w:p w:rsidR="00EC30CD" w:rsidRPr="00E232F1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энергоснабжения: по системе переменного тока и постоянного тока</w:t>
            </w:r>
          </w:p>
        </w:tc>
        <w:tc>
          <w:tcPr>
            <w:tcW w:w="1260" w:type="dxa"/>
          </w:tcPr>
          <w:p w:rsidR="00EC30CD" w:rsidRPr="004565D0" w:rsidRDefault="009A1BEA" w:rsidP="00EA5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shd w:val="clear" w:color="auto" w:fill="auto"/>
          </w:tcPr>
          <w:p w:rsidR="00EC30CD" w:rsidRPr="004565D0" w:rsidRDefault="00EC30CD" w:rsidP="00EA5C59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 w:rsidTr="00EA5C59">
        <w:trPr>
          <w:trHeight w:val="20"/>
        </w:trPr>
        <w:tc>
          <w:tcPr>
            <w:tcW w:w="3060" w:type="dxa"/>
            <w:vMerge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42307">
            <w:pPr>
              <w:rPr>
                <w:sz w:val="16"/>
                <w:szCs w:val="16"/>
              </w:rPr>
            </w:pPr>
          </w:p>
          <w:p w:rsidR="00EC30CD" w:rsidRPr="00E232F1" w:rsidRDefault="00EC30CD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.2</w:t>
            </w:r>
          </w:p>
        </w:tc>
        <w:tc>
          <w:tcPr>
            <w:tcW w:w="8516" w:type="dxa"/>
            <w:shd w:val="clear" w:color="auto" w:fill="auto"/>
          </w:tcPr>
          <w:p w:rsidR="00EC30CD" w:rsidRDefault="00EC30CD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сеть, анкерные участки, воздушные промежутки и нейтральные вставки: назначение, расположение и устройство.</w:t>
            </w:r>
          </w:p>
        </w:tc>
        <w:tc>
          <w:tcPr>
            <w:tcW w:w="1260" w:type="dxa"/>
          </w:tcPr>
          <w:p w:rsidR="00EC30CD" w:rsidRPr="004565D0" w:rsidRDefault="006767EF" w:rsidP="00EA5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shd w:val="clear" w:color="auto" w:fill="auto"/>
          </w:tcPr>
          <w:p w:rsidR="00EC30CD" w:rsidRPr="004565D0" w:rsidRDefault="00EC30CD" w:rsidP="00EA5C59">
            <w:pPr>
              <w:jc w:val="center"/>
              <w:rPr>
                <w:sz w:val="20"/>
                <w:szCs w:val="20"/>
              </w:rPr>
            </w:pPr>
          </w:p>
        </w:tc>
      </w:tr>
      <w:tr w:rsidR="001F1896" w:rsidRPr="003A2F4C" w:rsidTr="00EA5C59">
        <w:trPr>
          <w:trHeight w:val="20"/>
        </w:trPr>
        <w:tc>
          <w:tcPr>
            <w:tcW w:w="3060" w:type="dxa"/>
            <w:vMerge w:val="restart"/>
          </w:tcPr>
          <w:p w:rsidR="001F1896" w:rsidRPr="003A2F4C" w:rsidRDefault="001F1896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Default="001F1896" w:rsidP="00442307">
            <w:pPr>
              <w:rPr>
                <w:sz w:val="16"/>
                <w:szCs w:val="16"/>
              </w:rPr>
            </w:pPr>
          </w:p>
          <w:p w:rsidR="001F1896" w:rsidRDefault="001F1896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.3</w:t>
            </w:r>
          </w:p>
        </w:tc>
        <w:tc>
          <w:tcPr>
            <w:tcW w:w="8516" w:type="dxa"/>
            <w:shd w:val="clear" w:color="auto" w:fill="auto"/>
          </w:tcPr>
          <w:p w:rsidR="001F1896" w:rsidRDefault="001F1896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Тяговая подстанция, рельсовая цепь, заземление, несущий трос, опоры контактной сети: </w:t>
            </w:r>
            <w:r>
              <w:rPr>
                <w:sz w:val="20"/>
                <w:szCs w:val="20"/>
              </w:rPr>
              <w:lastRenderedPageBreak/>
              <w:t>назначение, расположение и устройство</w:t>
            </w:r>
          </w:p>
        </w:tc>
        <w:tc>
          <w:tcPr>
            <w:tcW w:w="1260" w:type="dxa"/>
          </w:tcPr>
          <w:p w:rsidR="001F1896" w:rsidRPr="004565D0" w:rsidRDefault="001F1896" w:rsidP="00EA5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60" w:type="dxa"/>
            <w:shd w:val="clear" w:color="auto" w:fill="auto"/>
          </w:tcPr>
          <w:p w:rsidR="001F1896" w:rsidRPr="004565D0" w:rsidRDefault="001F1896" w:rsidP="00EA5C59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EA5C59">
        <w:trPr>
          <w:trHeight w:val="20"/>
        </w:trPr>
        <w:tc>
          <w:tcPr>
            <w:tcW w:w="3060" w:type="dxa"/>
            <w:vMerge/>
          </w:tcPr>
          <w:p w:rsidR="0011223C" w:rsidRPr="003A2F4C" w:rsidRDefault="0011223C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1223C" w:rsidRDefault="0011223C" w:rsidP="0044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6" w:type="dxa"/>
            <w:shd w:val="clear" w:color="auto" w:fill="auto"/>
          </w:tcPr>
          <w:p w:rsidR="0011223C" w:rsidRDefault="0011223C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Секционирование контактной сети и станции стыкования</w:t>
            </w:r>
          </w:p>
        </w:tc>
        <w:tc>
          <w:tcPr>
            <w:tcW w:w="1260" w:type="dxa"/>
          </w:tcPr>
          <w:p w:rsidR="0011223C" w:rsidRDefault="0011223C" w:rsidP="00EA5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1223C" w:rsidRPr="008D3071" w:rsidRDefault="0011223C" w:rsidP="00EA5C59">
            <w:pPr>
              <w:rPr>
                <w:sz w:val="20"/>
                <w:szCs w:val="20"/>
              </w:rPr>
            </w:pPr>
          </w:p>
        </w:tc>
      </w:tr>
      <w:tr w:rsidR="0011223C" w:rsidRPr="003A2F4C">
        <w:trPr>
          <w:trHeight w:val="20"/>
        </w:trPr>
        <w:tc>
          <w:tcPr>
            <w:tcW w:w="3060" w:type="dxa"/>
            <w:vMerge/>
          </w:tcPr>
          <w:p w:rsidR="0011223C" w:rsidRPr="003A2F4C" w:rsidRDefault="0011223C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1223C" w:rsidRDefault="0011223C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:rsidR="0011223C" w:rsidRPr="003A2F4C" w:rsidRDefault="0011223C" w:rsidP="004423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2F4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Merge w:val="restart"/>
          </w:tcPr>
          <w:p w:rsidR="0011223C" w:rsidRPr="003A2F4C" w:rsidRDefault="0011223C" w:rsidP="00044FC7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1223C" w:rsidRPr="003A2F4C" w:rsidRDefault="0011223C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>
        <w:trPr>
          <w:trHeight w:val="20"/>
        </w:trPr>
        <w:tc>
          <w:tcPr>
            <w:tcW w:w="3060" w:type="dxa"/>
            <w:vMerge/>
          </w:tcPr>
          <w:p w:rsidR="0011223C" w:rsidRPr="003A2F4C" w:rsidRDefault="0011223C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1223C" w:rsidRDefault="0011223C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:rsidR="0011223C" w:rsidRPr="003A2F4C" w:rsidRDefault="0011223C" w:rsidP="00442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2F4C">
              <w:rPr>
                <w:rFonts w:eastAsia="Calibri"/>
                <w:bCs/>
                <w:sz w:val="20"/>
                <w:szCs w:val="20"/>
              </w:rPr>
              <w:t xml:space="preserve">Осмотр экипажной части </w:t>
            </w:r>
            <w:r w:rsidRPr="003A2F4C">
              <w:rPr>
                <w:rFonts w:eastAsia="Calibri"/>
                <w:bCs/>
                <w:color w:val="000000"/>
                <w:sz w:val="20"/>
                <w:szCs w:val="20"/>
              </w:rPr>
              <w:t>электровоза</w:t>
            </w:r>
            <w:r w:rsidRPr="003A2F4C">
              <w:rPr>
                <w:rFonts w:eastAsia="Calibri"/>
                <w:bCs/>
                <w:sz w:val="20"/>
                <w:szCs w:val="20"/>
              </w:rPr>
              <w:t xml:space="preserve"> при выполнении ТО-1</w:t>
            </w:r>
          </w:p>
        </w:tc>
        <w:tc>
          <w:tcPr>
            <w:tcW w:w="1260" w:type="dxa"/>
            <w:vMerge/>
          </w:tcPr>
          <w:p w:rsidR="0011223C" w:rsidRPr="003A2F4C" w:rsidRDefault="0011223C" w:rsidP="00044FC7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1223C" w:rsidRPr="003A2F4C" w:rsidRDefault="0011223C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>
        <w:trPr>
          <w:trHeight w:val="20"/>
        </w:trPr>
        <w:tc>
          <w:tcPr>
            <w:tcW w:w="3060" w:type="dxa"/>
            <w:vMerge/>
          </w:tcPr>
          <w:p w:rsidR="0011223C" w:rsidRPr="003A2F4C" w:rsidRDefault="0011223C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1223C" w:rsidRDefault="0011223C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:rsidR="0011223C" w:rsidRPr="003A2F4C" w:rsidRDefault="0011223C" w:rsidP="0044230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A2F4C">
              <w:rPr>
                <w:rFonts w:eastAsia="Calibri"/>
                <w:bCs/>
                <w:sz w:val="20"/>
                <w:szCs w:val="20"/>
              </w:rPr>
              <w:t xml:space="preserve">Осмотр электрооборудования </w:t>
            </w:r>
            <w:r w:rsidRPr="003A2F4C">
              <w:rPr>
                <w:rFonts w:eastAsia="Calibri"/>
                <w:bCs/>
                <w:color w:val="000000"/>
                <w:sz w:val="20"/>
                <w:szCs w:val="20"/>
              </w:rPr>
              <w:t>электровоза</w:t>
            </w:r>
            <w:r w:rsidRPr="003A2F4C">
              <w:rPr>
                <w:rFonts w:eastAsia="Calibri"/>
                <w:bCs/>
                <w:sz w:val="20"/>
                <w:szCs w:val="20"/>
              </w:rPr>
              <w:t xml:space="preserve"> при выполнении ТО-1</w:t>
            </w:r>
          </w:p>
        </w:tc>
        <w:tc>
          <w:tcPr>
            <w:tcW w:w="1260" w:type="dxa"/>
            <w:vMerge/>
          </w:tcPr>
          <w:p w:rsidR="0011223C" w:rsidRPr="003A2F4C" w:rsidRDefault="0011223C" w:rsidP="00044FC7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1223C" w:rsidRPr="003A2F4C" w:rsidRDefault="0011223C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>
        <w:trPr>
          <w:trHeight w:val="20"/>
        </w:trPr>
        <w:tc>
          <w:tcPr>
            <w:tcW w:w="3060" w:type="dxa"/>
            <w:vMerge/>
          </w:tcPr>
          <w:p w:rsidR="0011223C" w:rsidRPr="003A2F4C" w:rsidRDefault="0011223C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1223C" w:rsidRDefault="0011223C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:rsidR="0011223C" w:rsidRPr="003A2F4C" w:rsidRDefault="0011223C" w:rsidP="0044230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A2F4C">
              <w:rPr>
                <w:rFonts w:eastAsia="Calibri"/>
                <w:bCs/>
                <w:sz w:val="20"/>
                <w:szCs w:val="20"/>
              </w:rPr>
              <w:t xml:space="preserve">Проверка работы оборудования </w:t>
            </w:r>
            <w:r w:rsidRPr="003A2F4C">
              <w:rPr>
                <w:rFonts w:eastAsia="Calibri"/>
                <w:bCs/>
                <w:color w:val="000000"/>
                <w:sz w:val="20"/>
                <w:szCs w:val="20"/>
              </w:rPr>
              <w:t>электровоза в пути следования</w:t>
            </w:r>
          </w:p>
        </w:tc>
        <w:tc>
          <w:tcPr>
            <w:tcW w:w="1260" w:type="dxa"/>
            <w:vMerge/>
          </w:tcPr>
          <w:p w:rsidR="0011223C" w:rsidRPr="003A2F4C" w:rsidRDefault="0011223C" w:rsidP="00044FC7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1223C" w:rsidRPr="003A2F4C" w:rsidRDefault="0011223C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EC30CD" w:rsidRPr="003A2F4C">
        <w:trPr>
          <w:trHeight w:val="20"/>
        </w:trPr>
        <w:tc>
          <w:tcPr>
            <w:tcW w:w="3060" w:type="dxa"/>
          </w:tcPr>
          <w:p w:rsidR="00EC30CD" w:rsidRPr="003A2F4C" w:rsidRDefault="00EC30CD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EC30CD" w:rsidRDefault="00EC30CD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:rsidR="00EC30CD" w:rsidRDefault="00EC30CD" w:rsidP="0078665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тестирование;</w:t>
            </w:r>
          </w:p>
          <w:p w:rsidR="00EC30CD" w:rsidRDefault="00EC30CD" w:rsidP="0078665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обнаружение неисправностей на тренажере;</w:t>
            </w:r>
          </w:p>
          <w:p w:rsidR="00EC30CD" w:rsidRDefault="00EC30CD" w:rsidP="0078665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трогание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 приведение в движение электровоза на тренажере</w:t>
            </w:r>
          </w:p>
          <w:p w:rsidR="00EC30CD" w:rsidRDefault="00EC30CD" w:rsidP="0078665F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ведение поезда по участку</w:t>
            </w:r>
          </w:p>
        </w:tc>
        <w:tc>
          <w:tcPr>
            <w:tcW w:w="1260" w:type="dxa"/>
          </w:tcPr>
          <w:p w:rsidR="00EC30CD" w:rsidRPr="003A2F4C" w:rsidRDefault="00EC30CD" w:rsidP="00044FC7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C30CD" w:rsidRPr="003A2F4C" w:rsidRDefault="00EC30C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F1896" w:rsidRPr="003A2F4C">
        <w:trPr>
          <w:trHeight w:val="20"/>
        </w:trPr>
        <w:tc>
          <w:tcPr>
            <w:tcW w:w="3060" w:type="dxa"/>
            <w:vMerge w:val="restart"/>
          </w:tcPr>
          <w:p w:rsidR="001F1896" w:rsidRDefault="001F1896" w:rsidP="00EC30C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F1896" w:rsidRDefault="001F1896" w:rsidP="00EC30C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1.3.Обслуживание электровоза в эксплуатации</w:t>
            </w:r>
          </w:p>
          <w:p w:rsidR="001F1896" w:rsidRDefault="001F1896" w:rsidP="00EC30C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F1896" w:rsidRPr="003A2F4C" w:rsidRDefault="001F1896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Pr="009A1BEA" w:rsidRDefault="001F1896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:rsidR="001F1896" w:rsidRPr="009A1BEA" w:rsidRDefault="009A1BEA" w:rsidP="0047187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A1BEA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60" w:type="dxa"/>
            <w:tcBorders>
              <w:top w:val="nil"/>
            </w:tcBorders>
          </w:tcPr>
          <w:p w:rsidR="001F1896" w:rsidRPr="003A2F4C" w:rsidRDefault="001F1896" w:rsidP="00044FC7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F1896" w:rsidRPr="003A2F4C" w:rsidRDefault="001F1896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F1896" w:rsidRPr="003A2F4C">
        <w:trPr>
          <w:trHeight w:val="20"/>
        </w:trPr>
        <w:tc>
          <w:tcPr>
            <w:tcW w:w="3060" w:type="dxa"/>
            <w:vMerge/>
          </w:tcPr>
          <w:p w:rsidR="001F1896" w:rsidRDefault="001F1896" w:rsidP="00EC30C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Default="001F1896" w:rsidP="0044230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1F1896" w:rsidRPr="009C243D" w:rsidRDefault="001F1896" w:rsidP="0044230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9C243D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8516" w:type="dxa"/>
            <w:shd w:val="clear" w:color="auto" w:fill="auto"/>
          </w:tcPr>
          <w:p w:rsidR="001F1896" w:rsidRPr="001D3F0A" w:rsidRDefault="001F1896" w:rsidP="004423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Организация работы локомотивных бригад, обязанности помощника машиниста и машиниста. Способы обслуживания локомотивов и поездов</w:t>
            </w:r>
          </w:p>
        </w:tc>
        <w:tc>
          <w:tcPr>
            <w:tcW w:w="1260" w:type="dxa"/>
            <w:tcBorders>
              <w:top w:val="nil"/>
            </w:tcBorders>
          </w:tcPr>
          <w:p w:rsidR="001F1896" w:rsidRPr="006767EF" w:rsidRDefault="009A1BEA" w:rsidP="0044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F1896" w:rsidRPr="003A2F4C" w:rsidRDefault="001F1896" w:rsidP="000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1F1896" w:rsidRPr="003A2F4C">
        <w:trPr>
          <w:trHeight w:val="20"/>
        </w:trPr>
        <w:tc>
          <w:tcPr>
            <w:tcW w:w="3060" w:type="dxa"/>
            <w:vMerge/>
          </w:tcPr>
          <w:p w:rsidR="001F1896" w:rsidRDefault="001F1896" w:rsidP="00EC30C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Pr="000E46AD" w:rsidRDefault="001F1896" w:rsidP="0044230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.2</w:t>
            </w:r>
          </w:p>
        </w:tc>
        <w:tc>
          <w:tcPr>
            <w:tcW w:w="8516" w:type="dxa"/>
            <w:shd w:val="clear" w:color="auto" w:fill="auto"/>
          </w:tcPr>
          <w:p w:rsidR="001F1896" w:rsidRDefault="001F1896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эксплуатации системы вентиляции и механического оборудования</w:t>
            </w:r>
          </w:p>
        </w:tc>
        <w:tc>
          <w:tcPr>
            <w:tcW w:w="1260" w:type="dxa"/>
            <w:tcBorders>
              <w:top w:val="nil"/>
            </w:tcBorders>
          </w:tcPr>
          <w:p w:rsidR="001F1896" w:rsidRPr="006767EF" w:rsidRDefault="001F1896" w:rsidP="00442307">
            <w:pPr>
              <w:jc w:val="center"/>
              <w:rPr>
                <w:sz w:val="20"/>
                <w:szCs w:val="20"/>
              </w:rPr>
            </w:pPr>
            <w:r w:rsidRPr="006767E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F1896" w:rsidRPr="003A2F4C" w:rsidRDefault="001F1896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F1896" w:rsidRPr="003A2F4C">
        <w:trPr>
          <w:trHeight w:val="20"/>
        </w:trPr>
        <w:tc>
          <w:tcPr>
            <w:tcW w:w="3060" w:type="dxa"/>
            <w:vMerge/>
          </w:tcPr>
          <w:p w:rsidR="001F1896" w:rsidRDefault="001F1896" w:rsidP="00EC30C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Default="001F1896" w:rsidP="0044230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1F1896" w:rsidRPr="000E46AD" w:rsidRDefault="001F1896" w:rsidP="0044230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8516" w:type="dxa"/>
            <w:shd w:val="clear" w:color="auto" w:fill="auto"/>
          </w:tcPr>
          <w:p w:rsidR="001F1896" w:rsidRPr="00BD2ED5" w:rsidRDefault="001F1896" w:rsidP="00442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пневматических цепей, электрических аппаратов и электрических машин</w:t>
            </w:r>
          </w:p>
        </w:tc>
        <w:tc>
          <w:tcPr>
            <w:tcW w:w="1260" w:type="dxa"/>
            <w:tcBorders>
              <w:top w:val="nil"/>
            </w:tcBorders>
          </w:tcPr>
          <w:p w:rsidR="001F1896" w:rsidRPr="006767EF" w:rsidRDefault="001F1896" w:rsidP="00442307">
            <w:pPr>
              <w:jc w:val="center"/>
              <w:rPr>
                <w:sz w:val="20"/>
                <w:szCs w:val="20"/>
              </w:rPr>
            </w:pPr>
            <w:r w:rsidRPr="006767E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F1896" w:rsidRPr="003A2F4C" w:rsidRDefault="001F1896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F1896" w:rsidRPr="003A2F4C" w:rsidTr="006B25B4">
        <w:trPr>
          <w:trHeight w:val="258"/>
        </w:trPr>
        <w:tc>
          <w:tcPr>
            <w:tcW w:w="3060" w:type="dxa"/>
            <w:vMerge/>
          </w:tcPr>
          <w:p w:rsidR="001F1896" w:rsidRPr="003A2F4C" w:rsidRDefault="001F1896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Pr="00422C6A" w:rsidRDefault="001F1896" w:rsidP="004423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516" w:type="dxa"/>
            <w:shd w:val="clear" w:color="auto" w:fill="auto"/>
          </w:tcPr>
          <w:p w:rsidR="001F1896" w:rsidRPr="00262D25" w:rsidRDefault="001F1896" w:rsidP="004423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электровоза к работе в зиму</w:t>
            </w:r>
          </w:p>
        </w:tc>
        <w:tc>
          <w:tcPr>
            <w:tcW w:w="1260" w:type="dxa"/>
          </w:tcPr>
          <w:p w:rsidR="001F1896" w:rsidRPr="006767EF" w:rsidRDefault="001F1896" w:rsidP="00442307">
            <w:pPr>
              <w:jc w:val="center"/>
              <w:rPr>
                <w:sz w:val="20"/>
                <w:szCs w:val="20"/>
              </w:rPr>
            </w:pPr>
            <w:r w:rsidRPr="006767E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  <w:vAlign w:val="center"/>
          </w:tcPr>
          <w:p w:rsidR="001F1896" w:rsidRPr="003A2F4C" w:rsidRDefault="001F1896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F1896" w:rsidRPr="003A2F4C" w:rsidTr="00442307">
        <w:trPr>
          <w:trHeight w:val="163"/>
        </w:trPr>
        <w:tc>
          <w:tcPr>
            <w:tcW w:w="3060" w:type="dxa"/>
            <w:vMerge/>
          </w:tcPr>
          <w:p w:rsidR="001F1896" w:rsidRPr="003A2F4C" w:rsidRDefault="001F1896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Pr="003A2F4C" w:rsidRDefault="001F1896" w:rsidP="00886C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8516" w:type="dxa"/>
            <w:shd w:val="clear" w:color="auto" w:fill="auto"/>
          </w:tcPr>
          <w:p w:rsidR="001F1896" w:rsidRPr="003A2F4C" w:rsidRDefault="001F1896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Особенности работы электровоза в зимнее время</w:t>
            </w:r>
          </w:p>
        </w:tc>
        <w:tc>
          <w:tcPr>
            <w:tcW w:w="1260" w:type="dxa"/>
          </w:tcPr>
          <w:p w:rsidR="001F1896" w:rsidRPr="006767EF" w:rsidRDefault="001F1896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6767E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  <w:vAlign w:val="center"/>
          </w:tcPr>
          <w:p w:rsidR="001F1896" w:rsidRPr="003A2F4C" w:rsidRDefault="001F1896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F1896" w:rsidRPr="003A2F4C" w:rsidTr="00442307">
        <w:trPr>
          <w:trHeight w:val="149"/>
        </w:trPr>
        <w:tc>
          <w:tcPr>
            <w:tcW w:w="3060" w:type="dxa"/>
            <w:vMerge/>
          </w:tcPr>
          <w:p w:rsidR="001F1896" w:rsidRPr="003A2F4C" w:rsidRDefault="001F1896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Pr="003A2F4C" w:rsidRDefault="001F1896" w:rsidP="00886C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8516" w:type="dxa"/>
            <w:shd w:val="clear" w:color="auto" w:fill="auto"/>
          </w:tcPr>
          <w:p w:rsidR="001F1896" w:rsidRPr="003A2F4C" w:rsidRDefault="001F1896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Экипировка электровоза</w:t>
            </w:r>
          </w:p>
        </w:tc>
        <w:tc>
          <w:tcPr>
            <w:tcW w:w="1260" w:type="dxa"/>
          </w:tcPr>
          <w:p w:rsidR="001F1896" w:rsidRPr="006767EF" w:rsidRDefault="001F1896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6767E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  <w:vAlign w:val="center"/>
          </w:tcPr>
          <w:p w:rsidR="001F1896" w:rsidRPr="003A2F4C" w:rsidRDefault="001F1896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F1896" w:rsidRPr="003A2F4C" w:rsidTr="00442307">
        <w:trPr>
          <w:trHeight w:val="95"/>
        </w:trPr>
        <w:tc>
          <w:tcPr>
            <w:tcW w:w="3060" w:type="dxa"/>
            <w:vMerge/>
          </w:tcPr>
          <w:p w:rsidR="001F1896" w:rsidRPr="003A2F4C" w:rsidRDefault="001F1896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Default="001F1896" w:rsidP="004423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  <w:p w:rsidR="001F1896" w:rsidRPr="003A2F4C" w:rsidRDefault="001F1896" w:rsidP="00886C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:rsidR="001F1896" w:rsidRPr="003A2F4C" w:rsidRDefault="001F1896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Неисправности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с которыми запрещается принимать и выпускать под поезда электровозы.</w:t>
            </w:r>
          </w:p>
        </w:tc>
        <w:tc>
          <w:tcPr>
            <w:tcW w:w="1260" w:type="dxa"/>
          </w:tcPr>
          <w:p w:rsidR="001F1896" w:rsidRPr="006767EF" w:rsidRDefault="001F1896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6767E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  <w:vAlign w:val="center"/>
          </w:tcPr>
          <w:p w:rsidR="001F1896" w:rsidRPr="003A2F4C" w:rsidRDefault="001F1896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F1896" w:rsidRPr="003A2F4C" w:rsidTr="00442307">
        <w:trPr>
          <w:trHeight w:val="122"/>
        </w:trPr>
        <w:tc>
          <w:tcPr>
            <w:tcW w:w="3060" w:type="dxa"/>
            <w:vMerge/>
          </w:tcPr>
          <w:p w:rsidR="001F1896" w:rsidRPr="003A2F4C" w:rsidRDefault="001F1896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Pr="003A2F4C" w:rsidRDefault="001F1896" w:rsidP="00886C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8516" w:type="dxa"/>
            <w:shd w:val="clear" w:color="auto" w:fill="auto"/>
          </w:tcPr>
          <w:p w:rsidR="001F1896" w:rsidRPr="003A2F4C" w:rsidRDefault="001F1896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Приемка электровоза: после ремонта, ТО, на путях отстоя в депо; при смене на станционных путях без отцепки электровоза от состава поезда.</w:t>
            </w:r>
          </w:p>
        </w:tc>
        <w:tc>
          <w:tcPr>
            <w:tcW w:w="1260" w:type="dxa"/>
          </w:tcPr>
          <w:p w:rsidR="001F1896" w:rsidRPr="006767EF" w:rsidRDefault="001F1896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6767E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  <w:vAlign w:val="center"/>
          </w:tcPr>
          <w:p w:rsidR="001F1896" w:rsidRPr="003A2F4C" w:rsidRDefault="001F1896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F1896" w:rsidRPr="003A2F4C" w:rsidTr="006B25B4">
        <w:trPr>
          <w:trHeight w:val="136"/>
        </w:trPr>
        <w:tc>
          <w:tcPr>
            <w:tcW w:w="3060" w:type="dxa"/>
            <w:vMerge/>
          </w:tcPr>
          <w:p w:rsidR="001F1896" w:rsidRPr="003A2F4C" w:rsidRDefault="001F1896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Pr="003A2F4C" w:rsidRDefault="001F1896" w:rsidP="00886C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8516" w:type="dxa"/>
            <w:shd w:val="clear" w:color="auto" w:fill="auto"/>
          </w:tcPr>
          <w:p w:rsidR="001F1896" w:rsidRDefault="001F1896" w:rsidP="004423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Выезд электровоза на станцию из депо и следование для прицепки к составу.</w:t>
            </w:r>
          </w:p>
          <w:p w:rsidR="001F1896" w:rsidRDefault="001F1896" w:rsidP="004423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Порядок действий локомотивной бригады перед приведением поезда в движение при отправлении со станции и обслуживание электровоза в пути следования.</w:t>
            </w:r>
          </w:p>
          <w:p w:rsidR="001F1896" w:rsidRPr="003A2F4C" w:rsidRDefault="001F1896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F1896" w:rsidRPr="006767EF" w:rsidRDefault="001F1896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6767E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  <w:vAlign w:val="center"/>
          </w:tcPr>
          <w:p w:rsidR="001F1896" w:rsidRPr="003A2F4C" w:rsidRDefault="001F1896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F1896" w:rsidRPr="003A2F4C" w:rsidTr="006B25B4">
        <w:trPr>
          <w:trHeight w:val="136"/>
        </w:trPr>
        <w:tc>
          <w:tcPr>
            <w:tcW w:w="3060" w:type="dxa"/>
            <w:vMerge/>
          </w:tcPr>
          <w:p w:rsidR="001F1896" w:rsidRPr="003A2F4C" w:rsidRDefault="001F1896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Default="001F1896" w:rsidP="0044230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516" w:type="dxa"/>
            <w:shd w:val="clear" w:color="auto" w:fill="auto"/>
          </w:tcPr>
          <w:p w:rsidR="001F1896" w:rsidRDefault="001F1896" w:rsidP="004423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Сдача электровоза: на ремонт и ТО; при смене на станционных путях; выполнение циклов ТО-1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F1896" w:rsidRPr="006767EF" w:rsidRDefault="009A1BEA" w:rsidP="0044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shd w:val="clear" w:color="auto" w:fill="C0C0C0"/>
            <w:vAlign w:val="center"/>
          </w:tcPr>
          <w:p w:rsidR="001F1896" w:rsidRPr="003A2F4C" w:rsidRDefault="001F1896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F1896" w:rsidRPr="003A2F4C" w:rsidTr="00700C50">
        <w:trPr>
          <w:trHeight w:val="136"/>
        </w:trPr>
        <w:tc>
          <w:tcPr>
            <w:tcW w:w="3060" w:type="dxa"/>
            <w:vMerge/>
          </w:tcPr>
          <w:p w:rsidR="001F1896" w:rsidRPr="003A2F4C" w:rsidRDefault="001F1896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1F1896" w:rsidRDefault="001F1896" w:rsidP="0044230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6" w:type="dxa"/>
            <w:shd w:val="clear" w:color="auto" w:fill="auto"/>
          </w:tcPr>
          <w:p w:rsidR="001F1896" w:rsidRPr="00AF1A35" w:rsidRDefault="001F1896" w:rsidP="004423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 w:rsidRPr="00AF1A35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:rsidR="001F1896" w:rsidRDefault="001F1896" w:rsidP="004423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тестирование;</w:t>
            </w:r>
          </w:p>
          <w:p w:rsidR="001F1896" w:rsidRDefault="001F1896" w:rsidP="004423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обнаружение неисправностей на тренажере;</w:t>
            </w:r>
          </w:p>
          <w:p w:rsidR="001F1896" w:rsidRDefault="001F1896" w:rsidP="004423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трогание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 приведение в движение электровоза на тренажере</w:t>
            </w:r>
          </w:p>
          <w:p w:rsidR="001F1896" w:rsidRDefault="001F1896" w:rsidP="004423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ведение поезда по участку</w:t>
            </w:r>
          </w:p>
          <w:p w:rsidR="001F1896" w:rsidRDefault="001F1896" w:rsidP="004423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проведение опробование автотормозного оборудования в процессе поездке</w:t>
            </w:r>
          </w:p>
          <w:p w:rsidR="001F1896" w:rsidRDefault="001F1896" w:rsidP="004423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расчет технической скорости движения по участку и затраченного время на поездку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F1896" w:rsidRDefault="001F1896" w:rsidP="00442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F1896" w:rsidRPr="003A2F4C" w:rsidRDefault="001F1896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136"/>
        </w:trPr>
        <w:tc>
          <w:tcPr>
            <w:tcW w:w="3060" w:type="dxa"/>
            <w:vMerge w:val="restart"/>
          </w:tcPr>
          <w:p w:rsidR="009A1BEA" w:rsidRPr="003A2F4C" w:rsidRDefault="009A1BEA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1.4</w:t>
            </w:r>
            <w:r w:rsidRPr="003A2F4C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3A2F4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71873">
              <w:rPr>
                <w:rFonts w:eastAsia="Calibri"/>
                <w:b/>
                <w:bCs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471873">
              <w:rPr>
                <w:rFonts w:eastAsia="Calibri"/>
                <w:b/>
                <w:bCs/>
                <w:sz w:val="20"/>
                <w:szCs w:val="20"/>
              </w:rPr>
              <w:t>локомо</w:t>
            </w:r>
            <w:r>
              <w:rPr>
                <w:rFonts w:eastAsia="Calibri"/>
                <w:b/>
                <w:bCs/>
                <w:sz w:val="20"/>
                <w:szCs w:val="20"/>
              </w:rPr>
              <w:t>-</w:t>
            </w:r>
            <w:r w:rsidRPr="00471873">
              <w:rPr>
                <w:rFonts w:eastAsia="Calibri"/>
                <w:b/>
                <w:bCs/>
                <w:spacing w:val="-4"/>
                <w:sz w:val="20"/>
                <w:szCs w:val="20"/>
              </w:rPr>
              <w:t>тивом</w:t>
            </w:r>
            <w:proofErr w:type="spellEnd"/>
            <w:proofErr w:type="gramEnd"/>
            <w:r w:rsidRPr="00471873">
              <w:rPr>
                <w:rFonts w:eastAsia="Calibri"/>
                <w:b/>
                <w:bCs/>
                <w:spacing w:val="-4"/>
                <w:sz w:val="20"/>
                <w:szCs w:val="20"/>
              </w:rPr>
              <w:t xml:space="preserve"> (</w:t>
            </w:r>
            <w:r w:rsidRPr="00471873">
              <w:rPr>
                <w:rFonts w:eastAsia="Calibri"/>
                <w:b/>
                <w:bCs/>
                <w:color w:val="000000"/>
                <w:spacing w:val="-4"/>
                <w:sz w:val="20"/>
                <w:szCs w:val="20"/>
              </w:rPr>
              <w:t xml:space="preserve">электровозом и </w:t>
            </w:r>
            <w:proofErr w:type="spellStart"/>
            <w:r w:rsidRPr="00471873">
              <w:rPr>
                <w:rFonts w:eastAsia="Calibri"/>
                <w:b/>
                <w:bCs/>
                <w:color w:val="000000"/>
                <w:spacing w:val="-4"/>
                <w:sz w:val="20"/>
                <w:szCs w:val="20"/>
              </w:rPr>
              <w:t>электро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-</w:t>
            </w:r>
            <w:r w:rsidRPr="0047187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поездом</w:t>
            </w:r>
            <w:proofErr w:type="spellEnd"/>
            <w:r w:rsidRPr="00471873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4" w:type="dxa"/>
            <w:gridSpan w:val="2"/>
            <w:shd w:val="clear" w:color="auto" w:fill="auto"/>
          </w:tcPr>
          <w:p w:rsidR="009A1BEA" w:rsidRPr="003A2F4C" w:rsidRDefault="009A1BEA" w:rsidP="00886C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</w:tcPr>
          <w:p w:rsidR="009A1BEA" w:rsidRPr="003A2F4C" w:rsidRDefault="009A1BEA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A1BEA" w:rsidRPr="003A2F4C" w:rsidRDefault="009A1BEA" w:rsidP="00044FC7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9A1BEA" w:rsidRPr="003A2F4C" w:rsidRDefault="009A1BEA" w:rsidP="006B25B4">
            <w:pPr>
              <w:jc w:val="center"/>
              <w:rPr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>1</w:t>
            </w:r>
          </w:p>
        </w:tc>
      </w:tr>
      <w:tr w:rsidR="009A1BEA" w:rsidRPr="003A2F4C" w:rsidTr="00700C50">
        <w:trPr>
          <w:trHeight w:val="136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A2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6767EF">
            <w:pPr>
              <w:jc w:val="both"/>
              <w:rPr>
                <w:bCs/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>Расположение основного оборудования в кабине управления</w:t>
            </w:r>
            <w:r>
              <w:rPr>
                <w:sz w:val="20"/>
                <w:szCs w:val="20"/>
              </w:rPr>
              <w:t>, обнаружение неисправностей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A1BEA" w:rsidRPr="008C62AC" w:rsidRDefault="009A1BEA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8C62A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6B25B4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136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A2F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 xml:space="preserve">Выход </w:t>
            </w:r>
            <w:r w:rsidRPr="003A2F4C">
              <w:rPr>
                <w:rFonts w:eastAsia="Calibri"/>
                <w:bCs/>
                <w:color w:val="000000"/>
                <w:sz w:val="20"/>
                <w:szCs w:val="20"/>
              </w:rPr>
              <w:t>электровоза</w:t>
            </w:r>
            <w:r w:rsidRPr="003A2F4C">
              <w:rPr>
                <w:sz w:val="20"/>
                <w:szCs w:val="20"/>
              </w:rPr>
              <w:t xml:space="preserve"> из депо</w:t>
            </w:r>
            <w:r>
              <w:rPr>
                <w:sz w:val="20"/>
                <w:szCs w:val="20"/>
              </w:rPr>
              <w:t>;</w:t>
            </w:r>
            <w:r w:rsidRPr="003A2F4C">
              <w:rPr>
                <w:sz w:val="20"/>
                <w:szCs w:val="20"/>
              </w:rPr>
              <w:t xml:space="preserve"> </w:t>
            </w:r>
            <w:proofErr w:type="spellStart"/>
            <w:r w:rsidRPr="003A2F4C">
              <w:rPr>
                <w:sz w:val="20"/>
                <w:szCs w:val="20"/>
              </w:rPr>
              <w:t>трогание</w:t>
            </w:r>
            <w:proofErr w:type="spellEnd"/>
            <w:r w:rsidRPr="003A2F4C">
              <w:rPr>
                <w:sz w:val="20"/>
                <w:szCs w:val="20"/>
              </w:rPr>
              <w:t xml:space="preserve"> </w:t>
            </w:r>
            <w:r w:rsidRPr="003A2F4C">
              <w:rPr>
                <w:rFonts w:eastAsia="Calibri"/>
                <w:bCs/>
                <w:color w:val="000000"/>
                <w:sz w:val="20"/>
                <w:szCs w:val="20"/>
              </w:rPr>
              <w:t>электровоза</w:t>
            </w:r>
            <w:r w:rsidRPr="003A2F4C">
              <w:rPr>
                <w:sz w:val="20"/>
                <w:szCs w:val="20"/>
              </w:rPr>
              <w:t xml:space="preserve"> с места и разгон</w:t>
            </w:r>
            <w:r>
              <w:rPr>
                <w:sz w:val="20"/>
                <w:szCs w:val="20"/>
              </w:rPr>
              <w:t>;</w:t>
            </w:r>
            <w:r w:rsidRPr="003A2F4C">
              <w:rPr>
                <w:sz w:val="20"/>
                <w:szCs w:val="20"/>
              </w:rPr>
              <w:t xml:space="preserve"> ведение </w:t>
            </w:r>
            <w:r w:rsidRPr="003A2F4C">
              <w:rPr>
                <w:rFonts w:eastAsia="Calibri"/>
                <w:bCs/>
                <w:color w:val="000000"/>
                <w:sz w:val="20"/>
                <w:szCs w:val="20"/>
              </w:rPr>
              <w:t>электровоза и электропоезда</w:t>
            </w:r>
            <w:r w:rsidRPr="003A2F4C">
              <w:rPr>
                <w:sz w:val="20"/>
                <w:szCs w:val="20"/>
              </w:rPr>
              <w:t xml:space="preserve"> по участку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A1BEA" w:rsidRPr="008C62AC" w:rsidRDefault="009A1BEA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8C62A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6B25B4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136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A2F4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>Расход топлива и пути его экономии</w:t>
            </w:r>
            <w:r>
              <w:rPr>
                <w:sz w:val="20"/>
                <w:szCs w:val="20"/>
              </w:rPr>
              <w:t xml:space="preserve">, расчёт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нергии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A1BEA" w:rsidRPr="008C62AC" w:rsidRDefault="009A1BEA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6B25B4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136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A2F4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 xml:space="preserve">Контроль работы устройств, узлов и агрегатов </w:t>
            </w:r>
            <w:r w:rsidRPr="003A2F4C">
              <w:rPr>
                <w:rFonts w:eastAsia="Calibri"/>
                <w:bCs/>
                <w:color w:val="000000"/>
                <w:sz w:val="20"/>
                <w:szCs w:val="20"/>
              </w:rPr>
              <w:t>электровоза</w:t>
            </w:r>
            <w:r w:rsidRPr="003A2F4C">
              <w:rPr>
                <w:sz w:val="20"/>
                <w:szCs w:val="20"/>
              </w:rPr>
              <w:t xml:space="preserve">  и электропоезда в пути следования</w:t>
            </w:r>
            <w:r w:rsidRPr="003A2F4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A1BEA" w:rsidRPr="008C62AC" w:rsidRDefault="009A1BEA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 w:rsidRPr="008C62A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</w:tcPr>
          <w:p w:rsidR="009A1BEA" w:rsidRPr="003A2F4C" w:rsidRDefault="009A1BEA" w:rsidP="006B25B4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136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A2F4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>Устранение неисправностей механического, электрического и пневматического оборудования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A1BEA" w:rsidRPr="008C62AC" w:rsidRDefault="009A1BEA" w:rsidP="00044FC7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c>
          <w:tcPr>
            <w:tcW w:w="3060" w:type="dxa"/>
            <w:vMerge w:val="restart"/>
          </w:tcPr>
          <w:p w:rsidR="009A1BEA" w:rsidRPr="003A2F4C" w:rsidRDefault="009A1BEA" w:rsidP="0047187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2F4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9A1BEA" w:rsidRPr="003A2F4C" w:rsidRDefault="009A1BEA" w:rsidP="00044FC7">
            <w:pPr>
              <w:tabs>
                <w:tab w:val="left" w:pos="134"/>
                <w:tab w:val="left" w:pos="36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9A1BEA" w:rsidRPr="003A2F4C" w:rsidRDefault="009A1BEA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9A1BEA" w:rsidRPr="003A2F4C" w:rsidRDefault="009A1BEA" w:rsidP="00044FC7">
            <w:pPr>
              <w:tabs>
                <w:tab w:val="left" w:pos="134"/>
                <w:tab w:val="left" w:pos="36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9A1BEA" w:rsidRPr="003A2F4C" w:rsidRDefault="009A1BEA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203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A2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A2F4C">
              <w:rPr>
                <w:rFonts w:eastAsia="Calibri"/>
                <w:bCs/>
                <w:sz w:val="20"/>
                <w:szCs w:val="20"/>
              </w:rPr>
              <w:t xml:space="preserve">Расположение органов управления в кабине </w:t>
            </w:r>
            <w:r w:rsidRPr="003A2F4C">
              <w:rPr>
                <w:rFonts w:eastAsia="Calibri"/>
                <w:bCs/>
                <w:color w:val="000000"/>
                <w:sz w:val="20"/>
                <w:szCs w:val="20"/>
              </w:rPr>
              <w:t>электровоза и электропоезда</w:t>
            </w:r>
          </w:p>
        </w:tc>
        <w:tc>
          <w:tcPr>
            <w:tcW w:w="1260" w:type="dxa"/>
            <w:vMerge/>
          </w:tcPr>
          <w:p w:rsidR="009A1BEA" w:rsidRPr="003A2F4C" w:rsidRDefault="009A1BEA" w:rsidP="007C50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044F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183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A2F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A2F4C">
              <w:rPr>
                <w:rFonts w:eastAsia="Calibri"/>
                <w:bCs/>
                <w:sz w:val="20"/>
                <w:szCs w:val="20"/>
              </w:rPr>
              <w:t>Отработка навыков управления тормозами</w:t>
            </w:r>
          </w:p>
        </w:tc>
        <w:tc>
          <w:tcPr>
            <w:tcW w:w="1260" w:type="dxa"/>
            <w:vMerge/>
          </w:tcPr>
          <w:p w:rsidR="009A1BEA" w:rsidRPr="003A2F4C" w:rsidRDefault="009A1BEA" w:rsidP="00044FC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244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A2F4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A2F4C">
              <w:rPr>
                <w:rFonts w:eastAsia="Calibri"/>
                <w:bCs/>
                <w:sz w:val="20"/>
                <w:szCs w:val="20"/>
              </w:rPr>
              <w:t>Отработка действий при возникновении нештатных ситуаций</w:t>
            </w:r>
          </w:p>
        </w:tc>
        <w:tc>
          <w:tcPr>
            <w:tcW w:w="1260" w:type="dxa"/>
            <w:vMerge/>
          </w:tcPr>
          <w:p w:rsidR="009A1BEA" w:rsidRPr="003A2F4C" w:rsidRDefault="009A1BEA" w:rsidP="00044FC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244"/>
        </w:trPr>
        <w:tc>
          <w:tcPr>
            <w:tcW w:w="3060" w:type="dxa"/>
            <w:vMerge w:val="restart"/>
          </w:tcPr>
          <w:p w:rsidR="009A1BEA" w:rsidRPr="003A2F4C" w:rsidRDefault="009A1BEA" w:rsidP="001F189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1.5 Техническое обслуживание локомотива </w:t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60" w:type="dxa"/>
          </w:tcPr>
          <w:p w:rsidR="009A1BEA" w:rsidRPr="003A2F4C" w:rsidRDefault="009A1BEA" w:rsidP="00044FC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244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Классификация электроподвижного состава</w:t>
            </w:r>
          </w:p>
        </w:tc>
        <w:tc>
          <w:tcPr>
            <w:tcW w:w="1260" w:type="dxa"/>
          </w:tcPr>
          <w:p w:rsidR="009A1BEA" w:rsidRPr="001F1896" w:rsidRDefault="009A1BEA" w:rsidP="00044FC7">
            <w:pPr>
              <w:jc w:val="center"/>
              <w:rPr>
                <w:sz w:val="20"/>
                <w:szCs w:val="20"/>
              </w:rPr>
            </w:pPr>
            <w:r w:rsidRPr="001F1896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244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Структура локомотивных депо</w:t>
            </w:r>
          </w:p>
        </w:tc>
        <w:tc>
          <w:tcPr>
            <w:tcW w:w="1260" w:type="dxa"/>
          </w:tcPr>
          <w:p w:rsidR="009A1BEA" w:rsidRPr="001F1896" w:rsidRDefault="009A1BEA" w:rsidP="00044FC7">
            <w:pPr>
              <w:jc w:val="center"/>
              <w:rPr>
                <w:sz w:val="20"/>
                <w:szCs w:val="20"/>
              </w:rPr>
            </w:pPr>
            <w:r w:rsidRPr="001F1896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244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Организация ТО и ремонта в депо</w:t>
            </w:r>
          </w:p>
        </w:tc>
        <w:tc>
          <w:tcPr>
            <w:tcW w:w="1260" w:type="dxa"/>
          </w:tcPr>
          <w:p w:rsidR="009A1BEA" w:rsidRPr="001F1896" w:rsidRDefault="009A1BEA" w:rsidP="00044FC7">
            <w:pPr>
              <w:jc w:val="center"/>
              <w:rPr>
                <w:sz w:val="20"/>
                <w:szCs w:val="20"/>
              </w:rPr>
            </w:pPr>
            <w:r w:rsidRPr="001F1896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244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Виды ремонта</w:t>
            </w:r>
          </w:p>
        </w:tc>
        <w:tc>
          <w:tcPr>
            <w:tcW w:w="1260" w:type="dxa"/>
          </w:tcPr>
          <w:p w:rsidR="009A1BEA" w:rsidRPr="001F1896" w:rsidRDefault="009A1BEA" w:rsidP="00044FC7">
            <w:pPr>
              <w:jc w:val="center"/>
              <w:rPr>
                <w:sz w:val="20"/>
                <w:szCs w:val="20"/>
              </w:rPr>
            </w:pPr>
            <w:r w:rsidRPr="001F1896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9A1BEA" w:rsidRPr="003A2F4C" w:rsidTr="00700C50">
        <w:trPr>
          <w:trHeight w:val="244"/>
        </w:trPr>
        <w:tc>
          <w:tcPr>
            <w:tcW w:w="3060" w:type="dxa"/>
            <w:vMerge/>
          </w:tcPr>
          <w:p w:rsidR="009A1BEA" w:rsidRPr="003A2F4C" w:rsidRDefault="009A1BEA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9A1BEA" w:rsidRPr="003A2F4C" w:rsidRDefault="009A1BEA" w:rsidP="004423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ЭПС к ремонту. Техника безопасности</w:t>
            </w:r>
          </w:p>
        </w:tc>
        <w:tc>
          <w:tcPr>
            <w:tcW w:w="1260" w:type="dxa"/>
          </w:tcPr>
          <w:p w:rsidR="009A1BEA" w:rsidRPr="001F1896" w:rsidRDefault="009A1BEA" w:rsidP="00044FC7">
            <w:pPr>
              <w:jc w:val="center"/>
              <w:rPr>
                <w:sz w:val="20"/>
                <w:szCs w:val="20"/>
              </w:rPr>
            </w:pPr>
            <w:r w:rsidRPr="001F1896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A1BEA" w:rsidRPr="003A2F4C" w:rsidRDefault="009A1BEA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D10A4" w:rsidRPr="003A2F4C" w:rsidTr="00FD57C4">
        <w:trPr>
          <w:trHeight w:val="271"/>
        </w:trPr>
        <w:tc>
          <w:tcPr>
            <w:tcW w:w="3060" w:type="dxa"/>
          </w:tcPr>
          <w:p w:rsidR="001D10A4" w:rsidRPr="003A2F4C" w:rsidRDefault="001D10A4" w:rsidP="0047187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3A2F4C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Эксплуатация автотормозов подвижного состава</w:t>
            </w:r>
          </w:p>
        </w:tc>
        <w:tc>
          <w:tcPr>
            <w:tcW w:w="9000" w:type="dxa"/>
            <w:gridSpan w:val="3"/>
            <w:shd w:val="clear" w:color="auto" w:fill="auto"/>
          </w:tcPr>
          <w:p w:rsidR="001D10A4" w:rsidRPr="003A2F4C" w:rsidRDefault="001D10A4" w:rsidP="0047187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D10A4" w:rsidRPr="003A2F4C" w:rsidRDefault="001D10A4" w:rsidP="00044FC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1D10A4" w:rsidRPr="003A2F4C" w:rsidRDefault="001D10A4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D10A4" w:rsidRPr="003A2F4C">
        <w:trPr>
          <w:trHeight w:val="264"/>
        </w:trPr>
        <w:tc>
          <w:tcPr>
            <w:tcW w:w="3060" w:type="dxa"/>
            <w:vMerge w:val="restart"/>
          </w:tcPr>
          <w:p w:rsidR="001D10A4" w:rsidRDefault="001D10A4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D10A4" w:rsidRPr="003A2F4C" w:rsidRDefault="001D10A4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2.1</w:t>
            </w:r>
            <w:r w:rsidRPr="00B5170C">
              <w:rPr>
                <w:b/>
                <w:sz w:val="28"/>
              </w:rPr>
              <w:t xml:space="preserve"> </w:t>
            </w:r>
            <w:r w:rsidRPr="003808B5">
              <w:rPr>
                <w:b/>
                <w:sz w:val="20"/>
                <w:szCs w:val="20"/>
              </w:rPr>
              <w:t>Приборы управления тормозами</w:t>
            </w:r>
          </w:p>
        </w:tc>
        <w:tc>
          <w:tcPr>
            <w:tcW w:w="9000" w:type="dxa"/>
            <w:gridSpan w:val="3"/>
            <w:vAlign w:val="center"/>
          </w:tcPr>
          <w:p w:rsidR="001D10A4" w:rsidRPr="003A2F4C" w:rsidRDefault="001D10A4" w:rsidP="0047187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60" w:type="dxa"/>
          </w:tcPr>
          <w:p w:rsidR="001D10A4" w:rsidRPr="003A2F4C" w:rsidRDefault="001D10A4" w:rsidP="00044F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shd w:val="clear" w:color="auto" w:fill="FFFFFF"/>
          </w:tcPr>
          <w:p w:rsidR="001D10A4" w:rsidRPr="003A2F4C" w:rsidRDefault="001D10A4" w:rsidP="00044FC7">
            <w:pPr>
              <w:jc w:val="center"/>
              <w:rPr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–</w:t>
            </w:r>
            <w:r w:rsidRPr="003A2F4C">
              <w:rPr>
                <w:sz w:val="20"/>
                <w:szCs w:val="20"/>
              </w:rPr>
              <w:t>2</w:t>
            </w:r>
          </w:p>
        </w:tc>
      </w:tr>
      <w:tr w:rsidR="007333FE" w:rsidRPr="003A2F4C" w:rsidTr="004A2900">
        <w:trPr>
          <w:trHeight w:val="217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38" w:type="dxa"/>
            <w:gridSpan w:val="2"/>
          </w:tcPr>
          <w:p w:rsidR="007333FE" w:rsidRPr="00976FF3" w:rsidRDefault="007333FE" w:rsidP="004A2900">
            <w:pPr>
              <w:rPr>
                <w:b/>
              </w:rPr>
            </w:pPr>
            <w:r>
              <w:rPr>
                <w:b/>
              </w:rPr>
              <w:t>Кран вспомогательного тормоза локомотива усл.№254.</w:t>
            </w:r>
          </w:p>
        </w:tc>
        <w:tc>
          <w:tcPr>
            <w:tcW w:w="1260" w:type="dxa"/>
          </w:tcPr>
          <w:p w:rsidR="007333FE" w:rsidRPr="00976FF3" w:rsidRDefault="007333FE" w:rsidP="004A2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81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Pr="00572D12" w:rsidRDefault="007333FE" w:rsidP="004A2900">
            <w:r>
              <w:t xml:space="preserve">Назначение и устройство крана. Практическая работа по теме №2.8.1. Разборка, сборка крана. </w:t>
            </w:r>
          </w:p>
        </w:tc>
        <w:tc>
          <w:tcPr>
            <w:tcW w:w="1260" w:type="dxa"/>
          </w:tcPr>
          <w:p w:rsidR="007333FE" w:rsidRPr="00A95867" w:rsidRDefault="007333FE" w:rsidP="004A2900">
            <w:pPr>
              <w:jc w:val="center"/>
            </w:pPr>
            <w:r>
              <w:t>1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31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Pr="00572D12" w:rsidRDefault="007333FE" w:rsidP="004A2900">
            <w:r>
              <w:t>Работа крана.</w:t>
            </w:r>
          </w:p>
        </w:tc>
        <w:tc>
          <w:tcPr>
            <w:tcW w:w="1260" w:type="dxa"/>
          </w:tcPr>
          <w:p w:rsidR="007333FE" w:rsidRPr="00A95867" w:rsidRDefault="007333FE" w:rsidP="004A2900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31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Default="007333FE" w:rsidP="004A2900">
            <w:r>
              <w:t>Проверка работы и регулировка кранов.</w:t>
            </w:r>
          </w:p>
          <w:p w:rsidR="007333FE" w:rsidRDefault="007333FE" w:rsidP="004A2900">
            <w:r>
              <w:t>Контрольная работа №5 по теме 2.8.1</w:t>
            </w:r>
          </w:p>
        </w:tc>
        <w:tc>
          <w:tcPr>
            <w:tcW w:w="1260" w:type="dxa"/>
          </w:tcPr>
          <w:p w:rsidR="007333FE" w:rsidRPr="00A95867" w:rsidRDefault="007333FE" w:rsidP="004A2900">
            <w:pPr>
              <w:jc w:val="center"/>
            </w:pPr>
            <w:r>
              <w:t>1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03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38" w:type="dxa"/>
            <w:gridSpan w:val="2"/>
          </w:tcPr>
          <w:p w:rsidR="007333FE" w:rsidRPr="008B60E9" w:rsidRDefault="007333FE" w:rsidP="004A2900">
            <w:pPr>
              <w:rPr>
                <w:b/>
              </w:rPr>
            </w:pPr>
            <w:r>
              <w:rPr>
                <w:b/>
              </w:rPr>
              <w:t>Кран машиниста усл.№395.</w:t>
            </w:r>
          </w:p>
        </w:tc>
        <w:tc>
          <w:tcPr>
            <w:tcW w:w="1260" w:type="dxa"/>
          </w:tcPr>
          <w:p w:rsidR="007333FE" w:rsidRPr="00A95867" w:rsidRDefault="007333FE" w:rsidP="004A29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4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Pr="00FA3981" w:rsidRDefault="007333FE" w:rsidP="004A2900">
            <w:r w:rsidRPr="00FA3981">
              <w:t xml:space="preserve">Назначение и устройство крана. </w:t>
            </w:r>
            <w:r>
              <w:t xml:space="preserve"> Электрические контроллеры </w:t>
            </w:r>
            <w:proofErr w:type="gramStart"/>
            <w:r>
              <w:t>КМ</w:t>
            </w:r>
            <w:proofErr w:type="gramEnd"/>
            <w:r>
              <w:t xml:space="preserve"> усл.№395. Практическая работа по теме №2.8.2. Разборка, сборка крана.</w:t>
            </w:r>
          </w:p>
        </w:tc>
        <w:tc>
          <w:tcPr>
            <w:tcW w:w="1260" w:type="dxa"/>
          </w:tcPr>
          <w:p w:rsidR="007333FE" w:rsidRPr="00A95867" w:rsidRDefault="007333FE" w:rsidP="004A29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Pr="00FA3981" w:rsidRDefault="007333FE" w:rsidP="004A2900">
            <w:r>
              <w:t>Работа крана.</w:t>
            </w:r>
          </w:p>
        </w:tc>
        <w:tc>
          <w:tcPr>
            <w:tcW w:w="1260" w:type="dxa"/>
          </w:tcPr>
          <w:p w:rsidR="007333FE" w:rsidRPr="004826B6" w:rsidRDefault="007333FE" w:rsidP="004A2900">
            <w:pPr>
              <w:jc w:val="center"/>
            </w:pPr>
            <w:r w:rsidRPr="004826B6">
              <w:t>6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Default="007333FE" w:rsidP="004A2900">
            <w:r>
              <w:t>Проверки работы и регулировки кранов.</w:t>
            </w:r>
          </w:p>
          <w:p w:rsidR="007333FE" w:rsidRDefault="007333FE" w:rsidP="004A2900">
            <w:r>
              <w:t>Контрольная работа №6 по теме 2.8.2.</w:t>
            </w:r>
          </w:p>
        </w:tc>
        <w:tc>
          <w:tcPr>
            <w:tcW w:w="1260" w:type="dxa"/>
          </w:tcPr>
          <w:p w:rsidR="007333FE" w:rsidRPr="004826B6" w:rsidRDefault="007333FE" w:rsidP="004A2900">
            <w:pPr>
              <w:jc w:val="center"/>
            </w:pPr>
            <w:r w:rsidRPr="004826B6"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38" w:type="dxa"/>
            <w:gridSpan w:val="2"/>
          </w:tcPr>
          <w:p w:rsidR="007333FE" w:rsidRPr="008B60E9" w:rsidRDefault="007333FE" w:rsidP="004A2900">
            <w:pPr>
              <w:rPr>
                <w:b/>
              </w:rPr>
            </w:pPr>
            <w:r>
              <w:rPr>
                <w:b/>
              </w:rPr>
              <w:t xml:space="preserve">Блокировка тормозов </w:t>
            </w:r>
            <w:proofErr w:type="spellStart"/>
            <w:r>
              <w:rPr>
                <w:b/>
              </w:rPr>
              <w:t>усл</w:t>
            </w:r>
            <w:proofErr w:type="spellEnd"/>
            <w:r>
              <w:rPr>
                <w:b/>
              </w:rPr>
              <w:t>. №367М.</w:t>
            </w:r>
          </w:p>
        </w:tc>
        <w:tc>
          <w:tcPr>
            <w:tcW w:w="1260" w:type="dxa"/>
          </w:tcPr>
          <w:p w:rsidR="007333FE" w:rsidRPr="004826B6" w:rsidRDefault="007333FE" w:rsidP="004A2900">
            <w:pPr>
              <w:jc w:val="center"/>
              <w:rPr>
                <w:b/>
              </w:rPr>
            </w:pPr>
            <w:r w:rsidRPr="004826B6">
              <w:rPr>
                <w:b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Pr="00A95867" w:rsidRDefault="007333FE" w:rsidP="004A2900">
            <w:r>
              <w:t>Устройство и работа блокировки усл.№367М.</w:t>
            </w:r>
          </w:p>
        </w:tc>
        <w:tc>
          <w:tcPr>
            <w:tcW w:w="1260" w:type="dxa"/>
          </w:tcPr>
          <w:p w:rsidR="007333FE" w:rsidRPr="00A95867" w:rsidRDefault="007333FE" w:rsidP="004A2900">
            <w:pPr>
              <w:jc w:val="center"/>
            </w:pPr>
            <w: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Pr="00572D12" w:rsidRDefault="007333FE" w:rsidP="004A2900">
            <w:r>
              <w:t>Порядок смены кабины управления.</w:t>
            </w:r>
          </w:p>
        </w:tc>
        <w:tc>
          <w:tcPr>
            <w:tcW w:w="1260" w:type="dxa"/>
          </w:tcPr>
          <w:p w:rsidR="007333FE" w:rsidRPr="00A95867" w:rsidRDefault="007333FE" w:rsidP="004A2900">
            <w:pPr>
              <w:jc w:val="center"/>
            </w:pPr>
            <w: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42307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Pr="00176914" w:rsidRDefault="007333FE" w:rsidP="00525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42307">
        <w:trPr>
          <w:trHeight w:val="249"/>
        </w:trPr>
        <w:tc>
          <w:tcPr>
            <w:tcW w:w="3060" w:type="dxa"/>
            <w:vMerge w:val="restart"/>
            <w:vAlign w:val="center"/>
          </w:tcPr>
          <w:p w:rsidR="007333FE" w:rsidRPr="003A2F4C" w:rsidRDefault="007333FE" w:rsidP="0017691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2.2</w:t>
            </w:r>
            <w:r w:rsidRPr="00B5170C">
              <w:rPr>
                <w:b/>
                <w:sz w:val="28"/>
              </w:rPr>
              <w:t xml:space="preserve"> </w:t>
            </w:r>
            <w:r w:rsidRPr="003808B5">
              <w:rPr>
                <w:b/>
                <w:sz w:val="20"/>
                <w:szCs w:val="20"/>
              </w:rPr>
              <w:t xml:space="preserve">Приборы торможения </w:t>
            </w:r>
          </w:p>
        </w:tc>
        <w:tc>
          <w:tcPr>
            <w:tcW w:w="9000" w:type="dxa"/>
            <w:gridSpan w:val="3"/>
            <w:vAlign w:val="center"/>
          </w:tcPr>
          <w:p w:rsidR="007333FE" w:rsidRPr="00176914" w:rsidRDefault="007333FE" w:rsidP="00525BE1">
            <w:pPr>
              <w:rPr>
                <w:b/>
                <w:sz w:val="22"/>
                <w:szCs w:val="22"/>
              </w:rPr>
            </w:pPr>
            <w:r w:rsidRPr="0017691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vAlign w:val="center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38" w:type="dxa"/>
            <w:gridSpan w:val="2"/>
          </w:tcPr>
          <w:p w:rsidR="007333FE" w:rsidRPr="00572D12" w:rsidRDefault="007333FE" w:rsidP="004A2900">
            <w:r w:rsidRPr="00493D67">
              <w:rPr>
                <w:b/>
              </w:rPr>
              <w:t>Воздухораспределитель усл.№483.000.</w:t>
            </w:r>
          </w:p>
        </w:tc>
        <w:tc>
          <w:tcPr>
            <w:tcW w:w="1260" w:type="dxa"/>
          </w:tcPr>
          <w:p w:rsidR="007333FE" w:rsidRPr="004826B6" w:rsidRDefault="007333FE" w:rsidP="004A2900">
            <w:pPr>
              <w:jc w:val="center"/>
              <w:rPr>
                <w:b/>
              </w:rPr>
            </w:pPr>
            <w:r w:rsidRPr="004826B6">
              <w:rPr>
                <w:b/>
              </w:rPr>
              <w:t>22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Default="007333FE" w:rsidP="004A2900">
            <w:r>
              <w:t>Назначение и устройство ВР №292-001.</w:t>
            </w:r>
          </w:p>
        </w:tc>
        <w:tc>
          <w:tcPr>
            <w:tcW w:w="1260" w:type="dxa"/>
          </w:tcPr>
          <w:p w:rsidR="007333FE" w:rsidRPr="004826B6" w:rsidRDefault="007333FE" w:rsidP="004A2900">
            <w:pPr>
              <w:jc w:val="center"/>
              <w:rPr>
                <w:b/>
              </w:rPr>
            </w:pPr>
            <w:r w:rsidRPr="004826B6">
              <w:rPr>
                <w:b/>
              </w:rPr>
              <w:t>8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Default="007333FE" w:rsidP="004A2900">
            <w:r>
              <w:t>Работа воздухораспределителя ВР №292-001.</w:t>
            </w:r>
          </w:p>
        </w:tc>
        <w:tc>
          <w:tcPr>
            <w:tcW w:w="1260" w:type="dxa"/>
          </w:tcPr>
          <w:p w:rsidR="007333FE" w:rsidRPr="00572D12" w:rsidRDefault="007333FE" w:rsidP="004A2900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38" w:type="dxa"/>
            <w:gridSpan w:val="2"/>
          </w:tcPr>
          <w:p w:rsidR="007333FE" w:rsidRPr="00493D67" w:rsidRDefault="007333FE" w:rsidP="004A2900">
            <w:pPr>
              <w:rPr>
                <w:b/>
              </w:rPr>
            </w:pPr>
            <w:r w:rsidRPr="00493D67">
              <w:rPr>
                <w:b/>
              </w:rPr>
              <w:t>Воздухораспределитель усл.№483.000.</w:t>
            </w:r>
          </w:p>
        </w:tc>
        <w:tc>
          <w:tcPr>
            <w:tcW w:w="1260" w:type="dxa"/>
          </w:tcPr>
          <w:p w:rsidR="007333FE" w:rsidRPr="00572D12" w:rsidRDefault="007333FE" w:rsidP="004A2900">
            <w:pPr>
              <w:jc w:val="center"/>
            </w:pPr>
            <w:r>
              <w:t>6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Pr="00572D12" w:rsidRDefault="007333FE" w:rsidP="004A2900">
            <w:r>
              <w:t>Назначение и устройство ВР №483.000. Практическая работа по теме 2.9. Разборка, сборка ВР.</w:t>
            </w:r>
          </w:p>
        </w:tc>
        <w:tc>
          <w:tcPr>
            <w:tcW w:w="1260" w:type="dxa"/>
          </w:tcPr>
          <w:p w:rsidR="007333FE" w:rsidRPr="00F8224C" w:rsidRDefault="007333FE" w:rsidP="004A29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Default="007333FE" w:rsidP="004A2900">
            <w:r>
              <w:t xml:space="preserve">Работа воздухораспределителя ВР №483.000. </w:t>
            </w:r>
          </w:p>
        </w:tc>
        <w:tc>
          <w:tcPr>
            <w:tcW w:w="1260" w:type="dxa"/>
          </w:tcPr>
          <w:p w:rsidR="007333FE" w:rsidRPr="004826B6" w:rsidRDefault="007333FE" w:rsidP="004A2900">
            <w:pPr>
              <w:jc w:val="center"/>
            </w:pPr>
            <w:r w:rsidRPr="004826B6"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38" w:type="dxa"/>
            <w:gridSpan w:val="2"/>
          </w:tcPr>
          <w:p w:rsidR="007333FE" w:rsidRPr="008B60E9" w:rsidRDefault="007333FE" w:rsidP="004A2900">
            <w:pPr>
              <w:rPr>
                <w:b/>
              </w:rPr>
            </w:pPr>
            <w:r>
              <w:rPr>
                <w:b/>
              </w:rPr>
              <w:t>Сигнализатор обрыва ТМ с датчиком усл.№418.</w:t>
            </w:r>
          </w:p>
        </w:tc>
        <w:tc>
          <w:tcPr>
            <w:tcW w:w="1260" w:type="dxa"/>
          </w:tcPr>
          <w:p w:rsidR="007333FE" w:rsidRPr="004826B6" w:rsidRDefault="007333FE" w:rsidP="004A2900">
            <w:pPr>
              <w:jc w:val="center"/>
            </w:pPr>
            <w:r w:rsidRPr="004826B6">
              <w:t>10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42307">
        <w:trPr>
          <w:trHeight w:val="249"/>
        </w:trPr>
        <w:tc>
          <w:tcPr>
            <w:tcW w:w="3060" w:type="dxa"/>
            <w:vMerge w:val="restart"/>
            <w:vAlign w:val="center"/>
          </w:tcPr>
          <w:p w:rsidR="007333FE" w:rsidRPr="003A2F4C" w:rsidRDefault="007333FE" w:rsidP="0017691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2.3</w:t>
            </w:r>
            <w:r w:rsidRPr="00B5170C">
              <w:rPr>
                <w:b/>
                <w:sz w:val="28"/>
              </w:rPr>
              <w:t xml:space="preserve"> </w:t>
            </w:r>
            <w:r w:rsidRPr="00176914">
              <w:rPr>
                <w:b/>
                <w:sz w:val="20"/>
                <w:szCs w:val="20"/>
              </w:rPr>
              <w:t>Электропневматические тормоза.</w:t>
            </w:r>
          </w:p>
        </w:tc>
        <w:tc>
          <w:tcPr>
            <w:tcW w:w="9000" w:type="dxa"/>
            <w:gridSpan w:val="3"/>
            <w:vAlign w:val="center"/>
          </w:tcPr>
          <w:p w:rsidR="007333FE" w:rsidRPr="00176914" w:rsidRDefault="007333FE" w:rsidP="00525BE1">
            <w:pPr>
              <w:rPr>
                <w:b/>
                <w:sz w:val="22"/>
                <w:szCs w:val="22"/>
              </w:rPr>
            </w:pPr>
            <w:r w:rsidRPr="0017691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vAlign w:val="center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7333FE">
        <w:trPr>
          <w:trHeight w:val="436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Pr="00572D12" w:rsidRDefault="007333FE" w:rsidP="004A2900">
            <w:r>
              <w:t>Схемы ЭПТ и общий принцип их работы.</w:t>
            </w:r>
          </w:p>
        </w:tc>
        <w:tc>
          <w:tcPr>
            <w:tcW w:w="1260" w:type="dxa"/>
            <w:vAlign w:val="center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42307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Pr="00572D12" w:rsidRDefault="007333FE" w:rsidP="004A2900">
            <w:r>
              <w:t xml:space="preserve">Структурная схема </w:t>
            </w:r>
            <w:proofErr w:type="gramStart"/>
            <w:r>
              <w:t>двухпроводного</w:t>
            </w:r>
            <w:proofErr w:type="gramEnd"/>
            <w:r>
              <w:t xml:space="preserve"> ЭПТ и назначение тормозных приборов. </w:t>
            </w:r>
          </w:p>
        </w:tc>
        <w:tc>
          <w:tcPr>
            <w:tcW w:w="1260" w:type="dxa"/>
            <w:vAlign w:val="center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42307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Pr="00572D12" w:rsidRDefault="007333FE" w:rsidP="004A2900">
            <w:proofErr w:type="spellStart"/>
            <w:r>
              <w:t>Электровоздухораспределитель</w:t>
            </w:r>
            <w:proofErr w:type="spellEnd"/>
            <w:r>
              <w:t xml:space="preserve"> усл.№305-000.</w:t>
            </w:r>
          </w:p>
        </w:tc>
        <w:tc>
          <w:tcPr>
            <w:tcW w:w="1260" w:type="dxa"/>
            <w:vAlign w:val="center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7333FE" w:rsidRPr="003A2F4C" w:rsidTr="00442307">
        <w:trPr>
          <w:trHeight w:val="249"/>
        </w:trPr>
        <w:tc>
          <w:tcPr>
            <w:tcW w:w="3060" w:type="dxa"/>
            <w:vMerge/>
            <w:vAlign w:val="center"/>
          </w:tcPr>
          <w:p w:rsidR="007333FE" w:rsidRPr="003A2F4C" w:rsidRDefault="007333FE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7333FE" w:rsidRPr="00176914" w:rsidRDefault="007333FE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7333FE" w:rsidRPr="00572D12" w:rsidRDefault="007333FE" w:rsidP="004A2900">
            <w:r>
              <w:t>Электрическая схема ЭПТ пассажирских поездов с локомотивной тягой.</w:t>
            </w:r>
          </w:p>
        </w:tc>
        <w:tc>
          <w:tcPr>
            <w:tcW w:w="1260" w:type="dxa"/>
            <w:vAlign w:val="center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shd w:val="clear" w:color="auto" w:fill="C0C0C0"/>
          </w:tcPr>
          <w:p w:rsidR="007333FE" w:rsidRPr="003A2F4C" w:rsidRDefault="007333FE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442307">
        <w:trPr>
          <w:trHeight w:val="249"/>
        </w:trPr>
        <w:tc>
          <w:tcPr>
            <w:tcW w:w="3060" w:type="dxa"/>
            <w:vMerge w:val="restart"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2,4 автоматическая локомотивная сигнализация и автостопы</w:t>
            </w: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11223C" w:rsidRPr="007333FE" w:rsidRDefault="0011223C" w:rsidP="00525BE1">
            <w:pPr>
              <w:rPr>
                <w:b/>
                <w:sz w:val="22"/>
                <w:szCs w:val="22"/>
              </w:rPr>
            </w:pPr>
            <w:r w:rsidRPr="007333FE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442307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11223C" w:rsidRPr="00FA7355" w:rsidRDefault="0011223C" w:rsidP="004A2900">
            <w:r>
              <w:t>Структура АЛСН и общий принцип работы.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442307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11223C" w:rsidRPr="008F66D8" w:rsidRDefault="0011223C" w:rsidP="004A2900">
            <w:r>
              <w:t>Электропневматический клапан автостопа ЭПК-150И.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shd w:val="clear" w:color="auto" w:fill="C0C0C0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442307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38" w:type="dxa"/>
            <w:gridSpan w:val="2"/>
          </w:tcPr>
          <w:p w:rsidR="0011223C" w:rsidRPr="00FA7355" w:rsidRDefault="0011223C" w:rsidP="004A2900">
            <w:r>
              <w:t>Контрольная работа №7 по теме 2.11.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442307">
        <w:trPr>
          <w:trHeight w:val="249"/>
        </w:trPr>
        <w:tc>
          <w:tcPr>
            <w:tcW w:w="3060" w:type="dxa"/>
            <w:vMerge w:val="restart"/>
            <w:vAlign w:val="center"/>
          </w:tcPr>
          <w:p w:rsidR="0011223C" w:rsidRPr="003A2F4C" w:rsidRDefault="0011223C" w:rsidP="0017691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2.4</w:t>
            </w:r>
            <w:r w:rsidRPr="00B5170C">
              <w:rPr>
                <w:b/>
                <w:sz w:val="28"/>
              </w:rPr>
              <w:t xml:space="preserve"> </w:t>
            </w:r>
            <w:r w:rsidRPr="00176914">
              <w:rPr>
                <w:b/>
                <w:sz w:val="20"/>
                <w:szCs w:val="20"/>
              </w:rPr>
              <w:t>Проверка технического состояния  тормозного оборудования локомотивов.</w:t>
            </w:r>
          </w:p>
        </w:tc>
        <w:tc>
          <w:tcPr>
            <w:tcW w:w="9000" w:type="dxa"/>
            <w:gridSpan w:val="3"/>
            <w:vAlign w:val="center"/>
          </w:tcPr>
          <w:p w:rsidR="0011223C" w:rsidRPr="00176914" w:rsidRDefault="0011223C" w:rsidP="00525BE1">
            <w:pPr>
              <w:rPr>
                <w:b/>
                <w:sz w:val="22"/>
                <w:szCs w:val="22"/>
              </w:rPr>
            </w:pPr>
            <w:r w:rsidRPr="0017691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442307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69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38" w:type="dxa"/>
            <w:gridSpan w:val="2"/>
          </w:tcPr>
          <w:p w:rsidR="0011223C" w:rsidRPr="00572D12" w:rsidRDefault="0011223C" w:rsidP="004A2900">
            <w:r>
              <w:t>Приемка тормозного оборудования локомотивной бригадой.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442307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691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38" w:type="dxa"/>
            <w:gridSpan w:val="2"/>
          </w:tcPr>
          <w:p w:rsidR="0011223C" w:rsidRPr="00572D12" w:rsidRDefault="0011223C" w:rsidP="004A2900">
            <w:r>
              <w:t>Проверка выходов штоков ТЦ локомотивов ВЛ80; ЭП</w:t>
            </w:r>
            <w:proofErr w:type="gramStart"/>
            <w:r>
              <w:t>1</w:t>
            </w:r>
            <w:proofErr w:type="gramEnd"/>
            <w:r>
              <w:t>; ТЭП70; 2ТЭ10М; ТЭМ7; ТЭМ18ДУ.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442307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691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38" w:type="dxa"/>
            <w:gridSpan w:val="2"/>
          </w:tcPr>
          <w:p w:rsidR="0011223C" w:rsidRPr="008E6B4D" w:rsidRDefault="0011223C" w:rsidP="004A2900">
            <w:r>
              <w:t>Проверка плотности тормозной и питательной сети локомотивов ВЛ80; ЭП</w:t>
            </w:r>
            <w:proofErr w:type="gramStart"/>
            <w:r>
              <w:t>1</w:t>
            </w:r>
            <w:proofErr w:type="gramEnd"/>
            <w:r>
              <w:t>; ТЭП70; 2ТЭ10М; ТЭМ7; ТЭМ18ДУ.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442307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38" w:type="dxa"/>
            <w:gridSpan w:val="2"/>
          </w:tcPr>
          <w:p w:rsidR="0011223C" w:rsidRPr="008E6B4D" w:rsidRDefault="0011223C" w:rsidP="004A2900">
            <w:r>
              <w:t>Проверка работы датчика №418. Режимы включения воздухораспределителей.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 w:val="restart"/>
            <w:vAlign w:val="center"/>
          </w:tcPr>
          <w:p w:rsidR="0011223C" w:rsidRPr="003A2F4C" w:rsidRDefault="0011223C" w:rsidP="0017691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2.5</w:t>
            </w:r>
            <w:r w:rsidRPr="00B5170C">
              <w:rPr>
                <w:b/>
                <w:sz w:val="28"/>
              </w:rPr>
              <w:t xml:space="preserve"> </w:t>
            </w:r>
            <w:r w:rsidRPr="00176914">
              <w:rPr>
                <w:b/>
                <w:sz w:val="20"/>
                <w:szCs w:val="20"/>
              </w:rPr>
              <w:t>Обеспечение поездов тормозами.</w:t>
            </w:r>
          </w:p>
        </w:tc>
        <w:tc>
          <w:tcPr>
            <w:tcW w:w="9000" w:type="dxa"/>
            <w:gridSpan w:val="3"/>
            <w:vAlign w:val="center"/>
          </w:tcPr>
          <w:p w:rsidR="0011223C" w:rsidRPr="00176914" w:rsidRDefault="0011223C" w:rsidP="00525BE1">
            <w:pPr>
              <w:rPr>
                <w:b/>
                <w:sz w:val="22"/>
                <w:szCs w:val="22"/>
              </w:rPr>
            </w:pPr>
            <w:r w:rsidRPr="0017691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69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38" w:type="dxa"/>
            <w:gridSpan w:val="2"/>
          </w:tcPr>
          <w:p w:rsidR="0011223C" w:rsidRPr="00176914" w:rsidRDefault="0011223C" w:rsidP="00525BE1">
            <w:pPr>
              <w:rPr>
                <w:sz w:val="22"/>
                <w:szCs w:val="22"/>
              </w:rPr>
            </w:pPr>
            <w:r w:rsidRPr="00176914">
              <w:rPr>
                <w:sz w:val="22"/>
                <w:szCs w:val="22"/>
              </w:rPr>
              <w:t>Тормозные нормативы для грузовых поездов.   Обеспечение грузовых поездов тормозами.  Справка формы ВУ-45.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691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38" w:type="dxa"/>
            <w:gridSpan w:val="2"/>
          </w:tcPr>
          <w:p w:rsidR="0011223C" w:rsidRPr="00176914" w:rsidRDefault="0011223C" w:rsidP="00525BE1">
            <w:pPr>
              <w:rPr>
                <w:sz w:val="22"/>
                <w:szCs w:val="22"/>
              </w:rPr>
            </w:pPr>
            <w:r w:rsidRPr="00176914">
              <w:rPr>
                <w:sz w:val="22"/>
                <w:szCs w:val="22"/>
              </w:rPr>
              <w:t xml:space="preserve"> Порядок следования поездов при недостающем тормозном нажатии.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691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38" w:type="dxa"/>
            <w:gridSpan w:val="2"/>
          </w:tcPr>
          <w:p w:rsidR="0011223C" w:rsidRPr="00176914" w:rsidRDefault="0011223C" w:rsidP="00525BE1">
            <w:pPr>
              <w:rPr>
                <w:sz w:val="22"/>
                <w:szCs w:val="22"/>
              </w:rPr>
            </w:pPr>
            <w:r w:rsidRPr="00176914">
              <w:rPr>
                <w:sz w:val="22"/>
                <w:szCs w:val="22"/>
              </w:rPr>
              <w:t>Удержание на месте остановившегося поезда в случае порчи автотормозов.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 w:val="restart"/>
            <w:vAlign w:val="center"/>
          </w:tcPr>
          <w:p w:rsidR="0011223C" w:rsidRPr="003A2F4C" w:rsidRDefault="0011223C" w:rsidP="0017691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2.6</w:t>
            </w:r>
            <w:r w:rsidRPr="00B5170C">
              <w:rPr>
                <w:b/>
                <w:sz w:val="28"/>
              </w:rPr>
              <w:t xml:space="preserve"> </w:t>
            </w:r>
            <w:r w:rsidRPr="00176914">
              <w:rPr>
                <w:b/>
                <w:sz w:val="20"/>
                <w:szCs w:val="20"/>
              </w:rPr>
              <w:t>Эксплуатация тормозов.</w:t>
            </w:r>
          </w:p>
        </w:tc>
        <w:tc>
          <w:tcPr>
            <w:tcW w:w="9000" w:type="dxa"/>
            <w:gridSpan w:val="3"/>
            <w:vAlign w:val="center"/>
          </w:tcPr>
          <w:p w:rsidR="0011223C" w:rsidRPr="00176914" w:rsidRDefault="0011223C" w:rsidP="00525BE1">
            <w:pPr>
              <w:rPr>
                <w:b/>
                <w:sz w:val="22"/>
                <w:szCs w:val="22"/>
              </w:rPr>
            </w:pPr>
            <w:r w:rsidRPr="0017691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38" w:type="dxa"/>
            <w:gridSpan w:val="2"/>
          </w:tcPr>
          <w:p w:rsidR="0011223C" w:rsidRDefault="0011223C" w:rsidP="004A2900">
            <w:r>
              <w:t>Прицепка локомотива к составу и отцепка от него.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38" w:type="dxa"/>
            <w:gridSpan w:val="2"/>
          </w:tcPr>
          <w:p w:rsidR="0011223C" w:rsidRDefault="0011223C" w:rsidP="004A2900">
            <w:r>
              <w:t>Порядок полного и сокращенного опробования тормозов.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38" w:type="dxa"/>
            <w:gridSpan w:val="2"/>
          </w:tcPr>
          <w:p w:rsidR="0011223C" w:rsidRDefault="0011223C" w:rsidP="004A2900">
            <w:proofErr w:type="gramStart"/>
            <w:r>
              <w:t>Технологическое</w:t>
            </w:r>
            <w:proofErr w:type="gramEnd"/>
            <w:r>
              <w:t xml:space="preserve"> опробования тормозов.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38" w:type="dxa"/>
            <w:gridSpan w:val="2"/>
          </w:tcPr>
          <w:p w:rsidR="0011223C" w:rsidRDefault="0011223C" w:rsidP="004A2900">
            <w:r>
              <w:t>Действие локомотивной бригады в нестандартных ситуациях.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38" w:type="dxa"/>
            <w:gridSpan w:val="2"/>
          </w:tcPr>
          <w:p w:rsidR="0011223C" w:rsidRDefault="0011223C" w:rsidP="004A2900">
            <w:r>
              <w:t>Контрольная проверка тормозов.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38" w:type="dxa"/>
            <w:gridSpan w:val="2"/>
          </w:tcPr>
          <w:p w:rsidR="0011223C" w:rsidRDefault="0011223C" w:rsidP="004A2900">
            <w:r>
              <w:t>Инструкция по эксплуатации тормозов.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38" w:type="dxa"/>
            <w:gridSpan w:val="2"/>
          </w:tcPr>
          <w:p w:rsidR="0011223C" w:rsidRDefault="0011223C" w:rsidP="004A2900">
            <w:r>
              <w:t>Эксплуатация тормозов в зимний период.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 w:val="restart"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vAlign w:val="center"/>
          </w:tcPr>
          <w:p w:rsidR="0011223C" w:rsidRPr="00176914" w:rsidRDefault="0011223C" w:rsidP="00525BE1">
            <w:pPr>
              <w:rPr>
                <w:b/>
                <w:sz w:val="22"/>
                <w:szCs w:val="22"/>
              </w:rPr>
            </w:pPr>
            <w:r w:rsidRPr="0017691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38" w:type="dxa"/>
            <w:gridSpan w:val="2"/>
          </w:tcPr>
          <w:p w:rsidR="0011223C" w:rsidRPr="00176914" w:rsidRDefault="0011223C" w:rsidP="00525BE1">
            <w:pPr>
              <w:rPr>
                <w:sz w:val="22"/>
                <w:szCs w:val="22"/>
              </w:rPr>
            </w:pPr>
            <w:r w:rsidRPr="00176914">
              <w:rPr>
                <w:sz w:val="22"/>
                <w:szCs w:val="22"/>
              </w:rPr>
              <w:t>Решение задач по тормозным нормативам.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38" w:type="dxa"/>
            <w:gridSpan w:val="2"/>
          </w:tcPr>
          <w:p w:rsidR="0011223C" w:rsidRPr="00176914" w:rsidRDefault="0011223C" w:rsidP="00525BE1">
            <w:pPr>
              <w:rPr>
                <w:sz w:val="22"/>
                <w:szCs w:val="22"/>
              </w:rPr>
            </w:pPr>
            <w:r w:rsidRPr="00176914">
              <w:rPr>
                <w:sz w:val="22"/>
                <w:szCs w:val="22"/>
              </w:rPr>
              <w:t>Разборка, сборка крана.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11223C" w:rsidRPr="003A2F4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176914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38" w:type="dxa"/>
            <w:gridSpan w:val="2"/>
          </w:tcPr>
          <w:p w:rsidR="0011223C" w:rsidRPr="00176914" w:rsidRDefault="0011223C" w:rsidP="00525BE1">
            <w:pPr>
              <w:rPr>
                <w:sz w:val="22"/>
                <w:szCs w:val="22"/>
              </w:rPr>
            </w:pPr>
            <w:r w:rsidRPr="00176914">
              <w:rPr>
                <w:sz w:val="22"/>
                <w:szCs w:val="22"/>
              </w:rPr>
              <w:t>Разборка, сборка ВР.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700C50">
        <w:trPr>
          <w:trHeight w:val="249"/>
        </w:trPr>
        <w:tc>
          <w:tcPr>
            <w:tcW w:w="3060" w:type="dxa"/>
            <w:vAlign w:val="center"/>
          </w:tcPr>
          <w:p w:rsidR="0011223C" w:rsidRDefault="0011223C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 ПТЭ и Инструкции</w:t>
            </w:r>
          </w:p>
        </w:tc>
        <w:tc>
          <w:tcPr>
            <w:tcW w:w="462" w:type="dxa"/>
            <w:vAlign w:val="center"/>
          </w:tcPr>
          <w:p w:rsidR="0011223C" w:rsidRPr="003A2F4C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11223C" w:rsidRPr="001D10A4" w:rsidRDefault="0011223C" w:rsidP="00525BE1"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11223C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11223C" w:rsidRPr="003A2F4C" w:rsidTr="001D10A4">
        <w:trPr>
          <w:trHeight w:val="249"/>
        </w:trPr>
        <w:tc>
          <w:tcPr>
            <w:tcW w:w="3060" w:type="dxa"/>
            <w:vMerge w:val="restart"/>
          </w:tcPr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3.1 инструкции по сигнализации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на ж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д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РФ</w:t>
            </w: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3C" w:rsidRPr="003A2F4C" w:rsidRDefault="0011223C" w:rsidP="001D10A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11223C" w:rsidRPr="003A2F4C" w:rsidRDefault="0011223C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11223C" w:rsidRPr="001D10A4" w:rsidRDefault="0011223C" w:rsidP="00525BE1">
            <w:pPr>
              <w:rPr>
                <w:b/>
              </w:rPr>
            </w:pPr>
            <w:r w:rsidRPr="001D10A4">
              <w:rPr>
                <w:b/>
              </w:rPr>
              <w:t>Содержание</w:t>
            </w:r>
          </w:p>
        </w:tc>
        <w:tc>
          <w:tcPr>
            <w:tcW w:w="1260" w:type="dxa"/>
            <w:vAlign w:val="center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11223C" w:rsidRPr="003A2F4C" w:rsidRDefault="0011223C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Общие положения.</w:t>
            </w:r>
          </w:p>
        </w:tc>
        <w:tc>
          <w:tcPr>
            <w:tcW w:w="1260" w:type="dxa"/>
          </w:tcPr>
          <w:p w:rsidR="00A81BDD" w:rsidRDefault="00A81BDD" w:rsidP="004A2900">
            <w:pPr>
              <w:jc w:val="center"/>
            </w:pPr>
            <w:r>
              <w:t>1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 xml:space="preserve">Сигналы. </w:t>
            </w:r>
            <w:proofErr w:type="gramStart"/>
            <w:r>
              <w:t>Видимые</w:t>
            </w:r>
            <w:proofErr w:type="gramEnd"/>
            <w:r>
              <w:t>, звуковые. Обозначение недействующих светофоров.</w:t>
            </w:r>
          </w:p>
        </w:tc>
        <w:tc>
          <w:tcPr>
            <w:tcW w:w="1260" w:type="dxa"/>
          </w:tcPr>
          <w:p w:rsidR="00A81BDD" w:rsidRDefault="00A81BDD" w:rsidP="004A2900">
            <w:pPr>
              <w:jc w:val="center"/>
            </w:pPr>
            <w:r>
              <w:t>1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Светофоры входные, выходные, маршрутные, горочные.</w:t>
            </w:r>
          </w:p>
        </w:tc>
        <w:tc>
          <w:tcPr>
            <w:tcW w:w="1260" w:type="dxa"/>
          </w:tcPr>
          <w:p w:rsidR="00A81BDD" w:rsidRDefault="00A81BDD" w:rsidP="004A2900">
            <w:pPr>
              <w:jc w:val="center"/>
            </w:pPr>
            <w:r>
              <w:t>6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proofErr w:type="gramStart"/>
            <w:r>
              <w:t>Пригласительный</w:t>
            </w:r>
            <w:proofErr w:type="gramEnd"/>
            <w:r>
              <w:t xml:space="preserve"> и условно-разрешающие сигналы.</w:t>
            </w:r>
          </w:p>
        </w:tc>
        <w:tc>
          <w:tcPr>
            <w:tcW w:w="1260" w:type="dxa"/>
          </w:tcPr>
          <w:p w:rsidR="00A81BDD" w:rsidRDefault="00A81BDD" w:rsidP="004A2900">
            <w:pPr>
              <w:jc w:val="center"/>
            </w:pPr>
            <w:r>
              <w:t>1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Светофоры прикрытия, заградительные, предупредительные, повторительные и локомотивные.</w:t>
            </w:r>
          </w:p>
        </w:tc>
        <w:tc>
          <w:tcPr>
            <w:tcW w:w="1260" w:type="dxa"/>
          </w:tcPr>
          <w:p w:rsidR="00A81BDD" w:rsidRDefault="00A81BDD" w:rsidP="004A2900">
            <w:pPr>
              <w:jc w:val="center"/>
            </w:pPr>
            <w:r>
              <w:t>3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38" w:type="dxa"/>
            <w:gridSpan w:val="2"/>
          </w:tcPr>
          <w:p w:rsidR="00A81BDD" w:rsidRPr="001D0543" w:rsidRDefault="00A81BDD" w:rsidP="00442307">
            <w:r>
              <w:t>Сигналы ограждения:</w:t>
            </w:r>
          </w:p>
          <w:p w:rsidR="00A81BDD" w:rsidRDefault="00A81BDD" w:rsidP="00442307">
            <w:pPr>
              <w:rPr>
                <w:i/>
              </w:rPr>
            </w:pPr>
            <w:r>
              <w:rPr>
                <w:i/>
              </w:rPr>
              <w:t>- постоянные диски уменьшения скорости;</w:t>
            </w:r>
          </w:p>
          <w:p w:rsidR="00A81BDD" w:rsidRPr="00425A5A" w:rsidRDefault="00A81BDD" w:rsidP="00442307">
            <w:pPr>
              <w:rPr>
                <w:i/>
              </w:rPr>
            </w:pPr>
            <w:r>
              <w:rPr>
                <w:i/>
              </w:rPr>
              <w:t>- переносные сигналы;</w:t>
            </w:r>
          </w:p>
          <w:p w:rsidR="00A81BDD" w:rsidRPr="00425A5A" w:rsidRDefault="00A81BDD" w:rsidP="00442307">
            <w:pPr>
              <w:rPr>
                <w:i/>
              </w:rPr>
            </w:pPr>
            <w:r>
              <w:rPr>
                <w:i/>
              </w:rPr>
              <w:t>- о</w:t>
            </w:r>
            <w:r w:rsidRPr="00425A5A">
              <w:rPr>
                <w:i/>
              </w:rPr>
              <w:t>граждение мест препятствий для движения поездов и мест производства работ на перегонах и станциях.</w:t>
            </w:r>
          </w:p>
          <w:p w:rsidR="00A81BDD" w:rsidRPr="001D0543" w:rsidRDefault="00A81BDD" w:rsidP="00442307">
            <w:r>
              <w:rPr>
                <w:i/>
              </w:rPr>
              <w:t>-о</w:t>
            </w:r>
            <w:r w:rsidRPr="00425A5A">
              <w:rPr>
                <w:i/>
              </w:rPr>
              <w:t>граждение поезда при вынужденной остановке на перегоне.</w:t>
            </w:r>
          </w:p>
        </w:tc>
        <w:tc>
          <w:tcPr>
            <w:tcW w:w="1260" w:type="dxa"/>
          </w:tcPr>
          <w:p w:rsidR="00A81BDD" w:rsidRDefault="00A81BDD" w:rsidP="004A2900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Ручные сигналы.</w:t>
            </w:r>
          </w:p>
        </w:tc>
        <w:tc>
          <w:tcPr>
            <w:tcW w:w="1260" w:type="dxa"/>
          </w:tcPr>
          <w:p w:rsidR="00A81BDD" w:rsidRDefault="00A81BDD" w:rsidP="004A2900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Сигнальные указатели и знаки:</w:t>
            </w:r>
          </w:p>
          <w:p w:rsidR="00A81BDD" w:rsidRDefault="00A81BDD" w:rsidP="00442307">
            <w:pPr>
              <w:rPr>
                <w:i/>
              </w:rPr>
            </w:pPr>
            <w:r>
              <w:rPr>
                <w:i/>
              </w:rPr>
              <w:t>- маршрутные и стрелочные указатели;</w:t>
            </w:r>
          </w:p>
          <w:p w:rsidR="00A81BDD" w:rsidRDefault="00A81BDD" w:rsidP="00442307">
            <w:pPr>
              <w:rPr>
                <w:i/>
              </w:rPr>
            </w:pPr>
            <w:r>
              <w:rPr>
                <w:i/>
              </w:rPr>
              <w:t>- прочие указатели;</w:t>
            </w:r>
          </w:p>
          <w:p w:rsidR="00A81BDD" w:rsidRPr="00425A5A" w:rsidRDefault="00A81BDD" w:rsidP="00442307">
            <w:pPr>
              <w:rPr>
                <w:i/>
              </w:rPr>
            </w:pPr>
            <w:r>
              <w:rPr>
                <w:i/>
              </w:rPr>
              <w:t>- постоянные и временные сигнальные знаки.</w:t>
            </w:r>
          </w:p>
        </w:tc>
        <w:tc>
          <w:tcPr>
            <w:tcW w:w="1260" w:type="dxa"/>
          </w:tcPr>
          <w:p w:rsidR="00A81BDD" w:rsidRDefault="00A81BDD" w:rsidP="004A2900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Сигналы, применяемые при маневровой работе.</w:t>
            </w:r>
          </w:p>
        </w:tc>
        <w:tc>
          <w:tcPr>
            <w:tcW w:w="1260" w:type="dxa"/>
          </w:tcPr>
          <w:p w:rsidR="00A81BDD" w:rsidRDefault="00A81BDD" w:rsidP="004A2900">
            <w:pPr>
              <w:jc w:val="center"/>
            </w:pPr>
            <w:r>
              <w:t>2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A81BDD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Сигналы, применяемые для обозначения поездов, локомотивов и другого ж.д. подвижного состава.</w:t>
            </w:r>
          </w:p>
        </w:tc>
        <w:tc>
          <w:tcPr>
            <w:tcW w:w="1260" w:type="dxa"/>
          </w:tcPr>
          <w:p w:rsidR="00A81BDD" w:rsidRDefault="00A81BDD" w:rsidP="004A2900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 xml:space="preserve">Звуковые сигналы </w:t>
            </w:r>
            <w:proofErr w:type="gramStart"/>
            <w:r>
              <w:t>на ж</w:t>
            </w:r>
            <w:proofErr w:type="gramEnd"/>
            <w:r>
              <w:t>.д. транспорте.</w:t>
            </w:r>
          </w:p>
        </w:tc>
        <w:tc>
          <w:tcPr>
            <w:tcW w:w="1260" w:type="dxa"/>
          </w:tcPr>
          <w:p w:rsidR="00A81BDD" w:rsidRDefault="00A81BDD" w:rsidP="004A2900">
            <w:pPr>
              <w:jc w:val="center"/>
            </w:pPr>
            <w:r>
              <w:t>1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A290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Сигналы тревоги и специальные указатели.</w:t>
            </w:r>
          </w:p>
        </w:tc>
        <w:tc>
          <w:tcPr>
            <w:tcW w:w="1260" w:type="dxa"/>
          </w:tcPr>
          <w:p w:rsidR="00A81BDD" w:rsidRDefault="00A81BDD" w:rsidP="004A2900">
            <w:pPr>
              <w:jc w:val="center"/>
            </w:pPr>
            <w:r>
              <w:t>1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442307">
            <w:r w:rsidRPr="001B79A6">
              <w:rPr>
                <w:b/>
              </w:rPr>
              <w:t>Практические работы: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1. Выполнение заданий по определению показаний светофоров. Тесты ИС №1; №2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 xml:space="preserve">2. Выполнение тестовых заданий по определению ручных и звуковых сигналов 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A2900">
        <w:trPr>
          <w:trHeight w:val="508"/>
        </w:trPr>
        <w:tc>
          <w:tcPr>
            <w:tcW w:w="3060" w:type="dxa"/>
            <w:vMerge w:val="restart"/>
          </w:tcPr>
          <w:p w:rsidR="00A81BDD" w:rsidRPr="003A2F4C" w:rsidRDefault="00A81BDD" w:rsidP="001D10A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3.2 Инструкция по движению и маневровой работе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на ж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д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9000" w:type="dxa"/>
            <w:gridSpan w:val="3"/>
            <w:vAlign w:val="center"/>
          </w:tcPr>
          <w:p w:rsidR="00A81BDD" w:rsidRPr="00442307" w:rsidRDefault="00A81BDD" w:rsidP="00442307">
            <w:pPr>
              <w:rPr>
                <w:b/>
              </w:rPr>
            </w:pPr>
            <w:r w:rsidRPr="00442307">
              <w:rPr>
                <w:b/>
              </w:rPr>
              <w:t>Содержание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Общие положения.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Порядок организации движения поездов при автоматической блокировке:</w:t>
            </w:r>
          </w:p>
          <w:p w:rsidR="00A81BDD" w:rsidRDefault="00A81BDD" w:rsidP="00442307">
            <w:pPr>
              <w:rPr>
                <w:i/>
              </w:rPr>
            </w:pPr>
            <w:r>
              <w:rPr>
                <w:i/>
              </w:rPr>
              <w:t>- общее положение</w:t>
            </w:r>
          </w:p>
          <w:p w:rsidR="00A81BDD" w:rsidRDefault="00A81BDD" w:rsidP="00442307">
            <w:pPr>
              <w:rPr>
                <w:i/>
              </w:rPr>
            </w:pPr>
            <w:r>
              <w:rPr>
                <w:i/>
              </w:rPr>
              <w:lastRenderedPageBreak/>
              <w:t>- прием и отправление поездов</w:t>
            </w:r>
          </w:p>
          <w:p w:rsidR="00A81BDD" w:rsidRPr="00EC2A02" w:rsidRDefault="00A81BDD" w:rsidP="00442307">
            <w:pPr>
              <w:rPr>
                <w:i/>
              </w:rPr>
            </w:pPr>
            <w:r>
              <w:rPr>
                <w:i/>
              </w:rPr>
              <w:t>- порядок действий при неисправностях автоблокировки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Порядок организации движения поездов при диспетчерской централизации.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Порядок организации движения поездов при телефонных средствах связи.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Порядок организации движения поездов при перерыве действия всех средств сигнализации и связи.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Порядок организации движения восстановительных, пожарных поездов и вспомогательных локомотивов.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 xml:space="preserve">Порядок организации движения хозяйственных поездов. 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 xml:space="preserve">Порядок организации маневровой работы </w:t>
            </w:r>
            <w:proofErr w:type="gramStart"/>
            <w:r>
              <w:t>на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станциях:</w:t>
            </w:r>
          </w:p>
          <w:p w:rsidR="00A81BDD" w:rsidRDefault="00A81BDD" w:rsidP="00442307">
            <w:pPr>
              <w:rPr>
                <w:i/>
              </w:rPr>
            </w:pPr>
            <w:r w:rsidRPr="00572E34">
              <w:rPr>
                <w:i/>
              </w:rPr>
              <w:t xml:space="preserve">- </w:t>
            </w:r>
            <w:r>
              <w:rPr>
                <w:i/>
              </w:rPr>
              <w:t>требование к локомотивной бригаде при производстве маневров</w:t>
            </w:r>
          </w:p>
          <w:p w:rsidR="00A81BDD" w:rsidRDefault="00A81BDD" w:rsidP="00442307">
            <w:pPr>
              <w:rPr>
                <w:i/>
              </w:rPr>
            </w:pPr>
            <w:r>
              <w:rPr>
                <w:i/>
              </w:rPr>
              <w:t>- закрепление вагонов</w:t>
            </w:r>
          </w:p>
          <w:p w:rsidR="00A81BDD" w:rsidRPr="00572E34" w:rsidRDefault="00A81BDD" w:rsidP="00442307">
            <w:pPr>
              <w:rPr>
                <w:i/>
              </w:rPr>
            </w:pPr>
            <w:r>
              <w:rPr>
                <w:i/>
              </w:rPr>
              <w:t>- скорости при маневрах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Порядок организации движения поездов с разграничением временем.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Порядок выдачи предупреждений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 xml:space="preserve">Регламент переговоров при поездной и маневровой работе </w:t>
            </w:r>
            <w:proofErr w:type="gramStart"/>
            <w:r>
              <w:t>на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транспорте.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442307">
            <w:r w:rsidRPr="001B79A6">
              <w:rPr>
                <w:b/>
              </w:rPr>
              <w:t>Практические работы: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700C50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1.Выполнение заданий по выполнению работ при движении поездов при нормальных условиях.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442307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Тестовые работы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 w:val="restart"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 Охрана труда локомотивных бригад</w:t>
            </w: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Pr="00BF745D" w:rsidRDefault="00A81BDD" w:rsidP="00442307">
            <w:pPr>
              <w:rPr>
                <w:b/>
              </w:rPr>
            </w:pPr>
            <w:r w:rsidRPr="00BF745D">
              <w:rPr>
                <w:b/>
              </w:rPr>
              <w:t>Содержание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Общие требования охраны труда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Требования охраны труда перед началом работы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BF745D">
            <w:r>
              <w:t>-</w:t>
            </w:r>
            <w:proofErr w:type="spellStart"/>
            <w:r>
              <w:t>предрейсовый</w:t>
            </w:r>
            <w:proofErr w:type="spellEnd"/>
            <w:r>
              <w:t xml:space="preserve"> медицинский осмотр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705F65">
            <w:r>
              <w:t>-при приемке и осмотре локомотива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705F65">
            <w:r>
              <w:t>- при прицепке локомотива к вагонам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705F65">
            <w:r>
              <w:t>-при опробовании тормозов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705F65">
            <w:r>
              <w:t>- при поднятом и находящемся под напряжением токоприемнике электровоза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38" w:type="dxa"/>
            <w:gridSpan w:val="2"/>
          </w:tcPr>
          <w:p w:rsidR="00A81BDD" w:rsidRDefault="00A81BDD" w:rsidP="00BF745D">
            <w:r>
              <w:t>Требования охраны труда во время работы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- при производстве маневровых работ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- при управлении локомотивом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Pr="00705F65" w:rsidRDefault="00A81BDD" w:rsidP="00705F6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05F65">
              <w:rPr>
                <w:rFonts w:ascii="Times New Roman" w:hAnsi="Times New Roman" w:cs="Times New Roman"/>
                <w:sz w:val="22"/>
                <w:szCs w:val="22"/>
              </w:rPr>
              <w:t>- при эксплуатации локомотива машинистом, работающим без помощника машиниста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Требования охраны труда в аварийных ситуациях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705F65">
            <w:r>
              <w:t>- общие требования охраны труда при возникновении аварийных ситуаций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705F65">
            <w:r>
              <w:t>- меры безопасности в случае пожара на локомотиве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705F65">
            <w:r>
              <w:t>- освобождение пострадавших от действия электрического тока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311705">
            <w:r>
              <w:t>- способы оказания первой помощи при поражении электрическим током, механических травм, ожогов, обморожений.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Merge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Требования охраны труда по окончании работы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442307">
            <w:r>
              <w:t>Практические занятия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  <w:tr w:rsidR="00A81BDD" w:rsidRPr="003A2F4C" w:rsidTr="001D10A4">
        <w:trPr>
          <w:trHeight w:val="249"/>
        </w:trPr>
        <w:tc>
          <w:tcPr>
            <w:tcW w:w="3060" w:type="dxa"/>
            <w:vAlign w:val="center"/>
          </w:tcPr>
          <w:p w:rsidR="00A81BDD" w:rsidRPr="003A2F4C" w:rsidRDefault="00A81BDD" w:rsidP="00525BE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A81BDD" w:rsidRPr="003A2F4C" w:rsidRDefault="00A81BDD" w:rsidP="00525BE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8" w:type="dxa"/>
            <w:gridSpan w:val="2"/>
          </w:tcPr>
          <w:p w:rsidR="00A81BDD" w:rsidRDefault="00A81BDD" w:rsidP="00311705">
            <w:r>
              <w:t>-проведение реанимационных мероприятий на тренажёре-макете</w:t>
            </w:r>
          </w:p>
        </w:tc>
        <w:tc>
          <w:tcPr>
            <w:tcW w:w="1260" w:type="dxa"/>
            <w:vAlign w:val="center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81BDD" w:rsidRPr="003A2F4C" w:rsidRDefault="00A81BDD" w:rsidP="00525B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74EB" w:rsidRPr="001E621D" w:rsidRDefault="002A74EB" w:rsidP="001E621D">
      <w:pPr>
        <w:jc w:val="right"/>
        <w:rPr>
          <w:i/>
          <w:sz w:val="20"/>
          <w:szCs w:val="20"/>
        </w:rPr>
      </w:pPr>
      <w:r>
        <w:br w:type="page"/>
      </w:r>
      <w:r w:rsidR="001E621D" w:rsidRPr="001E621D">
        <w:rPr>
          <w:i/>
          <w:sz w:val="20"/>
          <w:szCs w:val="20"/>
        </w:rPr>
        <w:lastRenderedPageBreak/>
        <w:t>Окончание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9000"/>
        <w:gridCol w:w="1260"/>
        <w:gridCol w:w="1260"/>
      </w:tblGrid>
      <w:tr w:rsidR="001E621D" w:rsidRPr="003A2F4C">
        <w:trPr>
          <w:trHeight w:val="244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:rsidR="001E621D" w:rsidRPr="003A2F4C" w:rsidRDefault="001E621D" w:rsidP="00506EC2">
            <w:pPr>
              <w:jc w:val="center"/>
              <w:rPr>
                <w:b/>
                <w:sz w:val="20"/>
                <w:szCs w:val="20"/>
              </w:rPr>
            </w:pPr>
            <w:r w:rsidRPr="003A2F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shd w:val="clear" w:color="auto" w:fill="FFFFFF"/>
          </w:tcPr>
          <w:p w:rsidR="001E621D" w:rsidRPr="003A2F4C" w:rsidRDefault="001E621D" w:rsidP="00506EC2">
            <w:pPr>
              <w:jc w:val="center"/>
              <w:rPr>
                <w:b/>
                <w:bCs/>
                <w:sz w:val="20"/>
                <w:szCs w:val="20"/>
              </w:rPr>
            </w:pPr>
            <w:r w:rsidRPr="003A2F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1E621D" w:rsidRPr="003A2F4C" w:rsidRDefault="001E621D" w:rsidP="00506EC2">
            <w:pPr>
              <w:ind w:right="-5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621D" w:rsidRPr="003A2F4C" w:rsidRDefault="001E621D" w:rsidP="00506EC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E621D" w:rsidRPr="003A2F4C">
        <w:trPr>
          <w:trHeight w:val="244"/>
        </w:trPr>
        <w:tc>
          <w:tcPr>
            <w:tcW w:w="12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621D" w:rsidRPr="003A2F4C" w:rsidRDefault="001E621D" w:rsidP="00471873">
            <w:pPr>
              <w:keepNext/>
              <w:keepLines/>
              <w:widowControl w:val="0"/>
              <w:tabs>
                <w:tab w:val="left" w:pos="3060"/>
              </w:tabs>
              <w:suppressAutoHyphens/>
              <w:jc w:val="both"/>
              <w:rPr>
                <w:sz w:val="20"/>
                <w:szCs w:val="20"/>
              </w:rPr>
            </w:pPr>
            <w:r w:rsidRPr="003A2F4C">
              <w:rPr>
                <w:b/>
                <w:sz w:val="20"/>
                <w:szCs w:val="20"/>
              </w:rPr>
              <w:t xml:space="preserve">Самостоятельная работа при изучении раздела </w:t>
            </w:r>
          </w:p>
        </w:tc>
        <w:tc>
          <w:tcPr>
            <w:tcW w:w="1260" w:type="dxa"/>
            <w:vMerge w:val="restart"/>
          </w:tcPr>
          <w:p w:rsidR="001E621D" w:rsidRPr="001E621D" w:rsidRDefault="001E621D" w:rsidP="0004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</w:tcBorders>
            <w:shd w:val="clear" w:color="auto" w:fill="C0C0C0"/>
          </w:tcPr>
          <w:p w:rsidR="001E621D" w:rsidRPr="003A2F4C" w:rsidRDefault="001E621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E621D" w:rsidRPr="003A2F4C">
        <w:trPr>
          <w:trHeight w:val="666"/>
        </w:trPr>
        <w:tc>
          <w:tcPr>
            <w:tcW w:w="12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621D" w:rsidRPr="003A2F4C" w:rsidRDefault="001E621D" w:rsidP="0047187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 xml:space="preserve">Работа с конспектами, учебными изданиями и специальной технической литературой. Подготовка к  лабораторным </w:t>
            </w:r>
            <w:r w:rsidR="007C50CE">
              <w:rPr>
                <w:sz w:val="20"/>
                <w:szCs w:val="20"/>
              </w:rPr>
              <w:t xml:space="preserve">работам </w:t>
            </w:r>
            <w:r w:rsidRPr="003A2F4C">
              <w:rPr>
                <w:sz w:val="20"/>
                <w:szCs w:val="20"/>
              </w:rPr>
              <w:t>и практическим занятиям с использованием методических рекомендаций преподавателя</w:t>
            </w:r>
            <w:r>
              <w:rPr>
                <w:sz w:val="20"/>
                <w:szCs w:val="20"/>
              </w:rPr>
              <w:t>;</w:t>
            </w:r>
            <w:r w:rsidRPr="003A2F4C">
              <w:rPr>
                <w:sz w:val="20"/>
                <w:szCs w:val="20"/>
              </w:rPr>
              <w:t xml:space="preserve"> подготовка к защите отчетов по лабораторным </w:t>
            </w:r>
            <w:r w:rsidR="007C50CE">
              <w:rPr>
                <w:sz w:val="20"/>
                <w:szCs w:val="20"/>
              </w:rPr>
              <w:t xml:space="preserve">работам </w:t>
            </w:r>
            <w:r w:rsidRPr="003A2F4C">
              <w:rPr>
                <w:sz w:val="20"/>
                <w:szCs w:val="20"/>
              </w:rPr>
              <w:t>и практическим занятиям, выполнение индивидуальных домашних заданий</w:t>
            </w:r>
            <w:r>
              <w:rPr>
                <w:sz w:val="20"/>
                <w:szCs w:val="20"/>
              </w:rPr>
              <w:t xml:space="preserve">; </w:t>
            </w:r>
            <w:r w:rsidRPr="003A2F4C">
              <w:rPr>
                <w:sz w:val="20"/>
                <w:szCs w:val="20"/>
              </w:rPr>
              <w:t>изучение теоретического материала и подготовка ответов на контрольные вопросы по темам, предложенным преподавателем</w:t>
            </w:r>
            <w:r>
              <w:rPr>
                <w:sz w:val="20"/>
                <w:szCs w:val="20"/>
              </w:rPr>
              <w:t>.</w:t>
            </w:r>
            <w:r w:rsidRPr="003A2F4C">
              <w:rPr>
                <w:b/>
                <w:sz w:val="20"/>
                <w:szCs w:val="20"/>
              </w:rPr>
              <w:t xml:space="preserve"> </w:t>
            </w:r>
          </w:p>
          <w:p w:rsidR="001E621D" w:rsidRPr="003A2F4C" w:rsidRDefault="001E621D" w:rsidP="0047187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A2F4C">
              <w:rPr>
                <w:b/>
                <w:sz w:val="20"/>
                <w:szCs w:val="20"/>
              </w:rPr>
              <w:t>Примерные темы</w:t>
            </w:r>
            <w:r>
              <w:rPr>
                <w:b/>
                <w:sz w:val="20"/>
                <w:szCs w:val="20"/>
              </w:rPr>
              <w:t>:</w:t>
            </w:r>
            <w:r w:rsidRPr="003A2F4C">
              <w:rPr>
                <w:b/>
                <w:sz w:val="20"/>
                <w:szCs w:val="20"/>
              </w:rPr>
              <w:t xml:space="preserve"> </w:t>
            </w:r>
          </w:p>
          <w:p w:rsidR="001E621D" w:rsidRPr="003A2F4C" w:rsidRDefault="001E621D" w:rsidP="00471873">
            <w:pPr>
              <w:widowControl w:val="0"/>
              <w:jc w:val="both"/>
              <w:rPr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>1. Организация движения поездов при возникновении нештатных ситуаций.</w:t>
            </w:r>
          </w:p>
          <w:p w:rsidR="001E621D" w:rsidRPr="003A2F4C" w:rsidRDefault="001E621D" w:rsidP="0047187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 xml:space="preserve">2. Особенности подготовки </w:t>
            </w:r>
            <w:r w:rsidRPr="003A2F4C">
              <w:rPr>
                <w:rFonts w:eastAsia="Calibri"/>
                <w:bCs/>
                <w:color w:val="000000"/>
                <w:sz w:val="20"/>
                <w:szCs w:val="20"/>
              </w:rPr>
              <w:t xml:space="preserve">электровоза и электропоезда </w:t>
            </w:r>
            <w:r w:rsidRPr="003A2F4C">
              <w:rPr>
                <w:sz w:val="20"/>
                <w:szCs w:val="20"/>
              </w:rPr>
              <w:t xml:space="preserve"> к рейсу в зимних условиях.</w:t>
            </w:r>
          </w:p>
          <w:p w:rsidR="001E621D" w:rsidRPr="001E621D" w:rsidRDefault="001E621D" w:rsidP="004718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>3. Расположение оборудования в машинном отделении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1E621D" w:rsidRPr="001E621D" w:rsidRDefault="001E621D" w:rsidP="0004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:rsidR="001E621D" w:rsidRPr="003A2F4C" w:rsidRDefault="001E621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E621D" w:rsidRPr="003A2F4C">
        <w:tc>
          <w:tcPr>
            <w:tcW w:w="12060" w:type="dxa"/>
            <w:gridSpan w:val="2"/>
          </w:tcPr>
          <w:p w:rsidR="001E621D" w:rsidRPr="003A2F4C" w:rsidRDefault="001E621D" w:rsidP="00471873">
            <w:pPr>
              <w:tabs>
                <w:tab w:val="left" w:pos="708"/>
              </w:tabs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 xml:space="preserve">Учебная практика </w:t>
            </w:r>
          </w:p>
          <w:p w:rsidR="001E621D" w:rsidRDefault="001E621D" w:rsidP="0047187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E621D">
              <w:rPr>
                <w:rFonts w:eastAsia="Calibri"/>
                <w:bCs/>
                <w:sz w:val="20"/>
                <w:szCs w:val="20"/>
              </w:rPr>
              <w:t xml:space="preserve">Виды работ: </w:t>
            </w:r>
          </w:p>
          <w:p w:rsidR="00D87792" w:rsidRPr="001E621D" w:rsidRDefault="00D87792" w:rsidP="00D8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2"/>
                <w:sz w:val="20"/>
                <w:szCs w:val="20"/>
              </w:rPr>
            </w:pPr>
            <w:r w:rsidRPr="001E621D">
              <w:rPr>
                <w:spacing w:val="-2"/>
                <w:sz w:val="20"/>
                <w:szCs w:val="20"/>
              </w:rPr>
              <w:t xml:space="preserve">1. Ознакомление с организационной структурой,  производственным процессом предприятия по эксплуатации тягового подвижного состава. </w:t>
            </w:r>
          </w:p>
          <w:p w:rsidR="00D87792" w:rsidRPr="003A2F4C" w:rsidRDefault="00D87792" w:rsidP="00D87792">
            <w:pPr>
              <w:pStyle w:val="8"/>
              <w:spacing w:before="0" w:after="0"/>
              <w:jc w:val="both"/>
              <w:rPr>
                <w:i w:val="0"/>
                <w:sz w:val="20"/>
                <w:szCs w:val="20"/>
              </w:rPr>
            </w:pPr>
            <w:r w:rsidRPr="003A2F4C">
              <w:rPr>
                <w:i w:val="0"/>
                <w:sz w:val="20"/>
                <w:szCs w:val="20"/>
              </w:rPr>
              <w:t xml:space="preserve">2. Экипировка </w:t>
            </w:r>
            <w:r w:rsidRPr="003A2F4C"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электровоза</w:t>
            </w:r>
            <w:r w:rsidRPr="003A2F4C">
              <w:rPr>
                <w:i w:val="0"/>
                <w:sz w:val="20"/>
                <w:szCs w:val="20"/>
              </w:rPr>
              <w:t xml:space="preserve"> и электропоезда</w:t>
            </w:r>
            <w:r>
              <w:rPr>
                <w:i w:val="0"/>
                <w:sz w:val="20"/>
                <w:szCs w:val="20"/>
              </w:rPr>
              <w:t>,</w:t>
            </w:r>
            <w:r w:rsidRPr="003A2F4C">
              <w:rPr>
                <w:i w:val="0"/>
                <w:sz w:val="20"/>
                <w:szCs w:val="20"/>
              </w:rPr>
              <w:t xml:space="preserve"> подготовка </w:t>
            </w:r>
            <w:r>
              <w:rPr>
                <w:i w:val="0"/>
                <w:sz w:val="20"/>
                <w:szCs w:val="20"/>
              </w:rPr>
              <w:t>их</w:t>
            </w:r>
            <w:r w:rsidRPr="003A2F4C">
              <w:rPr>
                <w:i w:val="0"/>
                <w:sz w:val="20"/>
                <w:szCs w:val="20"/>
              </w:rPr>
              <w:t xml:space="preserve"> к следованию в рейс.</w:t>
            </w:r>
          </w:p>
          <w:p w:rsidR="00D87792" w:rsidRDefault="00D87792" w:rsidP="00D87792">
            <w:pPr>
              <w:pStyle w:val="8"/>
              <w:spacing w:before="0" w:after="0"/>
              <w:jc w:val="both"/>
              <w:rPr>
                <w:i w:val="0"/>
                <w:sz w:val="20"/>
                <w:szCs w:val="20"/>
              </w:rPr>
            </w:pPr>
            <w:r w:rsidRPr="003A2F4C">
              <w:rPr>
                <w:i w:val="0"/>
                <w:sz w:val="20"/>
                <w:szCs w:val="20"/>
              </w:rPr>
              <w:t xml:space="preserve">3. Техническое обслуживание  </w:t>
            </w:r>
            <w:r w:rsidRPr="003A2F4C"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электровоза и электропоезда</w:t>
            </w:r>
            <w:r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.</w:t>
            </w:r>
          </w:p>
          <w:p w:rsidR="00D87792" w:rsidRPr="003A2F4C" w:rsidRDefault="00D87792" w:rsidP="00D87792">
            <w:pPr>
              <w:pStyle w:val="8"/>
              <w:spacing w:before="0" w:after="0"/>
              <w:jc w:val="both"/>
              <w:rPr>
                <w:i w:val="0"/>
                <w:sz w:val="20"/>
                <w:szCs w:val="20"/>
              </w:rPr>
            </w:pPr>
            <w:r w:rsidRPr="003A2F4C">
              <w:rPr>
                <w:i w:val="0"/>
                <w:sz w:val="20"/>
                <w:szCs w:val="20"/>
              </w:rPr>
              <w:t xml:space="preserve">4. Приемка  и подготовка </w:t>
            </w:r>
            <w:r w:rsidRPr="003A2F4C"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электровоза и электропоезда</w:t>
            </w:r>
            <w:r w:rsidRPr="003A2F4C">
              <w:rPr>
                <w:i w:val="0"/>
                <w:sz w:val="20"/>
                <w:szCs w:val="20"/>
              </w:rPr>
              <w:t xml:space="preserve"> к рейсу и сдача </w:t>
            </w:r>
            <w:r>
              <w:rPr>
                <w:i w:val="0"/>
                <w:sz w:val="20"/>
                <w:szCs w:val="20"/>
              </w:rPr>
              <w:t>их</w:t>
            </w:r>
            <w:r w:rsidRPr="003A2F4C">
              <w:rPr>
                <w:i w:val="0"/>
                <w:sz w:val="20"/>
                <w:szCs w:val="20"/>
              </w:rPr>
              <w:t xml:space="preserve"> после рейса  под руководством машиниста.</w:t>
            </w:r>
          </w:p>
          <w:p w:rsidR="00D87792" w:rsidRPr="00D87792" w:rsidRDefault="00D87792" w:rsidP="00D87792">
            <w:pPr>
              <w:rPr>
                <w:rFonts w:eastAsia="Calibri"/>
              </w:rPr>
            </w:pPr>
          </w:p>
          <w:p w:rsidR="001E621D" w:rsidRPr="003A2F4C" w:rsidRDefault="001E621D" w:rsidP="00471873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21D" w:rsidRPr="0084001A" w:rsidRDefault="0084001A" w:rsidP="00044F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1260" w:type="dxa"/>
            <w:shd w:val="clear" w:color="auto" w:fill="C0C0C0"/>
          </w:tcPr>
          <w:p w:rsidR="001E621D" w:rsidRPr="003A2F4C" w:rsidRDefault="001E621D" w:rsidP="00044FC7">
            <w:pPr>
              <w:jc w:val="center"/>
              <w:rPr>
                <w:sz w:val="20"/>
                <w:szCs w:val="20"/>
              </w:rPr>
            </w:pPr>
          </w:p>
        </w:tc>
      </w:tr>
      <w:tr w:rsidR="001E621D" w:rsidRPr="003A2F4C">
        <w:tc>
          <w:tcPr>
            <w:tcW w:w="12060" w:type="dxa"/>
            <w:gridSpan w:val="2"/>
          </w:tcPr>
          <w:p w:rsidR="001E621D" w:rsidRPr="003A2F4C" w:rsidRDefault="001E621D" w:rsidP="001E62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A2F4C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практика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по профилю </w:t>
            </w:r>
            <w:r w:rsidR="007C50CE">
              <w:rPr>
                <w:rFonts w:eastAsia="Calibri"/>
                <w:b/>
                <w:bCs/>
                <w:sz w:val="20"/>
                <w:szCs w:val="20"/>
              </w:rPr>
              <w:t>профессии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:rsidR="001E621D" w:rsidRPr="003A2F4C" w:rsidRDefault="001E621D" w:rsidP="001E621D">
            <w:pPr>
              <w:autoSpaceDE w:val="0"/>
              <w:autoSpaceDN w:val="0"/>
              <w:adjustRightInd w:val="0"/>
              <w:ind w:left="708"/>
              <w:jc w:val="both"/>
              <w:rPr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>16856 Помощник машиниста электровоза</w:t>
            </w:r>
            <w:r w:rsidR="007C50CE">
              <w:rPr>
                <w:sz w:val="20"/>
                <w:szCs w:val="20"/>
              </w:rPr>
              <w:t>;</w:t>
            </w:r>
          </w:p>
          <w:p w:rsidR="001E621D" w:rsidRPr="003A2F4C" w:rsidRDefault="001E621D" w:rsidP="001E621D">
            <w:pPr>
              <w:autoSpaceDE w:val="0"/>
              <w:autoSpaceDN w:val="0"/>
              <w:adjustRightInd w:val="0"/>
              <w:ind w:left="708"/>
              <w:jc w:val="both"/>
              <w:rPr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>16878 Помощник машиниста электропоезда</w:t>
            </w:r>
            <w:r w:rsidR="007C50CE">
              <w:rPr>
                <w:sz w:val="20"/>
                <w:szCs w:val="20"/>
              </w:rPr>
              <w:t>;</w:t>
            </w:r>
          </w:p>
          <w:p w:rsidR="001E621D" w:rsidRPr="003A2F4C" w:rsidRDefault="001E621D" w:rsidP="001E621D">
            <w:pPr>
              <w:tabs>
                <w:tab w:val="left" w:pos="708"/>
              </w:tabs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</w:t>
            </w:r>
            <w:r w:rsidRPr="003A2F4C">
              <w:rPr>
                <w:iCs/>
                <w:sz w:val="20"/>
                <w:szCs w:val="20"/>
              </w:rPr>
              <w:t>18540 Слесарь по ремонту подвижного состава</w:t>
            </w:r>
            <w:r w:rsidR="007C50CE">
              <w:rPr>
                <w:iCs/>
                <w:sz w:val="20"/>
                <w:szCs w:val="20"/>
              </w:rPr>
              <w:t>.</w:t>
            </w:r>
          </w:p>
          <w:p w:rsidR="001E621D" w:rsidRPr="007C50CE" w:rsidRDefault="001E621D" w:rsidP="001E621D">
            <w:pPr>
              <w:jc w:val="both"/>
              <w:rPr>
                <w:spacing w:val="-2"/>
                <w:sz w:val="20"/>
                <w:szCs w:val="20"/>
              </w:rPr>
            </w:pPr>
            <w:r w:rsidRPr="007C50CE">
              <w:rPr>
                <w:rFonts w:eastAsia="Calibri"/>
                <w:bCs/>
                <w:sz w:val="20"/>
                <w:szCs w:val="20"/>
              </w:rPr>
              <w:t>Виды работ</w:t>
            </w:r>
            <w:r w:rsidR="007C50CE">
              <w:rPr>
                <w:spacing w:val="-2"/>
                <w:sz w:val="20"/>
                <w:szCs w:val="20"/>
              </w:rPr>
              <w:t>:</w:t>
            </w:r>
            <w:r w:rsidRPr="007C50CE">
              <w:rPr>
                <w:spacing w:val="-2"/>
                <w:sz w:val="20"/>
                <w:szCs w:val="20"/>
              </w:rPr>
              <w:t xml:space="preserve"> </w:t>
            </w:r>
          </w:p>
          <w:p w:rsidR="001E621D" w:rsidRPr="001E621D" w:rsidRDefault="001E621D" w:rsidP="001E6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2"/>
                <w:sz w:val="20"/>
                <w:szCs w:val="20"/>
              </w:rPr>
            </w:pPr>
            <w:r w:rsidRPr="001E621D">
              <w:rPr>
                <w:spacing w:val="-2"/>
                <w:sz w:val="20"/>
                <w:szCs w:val="20"/>
              </w:rPr>
              <w:t xml:space="preserve">1. Ознакомление с организационной структурой,  производственным процессом предприятия по эксплуатации тягового подвижного состава. </w:t>
            </w:r>
          </w:p>
          <w:p w:rsidR="001E621D" w:rsidRPr="003A2F4C" w:rsidRDefault="001E621D" w:rsidP="001E621D">
            <w:pPr>
              <w:pStyle w:val="8"/>
              <w:spacing w:before="0" w:after="0"/>
              <w:jc w:val="both"/>
              <w:rPr>
                <w:i w:val="0"/>
                <w:sz w:val="20"/>
                <w:szCs w:val="20"/>
              </w:rPr>
            </w:pPr>
            <w:r w:rsidRPr="003A2F4C">
              <w:rPr>
                <w:i w:val="0"/>
                <w:sz w:val="20"/>
                <w:szCs w:val="20"/>
              </w:rPr>
              <w:t xml:space="preserve">2. Экипировка </w:t>
            </w:r>
            <w:r w:rsidRPr="003A2F4C"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электровоза</w:t>
            </w:r>
            <w:r w:rsidRPr="003A2F4C">
              <w:rPr>
                <w:i w:val="0"/>
                <w:sz w:val="20"/>
                <w:szCs w:val="20"/>
              </w:rPr>
              <w:t xml:space="preserve"> и электропоезда</w:t>
            </w:r>
            <w:r>
              <w:rPr>
                <w:i w:val="0"/>
                <w:sz w:val="20"/>
                <w:szCs w:val="20"/>
              </w:rPr>
              <w:t>,</w:t>
            </w:r>
            <w:r w:rsidRPr="003A2F4C">
              <w:rPr>
                <w:i w:val="0"/>
                <w:sz w:val="20"/>
                <w:szCs w:val="20"/>
              </w:rPr>
              <w:t xml:space="preserve"> подготовка </w:t>
            </w:r>
            <w:r>
              <w:rPr>
                <w:i w:val="0"/>
                <w:sz w:val="20"/>
                <w:szCs w:val="20"/>
              </w:rPr>
              <w:t>их</w:t>
            </w:r>
            <w:r w:rsidRPr="003A2F4C">
              <w:rPr>
                <w:i w:val="0"/>
                <w:sz w:val="20"/>
                <w:szCs w:val="20"/>
              </w:rPr>
              <w:t xml:space="preserve"> к следованию в рейс.</w:t>
            </w:r>
          </w:p>
          <w:p w:rsidR="001E621D" w:rsidRPr="003A2F4C" w:rsidRDefault="001E621D" w:rsidP="001E621D">
            <w:pPr>
              <w:pStyle w:val="8"/>
              <w:spacing w:before="0" w:after="0"/>
              <w:jc w:val="both"/>
              <w:rPr>
                <w:i w:val="0"/>
                <w:sz w:val="20"/>
                <w:szCs w:val="20"/>
              </w:rPr>
            </w:pPr>
            <w:r w:rsidRPr="003A2F4C">
              <w:rPr>
                <w:i w:val="0"/>
                <w:sz w:val="20"/>
                <w:szCs w:val="20"/>
              </w:rPr>
              <w:t xml:space="preserve">3. Техническое обслуживание  </w:t>
            </w:r>
            <w:r w:rsidRPr="003A2F4C"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электровоза и электропоезда</w:t>
            </w:r>
            <w:r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.</w:t>
            </w:r>
          </w:p>
          <w:p w:rsidR="001E621D" w:rsidRPr="003A2F4C" w:rsidRDefault="001E621D" w:rsidP="001E621D">
            <w:pPr>
              <w:pStyle w:val="8"/>
              <w:spacing w:before="0" w:after="0"/>
              <w:jc w:val="both"/>
              <w:rPr>
                <w:i w:val="0"/>
                <w:sz w:val="20"/>
                <w:szCs w:val="20"/>
              </w:rPr>
            </w:pPr>
            <w:r w:rsidRPr="003A2F4C">
              <w:rPr>
                <w:i w:val="0"/>
                <w:sz w:val="20"/>
                <w:szCs w:val="20"/>
              </w:rPr>
              <w:t xml:space="preserve">4. Приемка  и подготовка </w:t>
            </w:r>
            <w:r w:rsidRPr="003A2F4C"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электровоза и электропоезда</w:t>
            </w:r>
            <w:r w:rsidRPr="003A2F4C">
              <w:rPr>
                <w:i w:val="0"/>
                <w:sz w:val="20"/>
                <w:szCs w:val="20"/>
              </w:rPr>
              <w:t xml:space="preserve"> к рейсу и сдача </w:t>
            </w:r>
            <w:r>
              <w:rPr>
                <w:i w:val="0"/>
                <w:sz w:val="20"/>
                <w:szCs w:val="20"/>
              </w:rPr>
              <w:t>их</w:t>
            </w:r>
            <w:r w:rsidRPr="003A2F4C">
              <w:rPr>
                <w:i w:val="0"/>
                <w:sz w:val="20"/>
                <w:szCs w:val="20"/>
              </w:rPr>
              <w:t xml:space="preserve"> после рейса  под руководством машиниста.</w:t>
            </w:r>
          </w:p>
          <w:p w:rsidR="001E621D" w:rsidRPr="003A2F4C" w:rsidRDefault="001E621D" w:rsidP="001E621D">
            <w:pPr>
              <w:pStyle w:val="8"/>
              <w:spacing w:before="0" w:after="0"/>
              <w:jc w:val="both"/>
              <w:rPr>
                <w:i w:val="0"/>
                <w:sz w:val="20"/>
                <w:szCs w:val="20"/>
              </w:rPr>
            </w:pPr>
            <w:r w:rsidRPr="003A2F4C">
              <w:rPr>
                <w:i w:val="0"/>
                <w:sz w:val="20"/>
                <w:szCs w:val="20"/>
              </w:rPr>
              <w:t xml:space="preserve">5. Участие в управлении </w:t>
            </w:r>
            <w:r w:rsidRPr="003A2F4C"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электровоз</w:t>
            </w:r>
            <w:r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ом</w:t>
            </w:r>
            <w:r w:rsidRPr="003A2F4C"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 xml:space="preserve"> и электропоезд</w:t>
            </w:r>
            <w:r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ом.</w:t>
            </w:r>
          </w:p>
          <w:p w:rsidR="001E621D" w:rsidRPr="003A2F4C" w:rsidRDefault="001E621D" w:rsidP="001E6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>6. Проведение техническо</w:t>
            </w:r>
            <w:r>
              <w:rPr>
                <w:sz w:val="20"/>
                <w:szCs w:val="20"/>
              </w:rPr>
              <w:t>го</w:t>
            </w:r>
            <w:r w:rsidRPr="003A2F4C">
              <w:rPr>
                <w:sz w:val="20"/>
                <w:szCs w:val="20"/>
              </w:rPr>
              <w:t xml:space="preserve"> обслуживани</w:t>
            </w:r>
            <w:r>
              <w:rPr>
                <w:sz w:val="20"/>
                <w:szCs w:val="20"/>
              </w:rPr>
              <w:t>я</w:t>
            </w:r>
            <w:r w:rsidRPr="003A2F4C">
              <w:rPr>
                <w:sz w:val="20"/>
                <w:szCs w:val="20"/>
              </w:rPr>
              <w:t xml:space="preserve"> и ремонта </w:t>
            </w:r>
            <w:r w:rsidRPr="003A2F4C">
              <w:rPr>
                <w:rFonts w:eastAsia="Calibri"/>
                <w:bCs/>
                <w:color w:val="000000"/>
                <w:sz w:val="20"/>
                <w:szCs w:val="20"/>
              </w:rPr>
              <w:t>электровоза</w:t>
            </w:r>
            <w:r w:rsidRPr="003A2F4C">
              <w:rPr>
                <w:sz w:val="20"/>
                <w:szCs w:val="20"/>
              </w:rPr>
              <w:t xml:space="preserve"> и электропоезда под руководством машиниста.</w:t>
            </w:r>
          </w:p>
          <w:p w:rsidR="001E621D" w:rsidRPr="003A2F4C" w:rsidRDefault="001E621D" w:rsidP="001E621D">
            <w:pPr>
              <w:pStyle w:val="8"/>
              <w:spacing w:before="0" w:after="0"/>
              <w:jc w:val="both"/>
              <w:rPr>
                <w:i w:val="0"/>
                <w:sz w:val="20"/>
                <w:szCs w:val="20"/>
              </w:rPr>
            </w:pPr>
            <w:r w:rsidRPr="003A2F4C">
              <w:rPr>
                <w:i w:val="0"/>
                <w:sz w:val="20"/>
                <w:szCs w:val="20"/>
              </w:rPr>
              <w:t xml:space="preserve">7. Производственная практика в качестве дублера помощника машиниста </w:t>
            </w:r>
            <w:r w:rsidRPr="003A2F4C"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электровоза и электропоезда</w:t>
            </w:r>
            <w:r>
              <w:rPr>
                <w:rFonts w:eastAsia="Calibri"/>
                <w:bCs/>
                <w:i w:val="0"/>
                <w:color w:val="000000"/>
                <w:sz w:val="20"/>
                <w:szCs w:val="20"/>
              </w:rPr>
              <w:t>.</w:t>
            </w:r>
          </w:p>
          <w:p w:rsidR="001E621D" w:rsidRPr="003A2F4C" w:rsidRDefault="001E621D" w:rsidP="001E621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A2F4C">
              <w:rPr>
                <w:sz w:val="20"/>
                <w:szCs w:val="20"/>
              </w:rPr>
              <w:t xml:space="preserve">8. Квалификационная пробная поездка в качестве помощника машиниста </w:t>
            </w:r>
            <w:r w:rsidRPr="003A2F4C">
              <w:rPr>
                <w:rFonts w:eastAsia="Calibri"/>
                <w:bCs/>
                <w:color w:val="000000"/>
                <w:sz w:val="20"/>
                <w:szCs w:val="20"/>
              </w:rPr>
              <w:t>электровоза и электропоезда</w:t>
            </w:r>
          </w:p>
        </w:tc>
        <w:tc>
          <w:tcPr>
            <w:tcW w:w="1260" w:type="dxa"/>
          </w:tcPr>
          <w:p w:rsidR="001E621D" w:rsidRPr="0084001A" w:rsidRDefault="0084001A" w:rsidP="00044F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1260" w:type="dxa"/>
            <w:shd w:val="clear" w:color="auto" w:fill="C0C0C0"/>
          </w:tcPr>
          <w:p w:rsidR="001E621D" w:rsidRPr="003A2F4C" w:rsidRDefault="001E621D" w:rsidP="00044F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7ABA" w:rsidRPr="00DA154A" w:rsidRDefault="000A7ABA" w:rsidP="001E6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400"/>
        <w:jc w:val="both"/>
      </w:pPr>
      <w:r w:rsidRPr="00DA154A">
        <w:t xml:space="preserve">Для характеристики уровня освоения учебного материала используются следующие обозначения: </w:t>
      </w:r>
    </w:p>
    <w:p w:rsidR="000A7ABA" w:rsidRPr="00DA154A" w:rsidRDefault="000A7ABA" w:rsidP="001E6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0"/>
        <w:jc w:val="both"/>
      </w:pPr>
      <w:r w:rsidRPr="00DA154A">
        <w:t>1 </w:t>
      </w:r>
      <w:r w:rsidR="001E621D">
        <w:t>—</w:t>
      </w:r>
      <w:r w:rsidRPr="00DA154A">
        <w:t xml:space="preserve"> </w:t>
      </w:r>
      <w:proofErr w:type="gramStart"/>
      <w:r w:rsidRPr="00DA154A">
        <w:t>ознакомительный</w:t>
      </w:r>
      <w:proofErr w:type="gramEnd"/>
      <w:r w:rsidRPr="00DA154A">
        <w:t xml:space="preserve"> (узнавание ранее изученных объектов, свойств);</w:t>
      </w:r>
    </w:p>
    <w:p w:rsidR="000A7ABA" w:rsidRPr="001E621D" w:rsidRDefault="000A7ABA" w:rsidP="001E6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0"/>
        <w:jc w:val="both"/>
      </w:pPr>
      <w:r w:rsidRPr="00DA154A">
        <w:t>2 </w:t>
      </w:r>
      <w:r w:rsidR="001E621D">
        <w:t>—</w:t>
      </w:r>
      <w:r w:rsidRPr="00DA154A">
        <w:t> </w:t>
      </w:r>
      <w:proofErr w:type="gramStart"/>
      <w:r w:rsidRPr="00DA154A">
        <w:t>репродуктивный</w:t>
      </w:r>
      <w:proofErr w:type="gramEnd"/>
      <w:r w:rsidRPr="00DA154A">
        <w:t xml:space="preserve"> (выполнение деятельности по образцу, инструкции или под руководством)</w:t>
      </w:r>
      <w:r w:rsidR="001E621D">
        <w:t>.</w:t>
      </w:r>
    </w:p>
    <w:p w:rsidR="000A7ABA" w:rsidRDefault="000A7ABA" w:rsidP="000A7A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0A7ABA" w:rsidSect="001D10A4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0A7ABA" w:rsidRPr="004415ED" w:rsidRDefault="000A7ABA" w:rsidP="000A7A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0A7ABA" w:rsidRPr="004415ED" w:rsidRDefault="000A7ABA" w:rsidP="000A7ABA"/>
    <w:p w:rsidR="000A7ABA" w:rsidRPr="00DF453F" w:rsidRDefault="000A7ABA" w:rsidP="000A7A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jc w:val="center"/>
        <w:rPr>
          <w:b/>
          <w:spacing w:val="-4"/>
          <w:sz w:val="28"/>
          <w:szCs w:val="28"/>
        </w:rPr>
      </w:pPr>
      <w:r w:rsidRPr="00DF453F">
        <w:rPr>
          <w:b/>
          <w:spacing w:val="-4"/>
          <w:sz w:val="28"/>
          <w:szCs w:val="28"/>
        </w:rPr>
        <w:t xml:space="preserve">4.1. </w:t>
      </w:r>
      <w:r w:rsidRPr="00DF453F">
        <w:rPr>
          <w:b/>
          <w:bCs/>
          <w:spacing w:val="-4"/>
          <w:sz w:val="28"/>
          <w:szCs w:val="28"/>
        </w:rPr>
        <w:t>Требования к минимальному материально-техническому обеспечению</w:t>
      </w:r>
    </w:p>
    <w:p w:rsidR="002E522A" w:rsidRPr="00746ADC" w:rsidRDefault="002E522A" w:rsidP="00746A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6ADC">
        <w:rPr>
          <w:sz w:val="28"/>
          <w:szCs w:val="28"/>
        </w:rPr>
        <w:t xml:space="preserve">Реализация </w:t>
      </w:r>
      <w:r w:rsidR="00746ADC" w:rsidRPr="00746ADC">
        <w:rPr>
          <w:sz w:val="28"/>
          <w:szCs w:val="28"/>
        </w:rPr>
        <w:t xml:space="preserve">программы </w:t>
      </w:r>
      <w:r w:rsidRPr="00746ADC">
        <w:rPr>
          <w:sz w:val="28"/>
          <w:szCs w:val="28"/>
        </w:rPr>
        <w:t>профессионального модуля предполагает наличие</w:t>
      </w:r>
      <w:r w:rsidR="00746ADC">
        <w:rPr>
          <w:sz w:val="28"/>
          <w:szCs w:val="28"/>
        </w:rPr>
        <w:t xml:space="preserve"> </w:t>
      </w:r>
      <w:r w:rsidRPr="00746ADC">
        <w:rPr>
          <w:sz w:val="28"/>
          <w:szCs w:val="28"/>
        </w:rPr>
        <w:t>лаборатори</w:t>
      </w:r>
      <w:r w:rsidR="007C50CE">
        <w:rPr>
          <w:sz w:val="28"/>
          <w:szCs w:val="28"/>
        </w:rPr>
        <w:t>й</w:t>
      </w:r>
      <w:r w:rsidRPr="00746ADC">
        <w:rPr>
          <w:sz w:val="28"/>
          <w:szCs w:val="28"/>
        </w:rPr>
        <w:t xml:space="preserve"> «Конструкция локомотива» и «Автоматические тормоза», </w:t>
      </w:r>
      <w:r w:rsidR="00746ADC">
        <w:rPr>
          <w:sz w:val="28"/>
          <w:szCs w:val="28"/>
        </w:rPr>
        <w:t xml:space="preserve">а также </w:t>
      </w:r>
      <w:r w:rsidRPr="00746ADC">
        <w:rPr>
          <w:sz w:val="28"/>
          <w:szCs w:val="28"/>
        </w:rPr>
        <w:t>мастерских: слесарных</w:t>
      </w:r>
      <w:r w:rsidR="00746ADC">
        <w:rPr>
          <w:sz w:val="28"/>
          <w:szCs w:val="28"/>
        </w:rPr>
        <w:t xml:space="preserve"> и</w:t>
      </w:r>
      <w:r w:rsidRPr="00746ADC">
        <w:rPr>
          <w:sz w:val="28"/>
          <w:szCs w:val="28"/>
        </w:rPr>
        <w:t xml:space="preserve"> электромонтажных.</w:t>
      </w:r>
    </w:p>
    <w:p w:rsidR="000C75F1" w:rsidRDefault="002E522A" w:rsidP="0074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 w:rsidRPr="00746ADC">
        <w:rPr>
          <w:bCs/>
          <w:sz w:val="28"/>
          <w:szCs w:val="28"/>
        </w:rPr>
        <w:t xml:space="preserve">Оборудование </w:t>
      </w:r>
      <w:r w:rsidRPr="00746ADC">
        <w:rPr>
          <w:sz w:val="28"/>
          <w:szCs w:val="28"/>
        </w:rPr>
        <w:t xml:space="preserve">лаборатории </w:t>
      </w:r>
      <w:r w:rsidR="000C75F1" w:rsidRPr="00746ADC">
        <w:rPr>
          <w:sz w:val="28"/>
          <w:szCs w:val="28"/>
        </w:rPr>
        <w:t>«Конструкция локомотива»</w:t>
      </w:r>
      <w:r w:rsidR="000C75F1">
        <w:rPr>
          <w:sz w:val="28"/>
          <w:szCs w:val="28"/>
        </w:rPr>
        <w:t xml:space="preserve"> </w:t>
      </w:r>
      <w:r w:rsidRPr="00746ADC">
        <w:rPr>
          <w:bCs/>
          <w:sz w:val="28"/>
          <w:szCs w:val="28"/>
        </w:rPr>
        <w:t xml:space="preserve">и </w:t>
      </w:r>
      <w:r w:rsidR="000C75F1">
        <w:rPr>
          <w:bCs/>
          <w:sz w:val="28"/>
          <w:szCs w:val="28"/>
        </w:rPr>
        <w:t>ее рабочих мест: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 xml:space="preserve">детали и узлы электровозов  и электропоездов; 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 xml:space="preserve">стенды по испытанию и проверке узлов и деталей электровозов и электропоездов; 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 xml:space="preserve">метрический измерительный инструмент; 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 xml:space="preserve">измерительные приборы; 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 xml:space="preserve">мегомметр; 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>комплект учебно-методической и нормативной документации</w:t>
      </w:r>
      <w:r w:rsidR="0020539B" w:rsidRPr="00746ADC">
        <w:rPr>
          <w:sz w:val="28"/>
          <w:szCs w:val="28"/>
        </w:rPr>
        <w:t>.</w:t>
      </w:r>
    </w:p>
    <w:p w:rsidR="000C75F1" w:rsidRDefault="002E522A" w:rsidP="0074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746ADC">
        <w:rPr>
          <w:bCs/>
          <w:sz w:val="28"/>
          <w:szCs w:val="28"/>
        </w:rPr>
        <w:t xml:space="preserve">Оборудование </w:t>
      </w:r>
      <w:r w:rsidRPr="00746ADC">
        <w:rPr>
          <w:sz w:val="28"/>
          <w:szCs w:val="28"/>
        </w:rPr>
        <w:t>лаборатории</w:t>
      </w:r>
      <w:r w:rsidR="007C50CE">
        <w:rPr>
          <w:sz w:val="28"/>
          <w:szCs w:val="28"/>
        </w:rPr>
        <w:t xml:space="preserve"> </w:t>
      </w:r>
      <w:r w:rsidR="000C75F1" w:rsidRPr="00746ADC">
        <w:rPr>
          <w:sz w:val="28"/>
          <w:szCs w:val="28"/>
        </w:rPr>
        <w:t>«Автоматические тормоза»</w:t>
      </w:r>
      <w:r w:rsidRPr="00746ADC">
        <w:rPr>
          <w:sz w:val="28"/>
          <w:szCs w:val="28"/>
        </w:rPr>
        <w:t xml:space="preserve"> </w:t>
      </w:r>
      <w:r w:rsidRPr="00746ADC">
        <w:rPr>
          <w:bCs/>
          <w:sz w:val="28"/>
          <w:szCs w:val="28"/>
        </w:rPr>
        <w:t xml:space="preserve">и </w:t>
      </w:r>
      <w:r w:rsidR="000C75F1">
        <w:rPr>
          <w:bCs/>
          <w:sz w:val="28"/>
          <w:szCs w:val="28"/>
        </w:rPr>
        <w:t>ее рабочих мест</w:t>
      </w:r>
      <w:r w:rsidRPr="00746ADC">
        <w:rPr>
          <w:sz w:val="28"/>
          <w:szCs w:val="28"/>
        </w:rPr>
        <w:t xml:space="preserve">: 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>компрессор</w:t>
      </w:r>
      <w:r>
        <w:rPr>
          <w:sz w:val="28"/>
          <w:szCs w:val="28"/>
        </w:rPr>
        <w:t>;</w:t>
      </w:r>
      <w:r w:rsidR="002E522A" w:rsidRPr="00746ADC">
        <w:rPr>
          <w:sz w:val="28"/>
          <w:szCs w:val="28"/>
        </w:rPr>
        <w:t xml:space="preserve"> 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>регулятор давления</w:t>
      </w:r>
      <w:r>
        <w:rPr>
          <w:sz w:val="28"/>
          <w:szCs w:val="28"/>
        </w:rPr>
        <w:t>;</w:t>
      </w:r>
      <w:r w:rsidR="002E522A" w:rsidRPr="00746ADC">
        <w:rPr>
          <w:sz w:val="28"/>
          <w:szCs w:val="28"/>
        </w:rPr>
        <w:t xml:space="preserve"> 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>кран</w:t>
      </w:r>
      <w:r>
        <w:rPr>
          <w:sz w:val="28"/>
          <w:szCs w:val="28"/>
        </w:rPr>
        <w:t>ы</w:t>
      </w:r>
      <w:r w:rsidR="002E522A" w:rsidRPr="00746ADC">
        <w:rPr>
          <w:sz w:val="28"/>
          <w:szCs w:val="28"/>
        </w:rPr>
        <w:t xml:space="preserve"> машиниста, вспомогательного тормоза</w:t>
      </w:r>
      <w:r>
        <w:rPr>
          <w:sz w:val="28"/>
          <w:szCs w:val="28"/>
        </w:rPr>
        <w:t>;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>блокировочное устройство</w:t>
      </w:r>
      <w:r>
        <w:rPr>
          <w:sz w:val="28"/>
          <w:szCs w:val="28"/>
        </w:rPr>
        <w:t>;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>воздухораспределител</w:t>
      </w:r>
      <w:r>
        <w:rPr>
          <w:sz w:val="28"/>
          <w:szCs w:val="28"/>
        </w:rPr>
        <w:t xml:space="preserve">и пассажирского </w:t>
      </w:r>
      <w:r w:rsidR="007C50CE">
        <w:rPr>
          <w:sz w:val="28"/>
          <w:szCs w:val="28"/>
        </w:rPr>
        <w:t>и</w:t>
      </w:r>
      <w:r w:rsidR="002E522A" w:rsidRPr="00746ADC">
        <w:rPr>
          <w:sz w:val="28"/>
          <w:szCs w:val="28"/>
        </w:rPr>
        <w:t xml:space="preserve"> грузового тип</w:t>
      </w:r>
      <w:r>
        <w:rPr>
          <w:sz w:val="28"/>
          <w:szCs w:val="28"/>
        </w:rPr>
        <w:t>ов;</w:t>
      </w:r>
      <w:r w:rsidR="002E522A" w:rsidRPr="00746ADC">
        <w:rPr>
          <w:sz w:val="28"/>
          <w:szCs w:val="28"/>
        </w:rPr>
        <w:t xml:space="preserve"> 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>регулятор режима торможения, реле давления</w:t>
      </w:r>
      <w:r>
        <w:rPr>
          <w:sz w:val="28"/>
          <w:szCs w:val="28"/>
        </w:rPr>
        <w:t>;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proofErr w:type="spellStart"/>
      <w:r w:rsidR="002E522A" w:rsidRPr="00746ADC">
        <w:rPr>
          <w:sz w:val="28"/>
          <w:szCs w:val="28"/>
        </w:rPr>
        <w:t>электровоздухораспределитель</w:t>
      </w:r>
      <w:proofErr w:type="spellEnd"/>
      <w:r>
        <w:rPr>
          <w:sz w:val="28"/>
          <w:szCs w:val="28"/>
        </w:rPr>
        <w:t>;</w:t>
      </w:r>
      <w:r w:rsidR="002E522A" w:rsidRPr="00746ADC">
        <w:rPr>
          <w:sz w:val="28"/>
          <w:szCs w:val="28"/>
        </w:rPr>
        <w:t xml:space="preserve"> </w:t>
      </w:r>
    </w:p>
    <w:p w:rsid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>детали пневматической арматуры</w:t>
      </w:r>
      <w:r>
        <w:rPr>
          <w:sz w:val="28"/>
          <w:szCs w:val="28"/>
        </w:rPr>
        <w:t>;</w:t>
      </w:r>
    </w:p>
    <w:p w:rsidR="002E522A" w:rsidRPr="000C75F1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sz w:val="28"/>
          <w:szCs w:val="28"/>
        </w:rPr>
        <w:t>комплект</w:t>
      </w:r>
      <w:r>
        <w:rPr>
          <w:sz w:val="28"/>
          <w:szCs w:val="28"/>
        </w:rPr>
        <w:t>ы</w:t>
      </w:r>
      <w:r w:rsidR="002E522A" w:rsidRPr="00746ADC">
        <w:rPr>
          <w:sz w:val="28"/>
          <w:szCs w:val="28"/>
        </w:rPr>
        <w:t xml:space="preserve"> плакатов, учебно-методической документации</w:t>
      </w:r>
      <w:r w:rsidR="0020539B" w:rsidRPr="00746ADC">
        <w:rPr>
          <w:sz w:val="28"/>
          <w:szCs w:val="28"/>
        </w:rPr>
        <w:t>.</w:t>
      </w:r>
    </w:p>
    <w:p w:rsidR="002E522A" w:rsidRPr="00746ADC" w:rsidRDefault="002E522A" w:rsidP="0074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746ADC">
        <w:rPr>
          <w:sz w:val="28"/>
          <w:szCs w:val="28"/>
        </w:rPr>
        <w:t>Оборудование мастерских и</w:t>
      </w:r>
      <w:r w:rsidR="000C75F1">
        <w:rPr>
          <w:sz w:val="28"/>
          <w:szCs w:val="28"/>
        </w:rPr>
        <w:t xml:space="preserve"> их</w:t>
      </w:r>
      <w:r w:rsidRPr="00746ADC">
        <w:rPr>
          <w:sz w:val="28"/>
          <w:szCs w:val="28"/>
        </w:rPr>
        <w:t xml:space="preserve"> рабочих мест:</w:t>
      </w:r>
    </w:p>
    <w:p w:rsidR="002E522A" w:rsidRPr="00746ADC" w:rsidRDefault="002E522A" w:rsidP="0074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 w:rsidRPr="000C75F1">
        <w:rPr>
          <w:bCs/>
          <w:i/>
          <w:sz w:val="28"/>
          <w:szCs w:val="28"/>
        </w:rPr>
        <w:t>слесарной</w:t>
      </w:r>
      <w:r w:rsidRPr="00746ADC">
        <w:rPr>
          <w:bCs/>
          <w:sz w:val="28"/>
          <w:szCs w:val="28"/>
        </w:rPr>
        <w:t>: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 xml:space="preserve">рабочие места по количеству </w:t>
      </w:r>
      <w:proofErr w:type="gramStart"/>
      <w:r w:rsidR="002E522A" w:rsidRPr="00746ADC">
        <w:rPr>
          <w:bCs/>
          <w:sz w:val="28"/>
          <w:szCs w:val="28"/>
        </w:rPr>
        <w:t>обучающихся</w:t>
      </w:r>
      <w:proofErr w:type="gramEnd"/>
      <w:r w:rsidR="002E522A" w:rsidRPr="00746ADC">
        <w:rPr>
          <w:bCs/>
          <w:sz w:val="28"/>
          <w:szCs w:val="28"/>
        </w:rPr>
        <w:t>;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>станки настольно-сверлильные, заточные, шлифовальные;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>набор слесарных инструментов;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>набор измерительных инструментов и приспособлений;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>заготовки для выполнения слесарных работ;</w:t>
      </w:r>
    </w:p>
    <w:p w:rsidR="002E522A" w:rsidRPr="00746ADC" w:rsidRDefault="002E522A" w:rsidP="0074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 w:rsidRPr="000C75F1">
        <w:rPr>
          <w:bCs/>
          <w:i/>
          <w:sz w:val="28"/>
          <w:szCs w:val="28"/>
        </w:rPr>
        <w:t>электромонтажной</w:t>
      </w:r>
      <w:r w:rsidRPr="00746ADC">
        <w:rPr>
          <w:bCs/>
          <w:sz w:val="28"/>
          <w:szCs w:val="28"/>
        </w:rPr>
        <w:t>: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 xml:space="preserve">рабочие места по количеству </w:t>
      </w:r>
      <w:proofErr w:type="gramStart"/>
      <w:r w:rsidR="002E522A" w:rsidRPr="00746ADC">
        <w:rPr>
          <w:bCs/>
          <w:sz w:val="28"/>
          <w:szCs w:val="28"/>
        </w:rPr>
        <w:t>обучающихся</w:t>
      </w:r>
      <w:proofErr w:type="gramEnd"/>
      <w:r w:rsidR="002E522A" w:rsidRPr="00746ADC">
        <w:rPr>
          <w:bCs/>
          <w:sz w:val="28"/>
          <w:szCs w:val="28"/>
        </w:rPr>
        <w:t>;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>паяльная станция;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>наборы инструментов и приспособлений;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>заготовки</w:t>
      </w:r>
      <w:r>
        <w:rPr>
          <w:bCs/>
          <w:sz w:val="28"/>
          <w:szCs w:val="28"/>
        </w:rPr>
        <w:t>.</w:t>
      </w:r>
    </w:p>
    <w:p w:rsidR="002E522A" w:rsidRPr="00746ADC" w:rsidRDefault="002E522A" w:rsidP="0074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 w:rsidRPr="00746ADC">
        <w:rPr>
          <w:bCs/>
          <w:sz w:val="28"/>
          <w:szCs w:val="28"/>
        </w:rPr>
        <w:t xml:space="preserve">Технические средства обучения:  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 xml:space="preserve">компьютеры для оснащения рабочего места преподавателя и </w:t>
      </w:r>
      <w:proofErr w:type="gramStart"/>
      <w:r w:rsidR="002E522A" w:rsidRPr="00746ADC">
        <w:rPr>
          <w:bCs/>
          <w:sz w:val="28"/>
          <w:szCs w:val="28"/>
        </w:rPr>
        <w:t>обучающихся</w:t>
      </w:r>
      <w:proofErr w:type="gramEnd"/>
      <w:r w:rsidR="002E522A" w:rsidRPr="00746ADC">
        <w:rPr>
          <w:bCs/>
          <w:sz w:val="28"/>
          <w:szCs w:val="28"/>
        </w:rPr>
        <w:t>;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>технические устройства для аудиовизуального отображения информации;</w:t>
      </w:r>
    </w:p>
    <w:p w:rsidR="002E522A" w:rsidRPr="00746ADC" w:rsidRDefault="000C75F1" w:rsidP="000C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2E522A" w:rsidRPr="00746ADC">
        <w:rPr>
          <w:bCs/>
          <w:sz w:val="28"/>
          <w:szCs w:val="28"/>
        </w:rPr>
        <w:t>компьютерные обучающие программы по устройству и эксплуатации локомотивов (</w:t>
      </w:r>
      <w:r w:rsidR="007363D7" w:rsidRPr="00746ADC">
        <w:rPr>
          <w:bCs/>
          <w:sz w:val="28"/>
          <w:szCs w:val="28"/>
        </w:rPr>
        <w:t xml:space="preserve">электровозов </w:t>
      </w:r>
      <w:r w:rsidR="002E522A" w:rsidRPr="00746ADC">
        <w:rPr>
          <w:bCs/>
          <w:sz w:val="28"/>
          <w:szCs w:val="28"/>
        </w:rPr>
        <w:t xml:space="preserve">и </w:t>
      </w:r>
      <w:r w:rsidR="007363D7" w:rsidRPr="00746ADC">
        <w:rPr>
          <w:bCs/>
          <w:sz w:val="28"/>
          <w:szCs w:val="28"/>
        </w:rPr>
        <w:t>электро</w:t>
      </w:r>
      <w:r w:rsidR="002E522A" w:rsidRPr="00746ADC">
        <w:rPr>
          <w:bCs/>
          <w:sz w:val="28"/>
          <w:szCs w:val="28"/>
        </w:rPr>
        <w:t>поездов).</w:t>
      </w:r>
    </w:p>
    <w:p w:rsidR="000A7ABA" w:rsidRPr="00746ADC" w:rsidRDefault="000A7ABA" w:rsidP="00746ADC">
      <w:pPr>
        <w:ind w:firstLine="708"/>
        <w:jc w:val="both"/>
        <w:rPr>
          <w:bCs/>
          <w:i/>
          <w:sz w:val="28"/>
          <w:szCs w:val="28"/>
        </w:rPr>
      </w:pPr>
    </w:p>
    <w:p w:rsidR="000A7ABA" w:rsidRPr="00746ADC" w:rsidRDefault="000A7ABA" w:rsidP="00746A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 w:rsidRPr="00746ADC">
        <w:rPr>
          <w:b/>
          <w:sz w:val="28"/>
          <w:szCs w:val="28"/>
        </w:rPr>
        <w:lastRenderedPageBreak/>
        <w:t>4.2. Информационное обеспечение обучения</w:t>
      </w:r>
    </w:p>
    <w:p w:rsidR="000A7ABA" w:rsidRPr="00746ADC" w:rsidRDefault="000A7ABA" w:rsidP="0074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bCs/>
          <w:sz w:val="28"/>
          <w:szCs w:val="28"/>
        </w:rPr>
      </w:pPr>
      <w:r w:rsidRPr="00746ADC">
        <w:rPr>
          <w:b/>
          <w:bCs/>
          <w:sz w:val="28"/>
          <w:szCs w:val="28"/>
        </w:rPr>
        <w:t xml:space="preserve">Перечень рекомендуемых учебных изданий, </w:t>
      </w:r>
      <w:proofErr w:type="spellStart"/>
      <w:r w:rsidR="007363D7" w:rsidRPr="00746ADC">
        <w:rPr>
          <w:b/>
          <w:bCs/>
          <w:sz w:val="28"/>
          <w:szCs w:val="28"/>
        </w:rPr>
        <w:t>и</w:t>
      </w:r>
      <w:r w:rsidRPr="00746ADC">
        <w:rPr>
          <w:b/>
          <w:bCs/>
          <w:sz w:val="28"/>
          <w:szCs w:val="28"/>
        </w:rPr>
        <w:t>нтернет-ресурсов</w:t>
      </w:r>
      <w:proofErr w:type="spellEnd"/>
      <w:r w:rsidRPr="00746ADC">
        <w:rPr>
          <w:b/>
          <w:bCs/>
          <w:sz w:val="28"/>
          <w:szCs w:val="28"/>
        </w:rPr>
        <w:t>, дополнительной литературы</w:t>
      </w:r>
    </w:p>
    <w:p w:rsidR="000A7ABA" w:rsidRPr="000C75F1" w:rsidRDefault="000A7ABA" w:rsidP="00746ADC">
      <w:pPr>
        <w:ind w:firstLine="708"/>
        <w:jc w:val="both"/>
        <w:rPr>
          <w:sz w:val="28"/>
          <w:szCs w:val="28"/>
        </w:rPr>
      </w:pPr>
      <w:r w:rsidRPr="000C75F1">
        <w:rPr>
          <w:sz w:val="28"/>
          <w:szCs w:val="28"/>
        </w:rPr>
        <w:t>Основные источники</w:t>
      </w:r>
    </w:p>
    <w:p w:rsidR="000A7ABA" w:rsidRPr="008618BD" w:rsidRDefault="000A7ABA" w:rsidP="00746ADC">
      <w:pPr>
        <w:ind w:firstLine="708"/>
        <w:jc w:val="both"/>
        <w:rPr>
          <w:sz w:val="16"/>
          <w:szCs w:val="16"/>
        </w:rPr>
      </w:pPr>
    </w:p>
    <w:p w:rsidR="008277CE" w:rsidRPr="00746ADC" w:rsidRDefault="00F93CEB" w:rsidP="00F9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>
        <w:rPr>
          <w:bCs/>
          <w:sz w:val="28"/>
          <w:szCs w:val="28"/>
        </w:rPr>
        <w:t>Федеральный закон от 10.01.</w:t>
      </w:r>
      <w:r w:rsidR="008277CE" w:rsidRPr="00746ADC">
        <w:rPr>
          <w:bCs/>
          <w:sz w:val="28"/>
          <w:szCs w:val="28"/>
        </w:rPr>
        <w:t xml:space="preserve">2003 г. № 17-ФЗ «О железнодорожном транспорте в Российской Федерации» (с </w:t>
      </w:r>
      <w:proofErr w:type="spellStart"/>
      <w:r w:rsidR="008277CE" w:rsidRPr="00746ADC">
        <w:rPr>
          <w:bCs/>
          <w:sz w:val="28"/>
          <w:szCs w:val="28"/>
        </w:rPr>
        <w:t>изм</w:t>
      </w:r>
      <w:proofErr w:type="spellEnd"/>
      <w:r>
        <w:rPr>
          <w:bCs/>
          <w:sz w:val="28"/>
          <w:szCs w:val="28"/>
        </w:rPr>
        <w:t>. от 7.07.2003 г., 8.11.</w:t>
      </w:r>
      <w:r w:rsidR="008277CE" w:rsidRPr="00746ADC">
        <w:rPr>
          <w:bCs/>
          <w:sz w:val="28"/>
          <w:szCs w:val="28"/>
        </w:rPr>
        <w:t>2007</w:t>
      </w:r>
      <w:r w:rsidR="007C50CE">
        <w:rPr>
          <w:bCs/>
          <w:sz w:val="28"/>
          <w:szCs w:val="28"/>
        </w:rPr>
        <w:t xml:space="preserve"> </w:t>
      </w:r>
      <w:r w:rsidR="008277CE" w:rsidRPr="00746ADC">
        <w:rPr>
          <w:bCs/>
          <w:sz w:val="28"/>
          <w:szCs w:val="28"/>
        </w:rPr>
        <w:t>г., 22, 23</w:t>
      </w:r>
      <w:r>
        <w:rPr>
          <w:bCs/>
          <w:sz w:val="28"/>
          <w:szCs w:val="28"/>
        </w:rPr>
        <w:t>.</w:t>
      </w:r>
      <w:r w:rsidR="008B7F7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07., 26, 30.12.</w:t>
      </w:r>
      <w:r w:rsidR="008277CE" w:rsidRPr="00746ADC">
        <w:rPr>
          <w:bCs/>
          <w:sz w:val="28"/>
          <w:szCs w:val="28"/>
        </w:rPr>
        <w:t>2008 г.).</w:t>
      </w:r>
    </w:p>
    <w:p w:rsidR="008277CE" w:rsidRPr="00746ADC" w:rsidRDefault="00F93CEB" w:rsidP="00F9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Федеральный зак</w:t>
      </w:r>
      <w:r>
        <w:rPr>
          <w:bCs/>
          <w:sz w:val="28"/>
          <w:szCs w:val="28"/>
        </w:rPr>
        <w:t>он Российской Федерации от 10.01.</w:t>
      </w:r>
      <w:r w:rsidR="008277CE" w:rsidRPr="00746ADC">
        <w:rPr>
          <w:bCs/>
          <w:sz w:val="28"/>
          <w:szCs w:val="28"/>
        </w:rPr>
        <w:t xml:space="preserve">2003 г. № 18-ФЗ «Устав железнодорожного транспорта» (с </w:t>
      </w:r>
      <w:proofErr w:type="spellStart"/>
      <w:r w:rsidR="008277CE" w:rsidRPr="00746ADC">
        <w:rPr>
          <w:bCs/>
          <w:sz w:val="28"/>
          <w:szCs w:val="28"/>
        </w:rPr>
        <w:t>изм</w:t>
      </w:r>
      <w:proofErr w:type="spellEnd"/>
      <w:r>
        <w:rPr>
          <w:bCs/>
          <w:sz w:val="28"/>
          <w:szCs w:val="28"/>
        </w:rPr>
        <w:t>. от 7.07.2003 г., 4.11.</w:t>
      </w:r>
      <w:r w:rsidR="008277CE" w:rsidRPr="00746ADC">
        <w:rPr>
          <w:bCs/>
          <w:sz w:val="28"/>
          <w:szCs w:val="28"/>
        </w:rPr>
        <w:t>2006 г., 26</w:t>
      </w:r>
      <w:r>
        <w:rPr>
          <w:bCs/>
          <w:sz w:val="28"/>
          <w:szCs w:val="28"/>
        </w:rPr>
        <w:t>.</w:t>
      </w:r>
      <w:r w:rsidR="006F71D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06., 8.11.2007 г., 23.07.</w:t>
      </w:r>
      <w:r w:rsidR="008277CE" w:rsidRPr="00746ADC">
        <w:rPr>
          <w:bCs/>
          <w:sz w:val="28"/>
          <w:szCs w:val="28"/>
        </w:rPr>
        <w:t>2008 г.).</w:t>
      </w:r>
    </w:p>
    <w:p w:rsidR="008277CE" w:rsidRPr="00F93CEB" w:rsidRDefault="00F93CEB" w:rsidP="00F9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pacing w:val="-4"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Pr="00F93CEB">
        <w:rPr>
          <w:bCs/>
          <w:spacing w:val="-4"/>
          <w:sz w:val="28"/>
          <w:szCs w:val="28"/>
        </w:rPr>
        <w:t>Федеральный закон от 17.07.</w:t>
      </w:r>
      <w:r w:rsidR="008277CE" w:rsidRPr="00F93CEB">
        <w:rPr>
          <w:bCs/>
          <w:spacing w:val="-4"/>
          <w:sz w:val="28"/>
          <w:szCs w:val="28"/>
        </w:rPr>
        <w:t xml:space="preserve">1999 г. № 181-ФЗ «Об основах охраны труда в Российской Федерации» (с </w:t>
      </w:r>
      <w:proofErr w:type="spellStart"/>
      <w:r w:rsidR="008277CE" w:rsidRPr="00F93CEB">
        <w:rPr>
          <w:bCs/>
          <w:spacing w:val="-4"/>
          <w:sz w:val="28"/>
          <w:szCs w:val="28"/>
        </w:rPr>
        <w:t>изм</w:t>
      </w:r>
      <w:proofErr w:type="spellEnd"/>
      <w:r w:rsidRPr="00F93CEB">
        <w:rPr>
          <w:bCs/>
          <w:spacing w:val="-4"/>
          <w:sz w:val="28"/>
          <w:szCs w:val="28"/>
        </w:rPr>
        <w:t>. от 20.05.2002 г., 10.01.2003 г., 9.05.</w:t>
      </w:r>
      <w:r w:rsidR="008277CE" w:rsidRPr="00F93CEB">
        <w:rPr>
          <w:bCs/>
          <w:spacing w:val="-4"/>
          <w:sz w:val="28"/>
          <w:szCs w:val="28"/>
        </w:rPr>
        <w:t>2005 г.).</w:t>
      </w:r>
    </w:p>
    <w:p w:rsidR="008277CE" w:rsidRPr="00746ADC" w:rsidRDefault="00F93CEB" w:rsidP="00F9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141ED2">
        <w:rPr>
          <w:bCs/>
          <w:sz w:val="28"/>
          <w:szCs w:val="28"/>
        </w:rPr>
        <w:t>Федеральный закон от 9.02.</w:t>
      </w:r>
      <w:r w:rsidR="008277CE" w:rsidRPr="00746ADC">
        <w:rPr>
          <w:bCs/>
          <w:sz w:val="28"/>
          <w:szCs w:val="28"/>
        </w:rPr>
        <w:t xml:space="preserve">2007 г. № 16-ФЗ «О транспортной безопасности» (с </w:t>
      </w:r>
      <w:proofErr w:type="spellStart"/>
      <w:r w:rsidR="008277CE" w:rsidRPr="00746ADC">
        <w:rPr>
          <w:bCs/>
          <w:sz w:val="28"/>
          <w:szCs w:val="28"/>
        </w:rPr>
        <w:t>изм</w:t>
      </w:r>
      <w:proofErr w:type="spellEnd"/>
      <w:r w:rsidR="00141ED2">
        <w:rPr>
          <w:bCs/>
          <w:sz w:val="28"/>
          <w:szCs w:val="28"/>
        </w:rPr>
        <w:t>. от 23.07.2008 г., 19.07.</w:t>
      </w:r>
      <w:r w:rsidR="008277CE" w:rsidRPr="00746ADC">
        <w:rPr>
          <w:bCs/>
          <w:sz w:val="28"/>
          <w:szCs w:val="28"/>
        </w:rPr>
        <w:t>2009 г.).</w:t>
      </w:r>
    </w:p>
    <w:p w:rsidR="008277CE" w:rsidRPr="00746ADC" w:rsidRDefault="00F93CEB" w:rsidP="00F9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D54314">
        <w:rPr>
          <w:bCs/>
          <w:spacing w:val="-8"/>
          <w:sz w:val="28"/>
          <w:szCs w:val="28"/>
        </w:rPr>
        <w:t>Распоряжение Правительства Российской Федерации 1734-р от 22.11.2008 г</w:t>
      </w:r>
      <w:r w:rsidR="008277CE" w:rsidRPr="00746ADC">
        <w:rPr>
          <w:bCs/>
          <w:sz w:val="28"/>
          <w:szCs w:val="28"/>
        </w:rPr>
        <w:t xml:space="preserve">. </w:t>
      </w:r>
      <w:r w:rsidR="008277CE" w:rsidRPr="00D54314">
        <w:rPr>
          <w:bCs/>
          <w:spacing w:val="-4"/>
          <w:sz w:val="28"/>
          <w:szCs w:val="28"/>
        </w:rPr>
        <w:t>№ 1734-р «Об утверждении Транспортной стратегии РФ на период до 2030 года».</w:t>
      </w:r>
    </w:p>
    <w:p w:rsidR="008277CE" w:rsidRPr="00746ADC" w:rsidRDefault="00F93CEB" w:rsidP="00F9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141ED2">
        <w:rPr>
          <w:bCs/>
          <w:spacing w:val="-4"/>
          <w:sz w:val="28"/>
          <w:szCs w:val="28"/>
        </w:rPr>
        <w:t>Приказ Министерства трансп</w:t>
      </w:r>
      <w:r w:rsidR="00141ED2" w:rsidRPr="00141ED2">
        <w:rPr>
          <w:bCs/>
          <w:spacing w:val="-4"/>
          <w:sz w:val="28"/>
          <w:szCs w:val="28"/>
        </w:rPr>
        <w:t>орта Российской Федерации от 21.12.</w:t>
      </w:r>
      <w:r w:rsidR="008277CE" w:rsidRPr="00141ED2">
        <w:rPr>
          <w:bCs/>
          <w:spacing w:val="-4"/>
          <w:sz w:val="28"/>
          <w:szCs w:val="28"/>
        </w:rPr>
        <w:t>2010 г</w:t>
      </w:r>
      <w:r w:rsidR="008277CE" w:rsidRPr="00746ADC">
        <w:rPr>
          <w:bCs/>
          <w:sz w:val="28"/>
          <w:szCs w:val="28"/>
        </w:rPr>
        <w:t>. № 286 «Об утверждении Правил технической эксплуатации железных дорог Российской Федерации».</w:t>
      </w:r>
    </w:p>
    <w:p w:rsidR="008277CE" w:rsidRPr="00746ADC" w:rsidRDefault="00F93CEB" w:rsidP="00F9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141ED2">
        <w:rPr>
          <w:bCs/>
          <w:spacing w:val="-2"/>
          <w:sz w:val="28"/>
          <w:szCs w:val="28"/>
        </w:rPr>
        <w:t>Приказ Министерства транс</w:t>
      </w:r>
      <w:r w:rsidR="00141ED2" w:rsidRPr="00141ED2">
        <w:rPr>
          <w:bCs/>
          <w:spacing w:val="-2"/>
          <w:sz w:val="28"/>
          <w:szCs w:val="28"/>
        </w:rPr>
        <w:t>порта Российской Федерации от 8.02.</w:t>
      </w:r>
      <w:r w:rsidR="008277CE" w:rsidRPr="00141ED2">
        <w:rPr>
          <w:bCs/>
          <w:spacing w:val="-2"/>
          <w:sz w:val="28"/>
          <w:szCs w:val="28"/>
        </w:rPr>
        <w:t>2011 г</w:t>
      </w:r>
      <w:r w:rsidR="00141ED2" w:rsidRPr="00141ED2">
        <w:rPr>
          <w:bCs/>
          <w:spacing w:val="-2"/>
          <w:sz w:val="28"/>
          <w:szCs w:val="28"/>
        </w:rPr>
        <w:t>.</w:t>
      </w:r>
      <w:r w:rsidR="008277CE" w:rsidRPr="00141ED2">
        <w:rPr>
          <w:bCs/>
          <w:spacing w:val="-2"/>
          <w:sz w:val="28"/>
          <w:szCs w:val="28"/>
        </w:rPr>
        <w:t xml:space="preserve"> </w:t>
      </w:r>
      <w:r w:rsidR="008277CE" w:rsidRPr="00746ADC">
        <w:rPr>
          <w:bCs/>
          <w:sz w:val="28"/>
          <w:szCs w:val="28"/>
        </w:rPr>
        <w:t xml:space="preserve">№ 43 «Об утверждении Требований по обеспечению транспортной </w:t>
      </w:r>
      <w:proofErr w:type="spellStart"/>
      <w:proofErr w:type="gramStart"/>
      <w:r w:rsidR="008277CE" w:rsidRPr="00746ADC">
        <w:rPr>
          <w:bCs/>
          <w:sz w:val="28"/>
          <w:szCs w:val="28"/>
        </w:rPr>
        <w:t>безопас</w:t>
      </w:r>
      <w:r w:rsidR="00141ED2">
        <w:rPr>
          <w:bCs/>
          <w:sz w:val="28"/>
          <w:szCs w:val="28"/>
        </w:rPr>
        <w:t>-</w:t>
      </w:r>
      <w:r w:rsidR="008277CE" w:rsidRPr="00746ADC">
        <w:rPr>
          <w:bCs/>
          <w:sz w:val="28"/>
          <w:szCs w:val="28"/>
        </w:rPr>
        <w:t>ности</w:t>
      </w:r>
      <w:proofErr w:type="spellEnd"/>
      <w:proofErr w:type="gramEnd"/>
      <w:r w:rsidR="008277CE" w:rsidRPr="00746ADC">
        <w:rPr>
          <w:bCs/>
          <w:sz w:val="28"/>
          <w:szCs w:val="28"/>
        </w:rPr>
        <w:t>, учитывающих уровни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:rsidR="008277CE" w:rsidRPr="008618BD" w:rsidRDefault="008277CE" w:rsidP="0074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16"/>
          <w:szCs w:val="16"/>
        </w:rPr>
      </w:pPr>
    </w:p>
    <w:p w:rsidR="008277CE" w:rsidRPr="00141ED2" w:rsidRDefault="008277CE" w:rsidP="0074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 w:rsidRPr="00141ED2">
        <w:rPr>
          <w:bCs/>
          <w:sz w:val="28"/>
          <w:szCs w:val="28"/>
        </w:rPr>
        <w:t>Нормативно-техническая литература</w:t>
      </w:r>
    </w:p>
    <w:p w:rsidR="008277CE" w:rsidRPr="008618BD" w:rsidRDefault="008277CE" w:rsidP="0074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12"/>
          <w:szCs w:val="12"/>
        </w:rPr>
      </w:pP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Инструкция МПС России от 16.10.2000 г. № ЦРБ-790 «Инструкция по движению поездов и маневровой работе на железных дорогах Российской Федерации».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 xml:space="preserve">Инструкция МПС России от 25.10.2001 г. № ЦТ-ЦШ-889 «Инструкция о порядке пользования автоматической локомотивной сигнализацией </w:t>
      </w:r>
      <w:proofErr w:type="spellStart"/>
      <w:proofErr w:type="gramStart"/>
      <w:r w:rsidR="008277CE" w:rsidRPr="00746ADC">
        <w:rPr>
          <w:bCs/>
          <w:sz w:val="28"/>
          <w:szCs w:val="28"/>
        </w:rPr>
        <w:t>непре</w:t>
      </w:r>
      <w:r>
        <w:rPr>
          <w:bCs/>
          <w:sz w:val="28"/>
          <w:szCs w:val="28"/>
        </w:rPr>
        <w:t>-</w:t>
      </w:r>
      <w:r w:rsidR="008277CE" w:rsidRPr="00746ADC">
        <w:rPr>
          <w:bCs/>
          <w:sz w:val="28"/>
          <w:szCs w:val="28"/>
        </w:rPr>
        <w:t>рывного</w:t>
      </w:r>
      <w:proofErr w:type="spellEnd"/>
      <w:proofErr w:type="gramEnd"/>
      <w:r w:rsidR="008277CE" w:rsidRPr="00746ADC">
        <w:rPr>
          <w:bCs/>
          <w:sz w:val="28"/>
          <w:szCs w:val="28"/>
        </w:rPr>
        <w:t xml:space="preserve"> типа (АЛСН) и устройствами контроля бдительности машиниста».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>
        <w:rPr>
          <w:bCs/>
          <w:sz w:val="28"/>
          <w:szCs w:val="28"/>
        </w:rPr>
        <w:t xml:space="preserve">Инструкция МПС России от </w:t>
      </w:r>
      <w:r w:rsidR="008277CE" w:rsidRPr="00746ADC">
        <w:rPr>
          <w:bCs/>
          <w:sz w:val="28"/>
          <w:szCs w:val="28"/>
        </w:rPr>
        <w:t>4.07.2000</w:t>
      </w:r>
      <w:r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М-1954у «Инструкция по заземлению устройств энергоснабжения на электрифицированных железных дорогах».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Инструкция МПС России от 14.03.2003</w:t>
      </w:r>
      <w:r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ЦЭ-936 «Инструкция по техническому обслуживанию и ремонту оборудования тяговых подстанций электрифицированных железных дорог».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Инструкция МПС России от 25.04.2002</w:t>
      </w:r>
      <w:r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ЦШ-ЦТ-907 «Инструкция по эксплуатации комплексного локомотивного устройства безопасности».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Инструкция МПС России от 27.09.1999</w:t>
      </w:r>
      <w:r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ЦТ-685 «Инструкция по техническому обслуживанию электровозов и тепловозов в эксплуатации».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Инструкция МПС России от 24.09.2001</w:t>
      </w:r>
      <w:r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ЦТ-ЦШ-857 «Инструкция по техническому обслуживанию автоматической локомотивной сигнализации непрерывного типа (АЛСН) и устройств контроля бдительности машиниста».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Инструкция МПС России от 10.04.2001</w:t>
      </w:r>
      <w:r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ЦТ-814 «Инструкция по подготовке к работе и техническому обслуживанию электровозов в зимних и летних условиях».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Инструкция МПС России от 26.05.2000</w:t>
      </w:r>
      <w:r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ЦРБ-757 «Инструкция по сигнализации на железных дорогах Российской Федерации».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F52A27">
        <w:rPr>
          <w:bCs/>
          <w:spacing w:val="-2"/>
          <w:sz w:val="28"/>
          <w:szCs w:val="28"/>
        </w:rPr>
        <w:t>Инструкция МПС России от 30.01.2002</w:t>
      </w:r>
      <w:r w:rsidRPr="00F52A27">
        <w:rPr>
          <w:bCs/>
          <w:spacing w:val="-2"/>
          <w:sz w:val="28"/>
          <w:szCs w:val="28"/>
        </w:rPr>
        <w:t xml:space="preserve"> г.</w:t>
      </w:r>
      <w:r w:rsidR="008277CE" w:rsidRPr="00F52A27">
        <w:rPr>
          <w:bCs/>
          <w:spacing w:val="-2"/>
          <w:sz w:val="28"/>
          <w:szCs w:val="28"/>
        </w:rPr>
        <w:t xml:space="preserve"> № ЦТ-ЦВ-ЦЛ-ВНИИЖТ/227</w:t>
      </w:r>
      <w:r w:rsidR="008277CE" w:rsidRPr="00746ADC">
        <w:rPr>
          <w:bCs/>
          <w:sz w:val="28"/>
          <w:szCs w:val="28"/>
        </w:rPr>
        <w:t xml:space="preserve"> «Инструкция по эксплуатации тормозов подвижного состава железных дорог».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Инструкция МПС России от 27.09.1999</w:t>
      </w:r>
      <w:r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ЦТ-68 «Инструкция по техническому обслуживанию электровозов и электропоездов в эксплуатации».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Инструкция МПС России от 27.04</w:t>
      </w:r>
      <w:r>
        <w:rPr>
          <w:bCs/>
          <w:sz w:val="28"/>
          <w:szCs w:val="28"/>
        </w:rPr>
        <w:t>.</w:t>
      </w:r>
      <w:r w:rsidR="008277CE" w:rsidRPr="00746ADC">
        <w:rPr>
          <w:bCs/>
          <w:sz w:val="28"/>
          <w:szCs w:val="28"/>
        </w:rPr>
        <w:t>1993</w:t>
      </w:r>
      <w:r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ЦТ-ЦОУ-175 «</w:t>
      </w:r>
      <w:proofErr w:type="spellStart"/>
      <w:proofErr w:type="gramStart"/>
      <w:r w:rsidR="008277CE" w:rsidRPr="00746ADC">
        <w:rPr>
          <w:bCs/>
          <w:sz w:val="28"/>
          <w:szCs w:val="28"/>
        </w:rPr>
        <w:t>Инструк</w:t>
      </w:r>
      <w:r>
        <w:rPr>
          <w:bCs/>
          <w:sz w:val="28"/>
          <w:szCs w:val="28"/>
        </w:rPr>
        <w:t>-</w:t>
      </w:r>
      <w:r w:rsidR="008277CE" w:rsidRPr="00746ADC">
        <w:rPr>
          <w:bCs/>
          <w:sz w:val="28"/>
          <w:szCs w:val="28"/>
        </w:rPr>
        <w:t>ция</w:t>
      </w:r>
      <w:proofErr w:type="spellEnd"/>
      <w:proofErr w:type="gramEnd"/>
      <w:r w:rsidR="008277CE" w:rsidRPr="00746ADC">
        <w:rPr>
          <w:bCs/>
          <w:sz w:val="28"/>
          <w:szCs w:val="28"/>
        </w:rPr>
        <w:t xml:space="preserve"> по обеспечению пожарной безопасности на локомотивах и </w:t>
      </w:r>
      <w:proofErr w:type="spellStart"/>
      <w:r w:rsidR="008277CE" w:rsidRPr="00746ADC">
        <w:rPr>
          <w:bCs/>
          <w:sz w:val="28"/>
          <w:szCs w:val="28"/>
        </w:rPr>
        <w:t>моторвагонном</w:t>
      </w:r>
      <w:proofErr w:type="spellEnd"/>
      <w:r w:rsidR="008277CE" w:rsidRPr="00746ADC">
        <w:rPr>
          <w:bCs/>
          <w:sz w:val="28"/>
          <w:szCs w:val="28"/>
        </w:rPr>
        <w:t xml:space="preserve"> подвижном составе».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B7F72">
        <w:rPr>
          <w:bCs/>
          <w:sz w:val="28"/>
          <w:szCs w:val="28"/>
        </w:rPr>
        <w:t xml:space="preserve">Приказ МПС России от </w:t>
      </w:r>
      <w:r w:rsidR="008277CE" w:rsidRPr="00746ADC">
        <w:rPr>
          <w:bCs/>
          <w:sz w:val="28"/>
          <w:szCs w:val="28"/>
        </w:rPr>
        <w:t>3.07.2001</w:t>
      </w:r>
      <w:r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ЦТ-ЦЭ-844 «Об утверждении инструкции о порядке использования токоприемников электроподвижного состава при различных условиях эксплуатации».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Правила пожарной безопасности на железнодорожном транспорте. ППБО-109-92. (утв. МПС РФ 11.11.1992</w:t>
      </w:r>
      <w:r w:rsidR="008B7F72"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ЦУО-112) (с </w:t>
      </w:r>
      <w:proofErr w:type="spellStart"/>
      <w:r w:rsidR="008277CE" w:rsidRPr="00746ADC">
        <w:rPr>
          <w:bCs/>
          <w:sz w:val="28"/>
          <w:szCs w:val="28"/>
        </w:rPr>
        <w:t>изм</w:t>
      </w:r>
      <w:proofErr w:type="spellEnd"/>
      <w:r>
        <w:rPr>
          <w:bCs/>
          <w:sz w:val="28"/>
          <w:szCs w:val="28"/>
        </w:rPr>
        <w:t>. на 6.12.</w:t>
      </w:r>
      <w:r w:rsidR="008277CE" w:rsidRPr="00746ADC">
        <w:rPr>
          <w:bCs/>
          <w:sz w:val="28"/>
          <w:szCs w:val="28"/>
        </w:rPr>
        <w:t>2001 г</w:t>
      </w:r>
      <w:r>
        <w:rPr>
          <w:bCs/>
          <w:sz w:val="28"/>
          <w:szCs w:val="28"/>
        </w:rPr>
        <w:t>.</w:t>
      </w:r>
      <w:r w:rsidR="008277CE" w:rsidRPr="00746ADC">
        <w:rPr>
          <w:bCs/>
          <w:sz w:val="28"/>
          <w:szCs w:val="28"/>
        </w:rPr>
        <w:t>).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Правила тяговых</w:t>
      </w:r>
      <w:r w:rsidR="00D54314">
        <w:rPr>
          <w:bCs/>
          <w:sz w:val="28"/>
          <w:szCs w:val="28"/>
        </w:rPr>
        <w:t xml:space="preserve"> расчетов для поездной работы. </w:t>
      </w:r>
      <w:r w:rsidR="008277CE" w:rsidRPr="00746ADC">
        <w:rPr>
          <w:bCs/>
          <w:sz w:val="28"/>
          <w:szCs w:val="28"/>
        </w:rPr>
        <w:t>М.: Транспорт, 1985.</w:t>
      </w:r>
    </w:p>
    <w:p w:rsidR="008277CE" w:rsidRPr="00D54314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pacing w:val="-4"/>
          <w:sz w:val="28"/>
          <w:szCs w:val="28"/>
        </w:rPr>
      </w:pPr>
      <w:r>
        <w:rPr>
          <w:bCs/>
          <w:sz w:val="28"/>
          <w:szCs w:val="28"/>
        </w:rPr>
        <w:t>16.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D54314">
        <w:rPr>
          <w:bCs/>
          <w:spacing w:val="-4"/>
          <w:sz w:val="28"/>
          <w:szCs w:val="28"/>
        </w:rPr>
        <w:t xml:space="preserve">Правила устройства и технической эксплуатации контактной сети </w:t>
      </w:r>
      <w:proofErr w:type="spellStart"/>
      <w:proofErr w:type="gramStart"/>
      <w:r w:rsidR="008277CE" w:rsidRPr="00D54314">
        <w:rPr>
          <w:bCs/>
          <w:spacing w:val="-4"/>
          <w:sz w:val="28"/>
          <w:szCs w:val="28"/>
        </w:rPr>
        <w:t>элект</w:t>
      </w:r>
      <w:r w:rsidR="00D54314">
        <w:rPr>
          <w:bCs/>
          <w:spacing w:val="-4"/>
          <w:sz w:val="28"/>
          <w:szCs w:val="28"/>
        </w:rPr>
        <w:t>-</w:t>
      </w:r>
      <w:r w:rsidR="008277CE" w:rsidRPr="00D54314">
        <w:rPr>
          <w:bCs/>
          <w:spacing w:val="-4"/>
          <w:sz w:val="28"/>
          <w:szCs w:val="28"/>
        </w:rPr>
        <w:t>рифицированных</w:t>
      </w:r>
      <w:proofErr w:type="spellEnd"/>
      <w:proofErr w:type="gramEnd"/>
      <w:r w:rsidR="008277CE" w:rsidRPr="00D54314">
        <w:rPr>
          <w:bCs/>
          <w:spacing w:val="-4"/>
          <w:sz w:val="28"/>
          <w:szCs w:val="28"/>
        </w:rPr>
        <w:t xml:space="preserve"> железных дорог (утв</w:t>
      </w:r>
      <w:r w:rsidR="00D54314" w:rsidRPr="00D54314">
        <w:rPr>
          <w:bCs/>
          <w:spacing w:val="-4"/>
          <w:sz w:val="28"/>
          <w:szCs w:val="28"/>
        </w:rPr>
        <w:t>.</w:t>
      </w:r>
      <w:r w:rsidR="008277CE" w:rsidRPr="00D54314">
        <w:rPr>
          <w:bCs/>
          <w:spacing w:val="-4"/>
          <w:sz w:val="28"/>
          <w:szCs w:val="28"/>
        </w:rPr>
        <w:t xml:space="preserve"> МПС России 25.06.</w:t>
      </w:r>
      <w:r w:rsidR="00D54314" w:rsidRPr="00D54314">
        <w:rPr>
          <w:bCs/>
          <w:spacing w:val="-4"/>
          <w:sz w:val="28"/>
          <w:szCs w:val="28"/>
        </w:rPr>
        <w:t>19</w:t>
      </w:r>
      <w:r w:rsidR="008277CE" w:rsidRPr="00D54314">
        <w:rPr>
          <w:bCs/>
          <w:spacing w:val="-4"/>
          <w:sz w:val="28"/>
          <w:szCs w:val="28"/>
        </w:rPr>
        <w:t>93</w:t>
      </w:r>
      <w:r w:rsidR="00D54314" w:rsidRPr="00D54314">
        <w:rPr>
          <w:bCs/>
          <w:spacing w:val="-4"/>
          <w:sz w:val="28"/>
          <w:szCs w:val="28"/>
        </w:rPr>
        <w:t xml:space="preserve"> г.</w:t>
      </w:r>
      <w:r w:rsidR="008277CE" w:rsidRPr="00D54314">
        <w:rPr>
          <w:bCs/>
          <w:spacing w:val="-4"/>
          <w:sz w:val="28"/>
          <w:szCs w:val="28"/>
        </w:rPr>
        <w:t xml:space="preserve"> № ЦЭ-197).</w:t>
      </w:r>
    </w:p>
    <w:p w:rsidR="008277CE" w:rsidRPr="00746ADC" w:rsidRDefault="00D54314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Приказ Федерального агентства железнодорожного транспорта от 12.10.2010</w:t>
      </w:r>
      <w:r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436 «Об утверждении Положения об организации работ по содержанию, эксплуатации и использованию пожарных поездов на </w:t>
      </w:r>
      <w:proofErr w:type="spellStart"/>
      <w:proofErr w:type="gramStart"/>
      <w:r w:rsidR="008277CE" w:rsidRPr="00746ADC">
        <w:rPr>
          <w:bCs/>
          <w:sz w:val="28"/>
          <w:szCs w:val="28"/>
        </w:rPr>
        <w:t>железно</w:t>
      </w:r>
      <w:r>
        <w:rPr>
          <w:bCs/>
          <w:sz w:val="28"/>
          <w:szCs w:val="28"/>
        </w:rPr>
        <w:t>-</w:t>
      </w:r>
      <w:r w:rsidR="008277CE" w:rsidRPr="00746ADC">
        <w:rPr>
          <w:bCs/>
          <w:sz w:val="28"/>
          <w:szCs w:val="28"/>
        </w:rPr>
        <w:t>дорожном</w:t>
      </w:r>
      <w:proofErr w:type="spellEnd"/>
      <w:proofErr w:type="gramEnd"/>
      <w:r w:rsidR="008277CE" w:rsidRPr="00746ADC">
        <w:rPr>
          <w:bCs/>
          <w:sz w:val="28"/>
          <w:szCs w:val="28"/>
        </w:rPr>
        <w:t xml:space="preserve"> транспорте Российской Федерации».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Распоряжение МПС РФ от 26.09.2003</w:t>
      </w:r>
      <w:r w:rsidR="00D54314"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876-р «О регламенте </w:t>
      </w:r>
      <w:proofErr w:type="spellStart"/>
      <w:proofErr w:type="gramStart"/>
      <w:r w:rsidR="008277CE" w:rsidRPr="00746ADC">
        <w:rPr>
          <w:bCs/>
          <w:sz w:val="28"/>
          <w:szCs w:val="28"/>
        </w:rPr>
        <w:t>пере</w:t>
      </w:r>
      <w:r w:rsidR="00D54314">
        <w:rPr>
          <w:bCs/>
          <w:sz w:val="28"/>
          <w:szCs w:val="28"/>
        </w:rPr>
        <w:t>-</w:t>
      </w:r>
      <w:r w:rsidR="008277CE" w:rsidRPr="00746ADC">
        <w:rPr>
          <w:bCs/>
          <w:sz w:val="28"/>
          <w:szCs w:val="28"/>
        </w:rPr>
        <w:t>говоров</w:t>
      </w:r>
      <w:proofErr w:type="spellEnd"/>
      <w:proofErr w:type="gramEnd"/>
      <w:r w:rsidR="008277CE" w:rsidRPr="00746ADC">
        <w:rPr>
          <w:bCs/>
          <w:sz w:val="28"/>
          <w:szCs w:val="28"/>
        </w:rPr>
        <w:t xml:space="preserve"> при поездной и маневровой работе на железнодорожном транспорте общего пользования».</w:t>
      </w:r>
    </w:p>
    <w:p w:rsidR="008277CE" w:rsidRPr="00746ADC" w:rsidRDefault="00F52A27" w:rsidP="00F5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8277CE" w:rsidRPr="00746ADC">
        <w:rPr>
          <w:bCs/>
          <w:sz w:val="28"/>
          <w:szCs w:val="28"/>
        </w:rPr>
        <w:t>Распоряжение ОАО «РЖД» от 31.03.2010</w:t>
      </w:r>
      <w:r w:rsidR="00D54314">
        <w:rPr>
          <w:bCs/>
          <w:sz w:val="28"/>
          <w:szCs w:val="28"/>
        </w:rPr>
        <w:t xml:space="preserve"> г.</w:t>
      </w:r>
      <w:r w:rsidR="008277CE" w:rsidRPr="00746ADC">
        <w:rPr>
          <w:bCs/>
          <w:sz w:val="28"/>
          <w:szCs w:val="28"/>
        </w:rPr>
        <w:t xml:space="preserve"> № 684-р «Об утверждении Регламента переговоров при поездной и маневровой работе при </w:t>
      </w:r>
      <w:proofErr w:type="spellStart"/>
      <w:proofErr w:type="gramStart"/>
      <w:r w:rsidR="008277CE" w:rsidRPr="00746ADC">
        <w:rPr>
          <w:bCs/>
          <w:sz w:val="28"/>
          <w:szCs w:val="28"/>
        </w:rPr>
        <w:t>инфра</w:t>
      </w:r>
      <w:r w:rsidR="00D54314">
        <w:rPr>
          <w:bCs/>
          <w:sz w:val="28"/>
          <w:szCs w:val="28"/>
        </w:rPr>
        <w:t>-</w:t>
      </w:r>
      <w:r w:rsidR="008277CE" w:rsidRPr="00746ADC">
        <w:rPr>
          <w:bCs/>
          <w:sz w:val="28"/>
          <w:szCs w:val="28"/>
        </w:rPr>
        <w:t>структуре</w:t>
      </w:r>
      <w:proofErr w:type="spellEnd"/>
      <w:proofErr w:type="gramEnd"/>
      <w:r w:rsidR="008277CE" w:rsidRPr="00746ADC">
        <w:rPr>
          <w:bCs/>
          <w:sz w:val="28"/>
          <w:szCs w:val="28"/>
        </w:rPr>
        <w:t xml:space="preserve"> ОАО «РЖД»».</w:t>
      </w:r>
    </w:p>
    <w:p w:rsidR="00D54314" w:rsidRPr="008618BD" w:rsidRDefault="00D54314" w:rsidP="00746ADC">
      <w:pPr>
        <w:ind w:firstLine="708"/>
        <w:jc w:val="both"/>
      </w:pPr>
    </w:p>
    <w:p w:rsidR="007363D7" w:rsidRPr="00D54314" w:rsidRDefault="007363D7" w:rsidP="00746ADC">
      <w:pPr>
        <w:ind w:firstLine="708"/>
        <w:jc w:val="both"/>
        <w:rPr>
          <w:sz w:val="28"/>
          <w:szCs w:val="28"/>
        </w:rPr>
      </w:pPr>
      <w:r w:rsidRPr="00D54314">
        <w:rPr>
          <w:sz w:val="28"/>
          <w:szCs w:val="28"/>
        </w:rPr>
        <w:t>Учебники и учебные пособия</w:t>
      </w:r>
    </w:p>
    <w:p w:rsidR="00D54314" w:rsidRDefault="00D54314" w:rsidP="00D54314">
      <w:pPr>
        <w:pStyle w:val="5"/>
        <w:tabs>
          <w:tab w:val="num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D54314">
        <w:rPr>
          <w:b w:val="0"/>
          <w:i w:val="0"/>
          <w:sz w:val="28"/>
          <w:szCs w:val="28"/>
        </w:rPr>
        <w:t>1.</w:t>
      </w:r>
      <w:r>
        <w:rPr>
          <w:rFonts w:ascii="Arial Unicode MS" w:eastAsia="Arial Unicode MS" w:hAnsi="Arial Unicode MS" w:cs="Arial Unicode MS"/>
          <w:b w:val="0"/>
          <w:sz w:val="28"/>
          <w:szCs w:val="28"/>
        </w:rPr>
        <w:t> </w:t>
      </w:r>
      <w:proofErr w:type="spellStart"/>
      <w:r w:rsidR="007363D7" w:rsidRPr="00746ADC">
        <w:rPr>
          <w:b w:val="0"/>
          <w:sz w:val="28"/>
          <w:szCs w:val="28"/>
        </w:rPr>
        <w:t>Астрахан</w:t>
      </w:r>
      <w:proofErr w:type="spellEnd"/>
      <w:r w:rsidR="007363D7" w:rsidRPr="00746ADC">
        <w:rPr>
          <w:b w:val="0"/>
          <w:sz w:val="28"/>
          <w:szCs w:val="28"/>
        </w:rPr>
        <w:t xml:space="preserve"> В.И., Зорин В.И</w:t>
      </w:r>
      <w:r w:rsidR="007363D7" w:rsidRPr="00746ADC">
        <w:rPr>
          <w:b w:val="0"/>
          <w:i w:val="0"/>
          <w:sz w:val="28"/>
          <w:szCs w:val="28"/>
        </w:rPr>
        <w:t xml:space="preserve">. и др. Унифицированное комплексное </w:t>
      </w:r>
      <w:proofErr w:type="spellStart"/>
      <w:proofErr w:type="gramStart"/>
      <w:r w:rsidR="007363D7" w:rsidRPr="00746ADC">
        <w:rPr>
          <w:b w:val="0"/>
          <w:i w:val="0"/>
          <w:sz w:val="28"/>
          <w:szCs w:val="28"/>
        </w:rPr>
        <w:t>локо</w:t>
      </w:r>
      <w:r>
        <w:rPr>
          <w:b w:val="0"/>
          <w:i w:val="0"/>
          <w:sz w:val="28"/>
          <w:szCs w:val="28"/>
        </w:rPr>
        <w:t>-</w:t>
      </w:r>
      <w:r w:rsidR="007363D7" w:rsidRPr="00746ADC">
        <w:rPr>
          <w:b w:val="0"/>
          <w:i w:val="0"/>
          <w:sz w:val="28"/>
          <w:szCs w:val="28"/>
        </w:rPr>
        <w:t>мотивное</w:t>
      </w:r>
      <w:proofErr w:type="spellEnd"/>
      <w:proofErr w:type="gramEnd"/>
      <w:r w:rsidR="007363D7" w:rsidRPr="00746ADC">
        <w:rPr>
          <w:b w:val="0"/>
          <w:i w:val="0"/>
          <w:sz w:val="28"/>
          <w:szCs w:val="28"/>
        </w:rPr>
        <w:t xml:space="preserve"> устройство безопасности (КЛУБ-У). М.:</w:t>
      </w:r>
      <w:r>
        <w:rPr>
          <w:b w:val="0"/>
          <w:i w:val="0"/>
          <w:sz w:val="28"/>
          <w:szCs w:val="28"/>
        </w:rPr>
        <w:t xml:space="preserve"> </w:t>
      </w:r>
      <w:r w:rsidR="007363D7" w:rsidRPr="00746ADC">
        <w:rPr>
          <w:b w:val="0"/>
          <w:i w:val="0"/>
          <w:sz w:val="28"/>
          <w:szCs w:val="28"/>
        </w:rPr>
        <w:t>ГОУ «УМЦ ЖДТ», 2007.</w:t>
      </w:r>
    </w:p>
    <w:p w:rsidR="007363D7" w:rsidRPr="00746ADC" w:rsidRDefault="00D54314" w:rsidP="00D54314">
      <w:pPr>
        <w:pStyle w:val="5"/>
        <w:tabs>
          <w:tab w:val="num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D54314">
        <w:rPr>
          <w:b w:val="0"/>
          <w:i w:val="0"/>
          <w:sz w:val="28"/>
          <w:szCs w:val="28"/>
        </w:rPr>
        <w:t>2.</w:t>
      </w:r>
      <w:r w:rsidRPr="00D54314">
        <w:rPr>
          <w:rFonts w:ascii="Arial Unicode MS" w:eastAsia="Arial Unicode MS" w:hAnsi="Arial Unicode MS" w:cs="Arial Unicode MS"/>
          <w:b w:val="0"/>
          <w:i w:val="0"/>
          <w:sz w:val="28"/>
          <w:szCs w:val="28"/>
        </w:rPr>
        <w:t> </w:t>
      </w:r>
      <w:proofErr w:type="spellStart"/>
      <w:r>
        <w:rPr>
          <w:b w:val="0"/>
          <w:sz w:val="28"/>
          <w:szCs w:val="28"/>
        </w:rPr>
        <w:t>Афонин</w:t>
      </w:r>
      <w:proofErr w:type="spellEnd"/>
      <w:r>
        <w:rPr>
          <w:b w:val="0"/>
          <w:sz w:val="28"/>
          <w:szCs w:val="28"/>
        </w:rPr>
        <w:t xml:space="preserve"> Г.</w:t>
      </w:r>
      <w:r w:rsidR="007363D7" w:rsidRPr="00746ADC">
        <w:rPr>
          <w:b w:val="0"/>
          <w:sz w:val="28"/>
          <w:szCs w:val="28"/>
        </w:rPr>
        <w:t xml:space="preserve">С., </w:t>
      </w:r>
      <w:proofErr w:type="spellStart"/>
      <w:r w:rsidR="007363D7" w:rsidRPr="00746ADC">
        <w:rPr>
          <w:b w:val="0"/>
          <w:sz w:val="28"/>
          <w:szCs w:val="28"/>
        </w:rPr>
        <w:t>Барщенков</w:t>
      </w:r>
      <w:proofErr w:type="spellEnd"/>
      <w:r w:rsidR="007363D7" w:rsidRPr="00746ADC">
        <w:rPr>
          <w:b w:val="0"/>
          <w:sz w:val="28"/>
          <w:szCs w:val="28"/>
        </w:rPr>
        <w:t xml:space="preserve"> В.Н.</w:t>
      </w:r>
      <w:r w:rsidR="007363D7" w:rsidRPr="00746ADC">
        <w:rPr>
          <w:b w:val="0"/>
          <w:i w:val="0"/>
          <w:sz w:val="28"/>
          <w:szCs w:val="28"/>
        </w:rPr>
        <w:t xml:space="preserve"> Устройство и эксплуатация тормозного оборудования подвижного состава. М.: Издательский центр «Академия», 2005.</w:t>
      </w:r>
    </w:p>
    <w:p w:rsidR="007363D7" w:rsidRPr="00746ADC" w:rsidRDefault="00D54314" w:rsidP="00D54314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D54314">
        <w:rPr>
          <w:b w:val="0"/>
          <w:i w:val="0"/>
          <w:sz w:val="28"/>
          <w:szCs w:val="28"/>
        </w:rPr>
        <w:t>3.</w:t>
      </w:r>
      <w:r>
        <w:rPr>
          <w:rFonts w:ascii="Arial Unicode MS" w:eastAsia="Arial Unicode MS" w:hAnsi="Arial Unicode MS" w:cs="Arial Unicode MS"/>
          <w:b w:val="0"/>
          <w:sz w:val="28"/>
          <w:szCs w:val="28"/>
        </w:rPr>
        <w:t> </w:t>
      </w:r>
      <w:r w:rsidR="007363D7" w:rsidRPr="00746ADC">
        <w:rPr>
          <w:b w:val="0"/>
          <w:sz w:val="28"/>
          <w:szCs w:val="28"/>
        </w:rPr>
        <w:t xml:space="preserve">Кузнецов К.В., </w:t>
      </w:r>
      <w:proofErr w:type="spellStart"/>
      <w:r w:rsidR="007363D7" w:rsidRPr="00746ADC">
        <w:rPr>
          <w:b w:val="0"/>
          <w:sz w:val="28"/>
          <w:szCs w:val="28"/>
        </w:rPr>
        <w:t>Дайлидко</w:t>
      </w:r>
      <w:proofErr w:type="spellEnd"/>
      <w:r w:rsidR="007363D7" w:rsidRPr="00746ADC">
        <w:rPr>
          <w:b w:val="0"/>
          <w:sz w:val="28"/>
          <w:szCs w:val="28"/>
        </w:rPr>
        <w:t xml:space="preserve"> Т.В., </w:t>
      </w:r>
      <w:proofErr w:type="spellStart"/>
      <w:r w:rsidR="007363D7" w:rsidRPr="00746ADC">
        <w:rPr>
          <w:b w:val="0"/>
          <w:sz w:val="28"/>
          <w:szCs w:val="28"/>
        </w:rPr>
        <w:t>Плюгина</w:t>
      </w:r>
      <w:proofErr w:type="spellEnd"/>
      <w:r w:rsidR="007363D7" w:rsidRPr="00746ADC">
        <w:rPr>
          <w:b w:val="0"/>
          <w:sz w:val="28"/>
          <w:szCs w:val="28"/>
        </w:rPr>
        <w:t xml:space="preserve"> Т</w:t>
      </w:r>
      <w:r>
        <w:rPr>
          <w:b w:val="0"/>
          <w:sz w:val="28"/>
          <w:szCs w:val="28"/>
        </w:rPr>
        <w:t>.</w:t>
      </w:r>
      <w:r w:rsidR="007363D7" w:rsidRPr="00746ADC">
        <w:rPr>
          <w:b w:val="0"/>
          <w:sz w:val="28"/>
          <w:szCs w:val="28"/>
        </w:rPr>
        <w:t>В</w:t>
      </w:r>
      <w:r w:rsidR="007363D7" w:rsidRPr="00746ADC">
        <w:rPr>
          <w:b w:val="0"/>
          <w:i w:val="0"/>
          <w:sz w:val="28"/>
          <w:szCs w:val="28"/>
        </w:rPr>
        <w:t>. Локомотивные устройства безопасности. М.:</w:t>
      </w:r>
      <w:r>
        <w:rPr>
          <w:b w:val="0"/>
          <w:i w:val="0"/>
          <w:sz w:val="28"/>
          <w:szCs w:val="28"/>
        </w:rPr>
        <w:t xml:space="preserve"> </w:t>
      </w:r>
      <w:r w:rsidR="007363D7" w:rsidRPr="00746ADC">
        <w:rPr>
          <w:b w:val="0"/>
          <w:i w:val="0"/>
          <w:sz w:val="28"/>
          <w:szCs w:val="28"/>
        </w:rPr>
        <w:t xml:space="preserve">ГОУ «УМЦ ЖДТ», 2008. </w:t>
      </w:r>
    </w:p>
    <w:p w:rsidR="007363D7" w:rsidRPr="008618BD" w:rsidRDefault="007363D7" w:rsidP="00746ADC">
      <w:pPr>
        <w:shd w:val="clear" w:color="auto" w:fill="FFFFFF"/>
        <w:ind w:firstLine="708"/>
        <w:jc w:val="both"/>
        <w:rPr>
          <w:b/>
        </w:rPr>
      </w:pPr>
    </w:p>
    <w:p w:rsidR="007363D7" w:rsidRPr="00D54314" w:rsidRDefault="007363D7" w:rsidP="00746AD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D54314">
        <w:rPr>
          <w:sz w:val="28"/>
          <w:szCs w:val="28"/>
        </w:rPr>
        <w:t>Дополнительные источники</w:t>
      </w:r>
      <w:r w:rsidRPr="00D54314">
        <w:rPr>
          <w:bCs/>
          <w:sz w:val="28"/>
          <w:szCs w:val="28"/>
        </w:rPr>
        <w:t xml:space="preserve"> </w:t>
      </w:r>
    </w:p>
    <w:p w:rsidR="007363D7" w:rsidRPr="00D54314" w:rsidRDefault="008618BD" w:rsidP="00D5431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Arial Unicode MS" w:eastAsia="Arial Unicode MS" w:hAnsi="Arial Unicode MS" w:cs="Arial Unicode MS"/>
          <w:sz w:val="28"/>
          <w:szCs w:val="28"/>
        </w:rPr>
        <w:t> </w:t>
      </w:r>
      <w:r w:rsidR="007363D7" w:rsidRPr="00D54314">
        <w:rPr>
          <w:sz w:val="28"/>
          <w:szCs w:val="28"/>
        </w:rPr>
        <w:t>Инструкция МПС России от 14.06.1995 г. № ЦТ-329 «Инструкция по формированию, ремонту и содержанию колесных пар тягового подвижного сос</w:t>
      </w:r>
      <w:r w:rsidR="007363D7" w:rsidRPr="008618BD">
        <w:rPr>
          <w:sz w:val="28"/>
          <w:szCs w:val="28"/>
        </w:rPr>
        <w:t>тава железных дорог колеи 1520 мм» (</w:t>
      </w:r>
      <w:r w:rsidRPr="008618BD">
        <w:rPr>
          <w:sz w:val="28"/>
          <w:szCs w:val="28"/>
        </w:rPr>
        <w:t>в</w:t>
      </w:r>
      <w:r w:rsidR="007363D7" w:rsidRPr="008618BD">
        <w:rPr>
          <w:sz w:val="28"/>
          <w:szCs w:val="28"/>
        </w:rPr>
        <w:t xml:space="preserve"> ред. </w:t>
      </w:r>
      <w:r w:rsidRPr="008618BD">
        <w:rPr>
          <w:sz w:val="28"/>
          <w:szCs w:val="28"/>
        </w:rPr>
        <w:t>у</w:t>
      </w:r>
      <w:r w:rsidR="007363D7" w:rsidRPr="008618BD">
        <w:rPr>
          <w:sz w:val="28"/>
          <w:szCs w:val="28"/>
        </w:rPr>
        <w:t>казания МПС России от 23.08.2000</w:t>
      </w:r>
      <w:r w:rsidRPr="008618B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7363D7" w:rsidRPr="00D54314">
        <w:rPr>
          <w:sz w:val="28"/>
          <w:szCs w:val="28"/>
        </w:rPr>
        <w:t xml:space="preserve"> № К -2273 у).</w:t>
      </w:r>
    </w:p>
    <w:p w:rsidR="003133C4" w:rsidRPr="00D54314" w:rsidRDefault="008618BD" w:rsidP="00D54314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 </w:t>
      </w:r>
      <w:r w:rsidR="007363D7" w:rsidRPr="00D54314">
        <w:rPr>
          <w:bCs/>
          <w:sz w:val="28"/>
          <w:szCs w:val="28"/>
        </w:rPr>
        <w:t xml:space="preserve">Инструкция МПС России от 30.01.2002 г. № ЦТ-ЦВ-ЦЛ-ВНИИЖТ/277 «Инструкция по эксплуатации тормозов подвижного состава железных дорог» (с </w:t>
      </w:r>
      <w:r w:rsidR="00D54314" w:rsidRPr="00D54314">
        <w:rPr>
          <w:sz w:val="28"/>
          <w:szCs w:val="28"/>
        </w:rPr>
        <w:t>доп</w:t>
      </w:r>
      <w:r>
        <w:rPr>
          <w:sz w:val="28"/>
          <w:szCs w:val="28"/>
        </w:rPr>
        <w:t>.</w:t>
      </w:r>
      <w:r w:rsidR="00D54314" w:rsidRPr="00D54314">
        <w:rPr>
          <w:sz w:val="28"/>
          <w:szCs w:val="28"/>
        </w:rPr>
        <w:t xml:space="preserve"> и </w:t>
      </w:r>
      <w:proofErr w:type="spellStart"/>
      <w:r w:rsidR="00D54314" w:rsidRPr="00D54314"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</w:t>
      </w:r>
      <w:r w:rsidR="00D54314" w:rsidRPr="00D54314">
        <w:rPr>
          <w:sz w:val="28"/>
          <w:szCs w:val="28"/>
        </w:rPr>
        <w:t xml:space="preserve">, </w:t>
      </w:r>
      <w:r w:rsidR="007363D7" w:rsidRPr="00D54314">
        <w:rPr>
          <w:sz w:val="28"/>
          <w:szCs w:val="28"/>
        </w:rPr>
        <w:t>утв</w:t>
      </w:r>
      <w:r>
        <w:rPr>
          <w:sz w:val="28"/>
          <w:szCs w:val="28"/>
        </w:rPr>
        <w:t>.</w:t>
      </w:r>
      <w:r w:rsidR="00D54314" w:rsidRPr="00D54314">
        <w:rPr>
          <w:sz w:val="28"/>
          <w:szCs w:val="28"/>
        </w:rPr>
        <w:t xml:space="preserve"> указаниями МПС России </w:t>
      </w:r>
      <w:r w:rsidR="007363D7" w:rsidRPr="00D54314">
        <w:rPr>
          <w:sz w:val="28"/>
          <w:szCs w:val="28"/>
        </w:rPr>
        <w:t>от 11.06.1997 г. № В-70</w:t>
      </w:r>
      <w:r w:rsidR="00D54314" w:rsidRPr="00D54314">
        <w:rPr>
          <w:sz w:val="28"/>
          <w:szCs w:val="28"/>
        </w:rPr>
        <w:t xml:space="preserve">5у, от 19.02.1998 г. № В-181у,  </w:t>
      </w:r>
      <w:r w:rsidR="008B7F72">
        <w:rPr>
          <w:sz w:val="28"/>
          <w:szCs w:val="28"/>
        </w:rPr>
        <w:t xml:space="preserve">от </w:t>
      </w:r>
      <w:r w:rsidR="007363D7" w:rsidRPr="00D54314">
        <w:rPr>
          <w:sz w:val="28"/>
          <w:szCs w:val="28"/>
        </w:rPr>
        <w:t>6.06.2002 г. № Е-1018у и от 30.01.2002 г. № Е-72у).</w:t>
      </w:r>
      <w:r w:rsidR="003133C4" w:rsidRPr="00D54314">
        <w:rPr>
          <w:color w:val="000000"/>
          <w:sz w:val="28"/>
          <w:szCs w:val="28"/>
        </w:rPr>
        <w:t xml:space="preserve"> </w:t>
      </w:r>
    </w:p>
    <w:p w:rsidR="007363D7" w:rsidRPr="00D54314" w:rsidRDefault="008618BD" w:rsidP="00D5431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Arial Unicode MS" w:eastAsia="Arial Unicode MS" w:hAnsi="Arial Unicode MS" w:cs="Arial Unicode MS"/>
          <w:sz w:val="28"/>
          <w:szCs w:val="28"/>
        </w:rPr>
        <w:t> </w:t>
      </w:r>
      <w:r w:rsidR="007363D7" w:rsidRPr="00D54314">
        <w:rPr>
          <w:sz w:val="28"/>
          <w:szCs w:val="28"/>
        </w:rPr>
        <w:t xml:space="preserve">Руководство по эксплуатации, техническому обслуживанию и ремонту колесных пар тягового подвижного состава колеи </w:t>
      </w:r>
      <w:smartTag w:uri="urn:schemas-microsoft-com:office:smarttags" w:element="metricconverter">
        <w:smartTagPr>
          <w:attr w:name="ProductID" w:val="1520 мм"/>
        </w:smartTagPr>
        <w:r w:rsidR="007363D7" w:rsidRPr="00D54314">
          <w:rPr>
            <w:sz w:val="28"/>
            <w:szCs w:val="28"/>
          </w:rPr>
          <w:t>1520 мм</w:t>
        </w:r>
      </w:smartTag>
      <w:r w:rsidR="007363D7" w:rsidRPr="00D54314">
        <w:rPr>
          <w:sz w:val="28"/>
          <w:szCs w:val="28"/>
        </w:rPr>
        <w:t xml:space="preserve"> от 27.12.2005</w:t>
      </w:r>
      <w:r>
        <w:rPr>
          <w:sz w:val="28"/>
          <w:szCs w:val="28"/>
        </w:rPr>
        <w:t xml:space="preserve"> </w:t>
      </w:r>
      <w:r w:rsidR="007363D7" w:rsidRPr="00D5431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7363D7" w:rsidRPr="00D5431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7363D7" w:rsidRPr="00D54314">
        <w:rPr>
          <w:sz w:val="28"/>
          <w:szCs w:val="28"/>
        </w:rPr>
        <w:t>№ КМБШ.667120.001 РЭ.</w:t>
      </w:r>
    </w:p>
    <w:p w:rsidR="007363D7" w:rsidRPr="00D54314" w:rsidRDefault="008618BD" w:rsidP="00D5431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i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i/>
          <w:sz w:val="28"/>
          <w:szCs w:val="28"/>
        </w:rPr>
        <w:t> </w:t>
      </w:r>
      <w:proofErr w:type="spellStart"/>
      <w:r w:rsidR="007363D7" w:rsidRPr="00D54314">
        <w:rPr>
          <w:i/>
          <w:sz w:val="28"/>
          <w:szCs w:val="28"/>
        </w:rPr>
        <w:t>Аникиев</w:t>
      </w:r>
      <w:proofErr w:type="spellEnd"/>
      <w:r w:rsidR="007363D7" w:rsidRPr="00D54314">
        <w:rPr>
          <w:i/>
          <w:sz w:val="28"/>
          <w:szCs w:val="28"/>
        </w:rPr>
        <w:t xml:space="preserve"> И.П.</w:t>
      </w:r>
      <w:r w:rsidR="007363D7" w:rsidRPr="00D54314">
        <w:rPr>
          <w:sz w:val="28"/>
          <w:szCs w:val="28"/>
        </w:rPr>
        <w:t xml:space="preserve"> Электрические аппараты тепловозов 2ТЭ10М. М.: ГОУ «УМЦ ЖДТ», 2009.</w:t>
      </w:r>
    </w:p>
    <w:p w:rsidR="007363D7" w:rsidRPr="00D54314" w:rsidRDefault="008618BD" w:rsidP="00D54314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>
        <w:rPr>
          <w:b w:val="0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 w:val="0"/>
          <w:sz w:val="28"/>
          <w:szCs w:val="28"/>
        </w:rPr>
        <w:t> </w:t>
      </w:r>
      <w:proofErr w:type="spellStart"/>
      <w:r w:rsidR="007363D7" w:rsidRPr="00D54314">
        <w:rPr>
          <w:b w:val="0"/>
          <w:sz w:val="28"/>
          <w:szCs w:val="28"/>
        </w:rPr>
        <w:t>Бервинов</w:t>
      </w:r>
      <w:proofErr w:type="spellEnd"/>
      <w:r w:rsidR="007363D7" w:rsidRPr="00D54314">
        <w:rPr>
          <w:b w:val="0"/>
          <w:sz w:val="28"/>
          <w:szCs w:val="28"/>
        </w:rPr>
        <w:t xml:space="preserve"> В.И., Доронин Е.Ю</w:t>
      </w:r>
      <w:r w:rsidR="007363D7" w:rsidRPr="00D54314">
        <w:rPr>
          <w:b w:val="0"/>
          <w:i w:val="0"/>
          <w:sz w:val="28"/>
          <w:szCs w:val="28"/>
        </w:rPr>
        <w:t>.</w:t>
      </w:r>
      <w:r w:rsidR="007363D7" w:rsidRPr="00D54314">
        <w:rPr>
          <w:b w:val="0"/>
          <w:sz w:val="28"/>
          <w:szCs w:val="28"/>
        </w:rPr>
        <w:t xml:space="preserve"> </w:t>
      </w:r>
      <w:r w:rsidR="007363D7" w:rsidRPr="00D54314">
        <w:rPr>
          <w:b w:val="0"/>
          <w:i w:val="0"/>
          <w:sz w:val="28"/>
          <w:szCs w:val="28"/>
        </w:rPr>
        <w:t>Локомот</w:t>
      </w:r>
      <w:r>
        <w:rPr>
          <w:b w:val="0"/>
          <w:i w:val="0"/>
          <w:sz w:val="28"/>
          <w:szCs w:val="28"/>
        </w:rPr>
        <w:t xml:space="preserve">ивные устройства безопасности. </w:t>
      </w:r>
      <w:r w:rsidR="007363D7" w:rsidRPr="00D54314">
        <w:rPr>
          <w:b w:val="0"/>
          <w:i w:val="0"/>
          <w:sz w:val="28"/>
          <w:szCs w:val="28"/>
        </w:rPr>
        <w:t xml:space="preserve"> М.: ГОУ «УМЦ ЖДТ», 2005.</w:t>
      </w:r>
    </w:p>
    <w:p w:rsidR="007363D7" w:rsidRPr="00D54314" w:rsidRDefault="008618BD" w:rsidP="00D54314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6</w:t>
      </w:r>
      <w:r w:rsidRPr="008618BD">
        <w:rPr>
          <w:b w:val="0"/>
          <w:i w:val="0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 w:val="0"/>
          <w:sz w:val="28"/>
          <w:szCs w:val="28"/>
        </w:rPr>
        <w:t> </w:t>
      </w:r>
      <w:r w:rsidR="007363D7" w:rsidRPr="00D54314">
        <w:rPr>
          <w:b w:val="0"/>
          <w:sz w:val="28"/>
          <w:szCs w:val="28"/>
        </w:rPr>
        <w:t>Бирюков И.В.</w:t>
      </w:r>
      <w:r w:rsidR="007363D7" w:rsidRPr="00D54314">
        <w:rPr>
          <w:b w:val="0"/>
          <w:i w:val="0"/>
          <w:sz w:val="28"/>
          <w:szCs w:val="28"/>
        </w:rPr>
        <w:t xml:space="preserve"> </w:t>
      </w:r>
      <w:r w:rsidR="007363D7" w:rsidRPr="008B7F72">
        <w:rPr>
          <w:b w:val="0"/>
          <w:i w:val="0"/>
          <w:sz w:val="28"/>
          <w:szCs w:val="28"/>
        </w:rPr>
        <w:t>(</w:t>
      </w:r>
      <w:r w:rsidR="007363D7" w:rsidRPr="00D54314">
        <w:rPr>
          <w:b w:val="0"/>
          <w:i w:val="0"/>
          <w:sz w:val="28"/>
          <w:szCs w:val="28"/>
        </w:rPr>
        <w:t xml:space="preserve">под ред.) Механическая часть тягового подвижного </w:t>
      </w:r>
      <w:proofErr w:type="spellStart"/>
      <w:proofErr w:type="gramStart"/>
      <w:r w:rsidR="007363D7" w:rsidRPr="00D54314">
        <w:rPr>
          <w:b w:val="0"/>
          <w:i w:val="0"/>
          <w:sz w:val="28"/>
          <w:szCs w:val="28"/>
        </w:rPr>
        <w:t>сос</w:t>
      </w:r>
      <w:r>
        <w:rPr>
          <w:b w:val="0"/>
          <w:i w:val="0"/>
          <w:sz w:val="28"/>
          <w:szCs w:val="28"/>
        </w:rPr>
        <w:t>-</w:t>
      </w:r>
      <w:r w:rsidR="007363D7" w:rsidRPr="00D54314">
        <w:rPr>
          <w:b w:val="0"/>
          <w:i w:val="0"/>
          <w:sz w:val="28"/>
          <w:szCs w:val="28"/>
        </w:rPr>
        <w:t>тава</w:t>
      </w:r>
      <w:proofErr w:type="spellEnd"/>
      <w:proofErr w:type="gramEnd"/>
      <w:r w:rsidR="007363D7" w:rsidRPr="00D54314">
        <w:rPr>
          <w:b w:val="0"/>
          <w:i w:val="0"/>
          <w:sz w:val="28"/>
          <w:szCs w:val="28"/>
        </w:rPr>
        <w:t>. М.: Транспорт, 1992.</w:t>
      </w:r>
    </w:p>
    <w:p w:rsidR="007363D7" w:rsidRPr="00D54314" w:rsidRDefault="008618BD" w:rsidP="00D54314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Pr="008618BD">
        <w:rPr>
          <w:b w:val="0"/>
          <w:i w:val="0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 w:val="0"/>
          <w:sz w:val="28"/>
          <w:szCs w:val="28"/>
        </w:rPr>
        <w:t> </w:t>
      </w:r>
      <w:proofErr w:type="spellStart"/>
      <w:r w:rsidR="007363D7" w:rsidRPr="00D54314">
        <w:rPr>
          <w:b w:val="0"/>
          <w:sz w:val="28"/>
          <w:szCs w:val="28"/>
        </w:rPr>
        <w:t>Венцевич</w:t>
      </w:r>
      <w:proofErr w:type="spellEnd"/>
      <w:r w:rsidR="007363D7" w:rsidRPr="00D54314">
        <w:rPr>
          <w:b w:val="0"/>
          <w:sz w:val="28"/>
          <w:szCs w:val="28"/>
        </w:rPr>
        <w:t xml:space="preserve"> Л.Е. </w:t>
      </w:r>
      <w:proofErr w:type="gramStart"/>
      <w:r w:rsidR="007363D7" w:rsidRPr="00D54314">
        <w:rPr>
          <w:b w:val="0"/>
          <w:i w:val="0"/>
          <w:sz w:val="28"/>
          <w:szCs w:val="28"/>
        </w:rPr>
        <w:t>Локомотивные</w:t>
      </w:r>
      <w:proofErr w:type="gramEnd"/>
      <w:r w:rsidR="007363D7" w:rsidRPr="00D54314">
        <w:rPr>
          <w:b w:val="0"/>
          <w:i w:val="0"/>
          <w:sz w:val="28"/>
          <w:szCs w:val="28"/>
        </w:rPr>
        <w:t xml:space="preserve"> </w:t>
      </w:r>
      <w:proofErr w:type="spellStart"/>
      <w:r w:rsidR="007363D7" w:rsidRPr="00D54314">
        <w:rPr>
          <w:b w:val="0"/>
          <w:i w:val="0"/>
          <w:sz w:val="28"/>
          <w:szCs w:val="28"/>
        </w:rPr>
        <w:t>скоростемеры</w:t>
      </w:r>
      <w:proofErr w:type="spellEnd"/>
      <w:r w:rsidR="007363D7" w:rsidRPr="00D54314">
        <w:rPr>
          <w:b w:val="0"/>
          <w:i w:val="0"/>
          <w:sz w:val="28"/>
          <w:szCs w:val="28"/>
        </w:rPr>
        <w:t xml:space="preserve"> и расшифровка </w:t>
      </w:r>
      <w:proofErr w:type="spellStart"/>
      <w:r w:rsidR="007363D7" w:rsidRPr="00D54314">
        <w:rPr>
          <w:b w:val="0"/>
          <w:i w:val="0"/>
          <w:sz w:val="28"/>
          <w:szCs w:val="28"/>
        </w:rPr>
        <w:t>скоросте</w:t>
      </w:r>
      <w:r>
        <w:rPr>
          <w:b w:val="0"/>
          <w:i w:val="0"/>
          <w:sz w:val="28"/>
          <w:szCs w:val="28"/>
        </w:rPr>
        <w:t>-</w:t>
      </w:r>
      <w:r w:rsidR="007363D7" w:rsidRPr="00D54314">
        <w:rPr>
          <w:b w:val="0"/>
          <w:i w:val="0"/>
          <w:sz w:val="28"/>
          <w:szCs w:val="28"/>
        </w:rPr>
        <w:t>мерных</w:t>
      </w:r>
      <w:proofErr w:type="spellEnd"/>
      <w:r w:rsidR="007363D7" w:rsidRPr="00D54314">
        <w:rPr>
          <w:b w:val="0"/>
          <w:i w:val="0"/>
          <w:sz w:val="28"/>
          <w:szCs w:val="28"/>
        </w:rPr>
        <w:t xml:space="preserve"> и диаг</w:t>
      </w:r>
      <w:r>
        <w:rPr>
          <w:b w:val="0"/>
          <w:i w:val="0"/>
          <w:sz w:val="28"/>
          <w:szCs w:val="28"/>
        </w:rPr>
        <w:t>рам</w:t>
      </w:r>
      <w:r w:rsidR="008B7F72">
        <w:rPr>
          <w:b w:val="0"/>
          <w:i w:val="0"/>
          <w:sz w:val="28"/>
          <w:szCs w:val="28"/>
        </w:rPr>
        <w:t>м</w:t>
      </w:r>
      <w:r>
        <w:rPr>
          <w:b w:val="0"/>
          <w:i w:val="0"/>
          <w:sz w:val="28"/>
          <w:szCs w:val="28"/>
        </w:rPr>
        <w:t xml:space="preserve">ных лент. </w:t>
      </w:r>
      <w:r w:rsidR="007363D7" w:rsidRPr="00D54314">
        <w:rPr>
          <w:b w:val="0"/>
          <w:i w:val="0"/>
          <w:sz w:val="28"/>
          <w:szCs w:val="28"/>
        </w:rPr>
        <w:t xml:space="preserve">М.: УМК МПС </w:t>
      </w:r>
      <w:r>
        <w:rPr>
          <w:b w:val="0"/>
          <w:i w:val="0"/>
          <w:sz w:val="28"/>
          <w:szCs w:val="28"/>
        </w:rPr>
        <w:t>России</w:t>
      </w:r>
      <w:r w:rsidR="007363D7" w:rsidRPr="00D54314">
        <w:rPr>
          <w:b w:val="0"/>
          <w:i w:val="0"/>
          <w:sz w:val="28"/>
          <w:szCs w:val="28"/>
        </w:rPr>
        <w:t xml:space="preserve">, 2002. </w:t>
      </w:r>
    </w:p>
    <w:p w:rsidR="007363D7" w:rsidRPr="00D54314" w:rsidRDefault="008618BD" w:rsidP="00D54314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>
        <w:rPr>
          <w:b w:val="0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 w:val="0"/>
          <w:sz w:val="28"/>
          <w:szCs w:val="28"/>
        </w:rPr>
        <w:t> </w:t>
      </w:r>
      <w:proofErr w:type="spellStart"/>
      <w:r w:rsidR="007363D7" w:rsidRPr="00D54314">
        <w:rPr>
          <w:b w:val="0"/>
          <w:sz w:val="28"/>
          <w:szCs w:val="28"/>
        </w:rPr>
        <w:t>Венцевич</w:t>
      </w:r>
      <w:proofErr w:type="spellEnd"/>
      <w:r w:rsidR="007363D7" w:rsidRPr="00D54314">
        <w:rPr>
          <w:b w:val="0"/>
          <w:sz w:val="28"/>
          <w:szCs w:val="28"/>
        </w:rPr>
        <w:t xml:space="preserve"> Л.Е. </w:t>
      </w:r>
      <w:r w:rsidR="007363D7" w:rsidRPr="00D54314">
        <w:rPr>
          <w:b w:val="0"/>
          <w:i w:val="0"/>
          <w:sz w:val="28"/>
          <w:szCs w:val="28"/>
        </w:rPr>
        <w:t>Обслуживание и управление тормозами в поездах. М.: ГОУ «УМЦ ЖДТ», 2009.</w:t>
      </w:r>
      <w:r w:rsidR="007363D7" w:rsidRPr="00D54314">
        <w:rPr>
          <w:b w:val="0"/>
          <w:bCs w:val="0"/>
          <w:i w:val="0"/>
          <w:sz w:val="28"/>
          <w:szCs w:val="28"/>
        </w:rPr>
        <w:t xml:space="preserve"> </w:t>
      </w:r>
    </w:p>
    <w:p w:rsidR="007363D7" w:rsidRPr="00D54314" w:rsidRDefault="008618BD" w:rsidP="00D54314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9</w:t>
      </w:r>
      <w:r w:rsidRPr="008618BD">
        <w:rPr>
          <w:b w:val="0"/>
          <w:bCs w:val="0"/>
          <w:i w:val="0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</w:rPr>
        <w:t> </w:t>
      </w:r>
      <w:proofErr w:type="spellStart"/>
      <w:r w:rsidR="007363D7" w:rsidRPr="00D54314">
        <w:rPr>
          <w:b w:val="0"/>
          <w:bCs w:val="0"/>
          <w:sz w:val="28"/>
          <w:szCs w:val="28"/>
        </w:rPr>
        <w:t>Венцевич</w:t>
      </w:r>
      <w:proofErr w:type="spellEnd"/>
      <w:r w:rsidR="007363D7" w:rsidRPr="00D54314">
        <w:rPr>
          <w:b w:val="0"/>
          <w:bCs w:val="0"/>
          <w:sz w:val="28"/>
          <w:szCs w:val="28"/>
        </w:rPr>
        <w:t xml:space="preserve"> Л.Е.</w:t>
      </w:r>
      <w:r w:rsidR="007363D7" w:rsidRPr="00D54314">
        <w:rPr>
          <w:b w:val="0"/>
          <w:i w:val="0"/>
          <w:sz w:val="28"/>
          <w:szCs w:val="28"/>
        </w:rPr>
        <w:t xml:space="preserve"> Локомотивные устройства обеспечения безопасности движения поездов и расшифровка информационных данных их работы</w:t>
      </w:r>
      <w:r w:rsidR="00842089">
        <w:rPr>
          <w:b w:val="0"/>
          <w:i w:val="0"/>
          <w:sz w:val="28"/>
          <w:szCs w:val="28"/>
        </w:rPr>
        <w:t>.</w:t>
      </w:r>
      <w:r w:rsidR="007363D7" w:rsidRPr="00D54314">
        <w:rPr>
          <w:b w:val="0"/>
          <w:i w:val="0"/>
          <w:sz w:val="28"/>
          <w:szCs w:val="28"/>
        </w:rPr>
        <w:t xml:space="preserve"> </w:t>
      </w:r>
      <w:r w:rsidR="00842089" w:rsidRPr="00D54314">
        <w:rPr>
          <w:b w:val="0"/>
          <w:i w:val="0"/>
          <w:sz w:val="28"/>
          <w:szCs w:val="28"/>
        </w:rPr>
        <w:t>М.: ГОУ «УМЦ ЖДТ»</w:t>
      </w:r>
      <w:r w:rsidR="007363D7" w:rsidRPr="00D54314">
        <w:rPr>
          <w:b w:val="0"/>
          <w:i w:val="0"/>
          <w:sz w:val="28"/>
          <w:szCs w:val="28"/>
        </w:rPr>
        <w:t xml:space="preserve">, 2007. </w:t>
      </w:r>
    </w:p>
    <w:p w:rsidR="007363D7" w:rsidRPr="00D54314" w:rsidRDefault="008618BD" w:rsidP="00D54314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8618BD">
        <w:rPr>
          <w:b w:val="0"/>
          <w:i w:val="0"/>
          <w:sz w:val="28"/>
          <w:szCs w:val="28"/>
        </w:rPr>
        <w:t>1</w:t>
      </w:r>
      <w:r>
        <w:rPr>
          <w:b w:val="0"/>
          <w:i w:val="0"/>
          <w:sz w:val="28"/>
          <w:szCs w:val="28"/>
        </w:rPr>
        <w:t>0</w:t>
      </w:r>
      <w:r w:rsidRPr="008618BD">
        <w:rPr>
          <w:b w:val="0"/>
          <w:i w:val="0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 w:val="0"/>
          <w:sz w:val="28"/>
          <w:szCs w:val="28"/>
        </w:rPr>
        <w:t> </w:t>
      </w:r>
      <w:r w:rsidR="007363D7" w:rsidRPr="00D54314">
        <w:rPr>
          <w:b w:val="0"/>
          <w:sz w:val="28"/>
          <w:szCs w:val="28"/>
        </w:rPr>
        <w:t xml:space="preserve">Ветров Ю.Н., </w:t>
      </w:r>
      <w:proofErr w:type="spellStart"/>
      <w:r w:rsidR="007363D7" w:rsidRPr="00D54314">
        <w:rPr>
          <w:b w:val="0"/>
          <w:sz w:val="28"/>
          <w:szCs w:val="28"/>
        </w:rPr>
        <w:t>Приставко</w:t>
      </w:r>
      <w:proofErr w:type="spellEnd"/>
      <w:r w:rsidR="007363D7" w:rsidRPr="00D54314">
        <w:rPr>
          <w:b w:val="0"/>
          <w:sz w:val="28"/>
          <w:szCs w:val="28"/>
        </w:rPr>
        <w:t xml:space="preserve"> М.В. </w:t>
      </w:r>
      <w:r w:rsidR="007363D7" w:rsidRPr="00D54314">
        <w:rPr>
          <w:b w:val="0"/>
          <w:i w:val="0"/>
          <w:sz w:val="28"/>
          <w:szCs w:val="28"/>
        </w:rPr>
        <w:t xml:space="preserve">Конструкция тягового подвижного состава. М.: </w:t>
      </w:r>
      <w:proofErr w:type="spellStart"/>
      <w:r w:rsidR="007363D7" w:rsidRPr="00D54314">
        <w:rPr>
          <w:b w:val="0"/>
          <w:i w:val="0"/>
          <w:sz w:val="28"/>
          <w:szCs w:val="28"/>
        </w:rPr>
        <w:t>Желдориздат</w:t>
      </w:r>
      <w:proofErr w:type="spellEnd"/>
      <w:r w:rsidR="007363D7" w:rsidRPr="00D54314">
        <w:rPr>
          <w:b w:val="0"/>
          <w:i w:val="0"/>
          <w:sz w:val="28"/>
          <w:szCs w:val="28"/>
        </w:rPr>
        <w:t>, 2000.</w:t>
      </w:r>
    </w:p>
    <w:p w:rsidR="007363D7" w:rsidRPr="00D54314" w:rsidRDefault="008618BD" w:rsidP="00D54314">
      <w:pPr>
        <w:ind w:firstLine="708"/>
        <w:jc w:val="both"/>
        <w:rPr>
          <w:sz w:val="28"/>
          <w:szCs w:val="28"/>
        </w:rPr>
      </w:pPr>
      <w:r w:rsidRPr="008618B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618BD">
        <w:rPr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i/>
          <w:sz w:val="28"/>
          <w:szCs w:val="28"/>
        </w:rPr>
        <w:t> </w:t>
      </w:r>
      <w:r w:rsidR="007363D7" w:rsidRPr="00D54314">
        <w:rPr>
          <w:i/>
          <w:sz w:val="28"/>
          <w:szCs w:val="28"/>
        </w:rPr>
        <w:t>Володин А.И</w:t>
      </w:r>
      <w:r w:rsidR="007363D7" w:rsidRPr="00D54314">
        <w:rPr>
          <w:sz w:val="28"/>
          <w:szCs w:val="28"/>
        </w:rPr>
        <w:t>. Локомотивные энергетические установки. М</w:t>
      </w:r>
      <w:r w:rsidR="00842089">
        <w:rPr>
          <w:sz w:val="28"/>
          <w:szCs w:val="28"/>
        </w:rPr>
        <w:t>.</w:t>
      </w:r>
      <w:r w:rsidR="007363D7" w:rsidRPr="00D54314">
        <w:rPr>
          <w:sz w:val="28"/>
          <w:szCs w:val="28"/>
        </w:rPr>
        <w:t xml:space="preserve">: </w:t>
      </w:r>
      <w:proofErr w:type="spellStart"/>
      <w:r w:rsidR="007363D7" w:rsidRPr="00D54314">
        <w:rPr>
          <w:sz w:val="28"/>
          <w:szCs w:val="28"/>
        </w:rPr>
        <w:t>Желдор</w:t>
      </w:r>
      <w:r w:rsidR="00842089">
        <w:rPr>
          <w:sz w:val="28"/>
          <w:szCs w:val="28"/>
        </w:rPr>
        <w:t>-</w:t>
      </w:r>
      <w:r w:rsidR="007363D7" w:rsidRPr="00D54314">
        <w:rPr>
          <w:sz w:val="28"/>
          <w:szCs w:val="28"/>
        </w:rPr>
        <w:t>издат</w:t>
      </w:r>
      <w:proofErr w:type="spellEnd"/>
      <w:r w:rsidR="007363D7" w:rsidRPr="00D54314">
        <w:rPr>
          <w:sz w:val="28"/>
          <w:szCs w:val="28"/>
        </w:rPr>
        <w:t>, 2002.</w:t>
      </w:r>
    </w:p>
    <w:p w:rsidR="007363D7" w:rsidRPr="00D54314" w:rsidRDefault="008618BD" w:rsidP="00D54314">
      <w:pPr>
        <w:ind w:firstLine="708"/>
        <w:jc w:val="both"/>
        <w:rPr>
          <w:sz w:val="28"/>
          <w:szCs w:val="28"/>
        </w:rPr>
      </w:pPr>
      <w:r w:rsidRPr="008618B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618BD">
        <w:rPr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i/>
          <w:sz w:val="28"/>
          <w:szCs w:val="28"/>
        </w:rPr>
        <w:t> </w:t>
      </w:r>
      <w:r w:rsidR="00842089">
        <w:rPr>
          <w:i/>
          <w:sz w:val="28"/>
          <w:szCs w:val="28"/>
        </w:rPr>
        <w:t>Глушко</w:t>
      </w:r>
      <w:r w:rsidR="007363D7" w:rsidRPr="00D54314">
        <w:rPr>
          <w:i/>
          <w:sz w:val="28"/>
          <w:szCs w:val="28"/>
        </w:rPr>
        <w:t xml:space="preserve"> М.И</w:t>
      </w:r>
      <w:r w:rsidR="007363D7" w:rsidRPr="00D54314">
        <w:rPr>
          <w:sz w:val="28"/>
          <w:szCs w:val="28"/>
        </w:rPr>
        <w:t>. Развитие тормозных средств подвижного состава</w:t>
      </w:r>
      <w:r w:rsidR="00842089">
        <w:rPr>
          <w:sz w:val="28"/>
          <w:szCs w:val="28"/>
        </w:rPr>
        <w:t>.</w:t>
      </w:r>
      <w:r w:rsidR="007363D7" w:rsidRPr="00D54314">
        <w:rPr>
          <w:sz w:val="28"/>
          <w:szCs w:val="28"/>
        </w:rPr>
        <w:t xml:space="preserve"> М.: ГОУ «УМЦ ЖДТ», 2009.</w:t>
      </w:r>
    </w:p>
    <w:p w:rsidR="007363D7" w:rsidRPr="00D54314" w:rsidRDefault="008618BD" w:rsidP="00D54314">
      <w:pPr>
        <w:ind w:firstLine="708"/>
        <w:jc w:val="both"/>
        <w:rPr>
          <w:sz w:val="28"/>
          <w:szCs w:val="28"/>
        </w:rPr>
      </w:pPr>
      <w:r w:rsidRPr="008618B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8618BD">
        <w:rPr>
          <w:bCs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Cs/>
          <w:i/>
          <w:sz w:val="28"/>
          <w:szCs w:val="28"/>
        </w:rPr>
        <w:t> </w:t>
      </w:r>
      <w:r w:rsidR="007363D7" w:rsidRPr="00D54314">
        <w:rPr>
          <w:bCs/>
          <w:i/>
          <w:sz w:val="28"/>
          <w:szCs w:val="28"/>
        </w:rPr>
        <w:t>Грищенко</w:t>
      </w:r>
      <w:r w:rsidR="007363D7" w:rsidRPr="00D54314">
        <w:rPr>
          <w:i/>
          <w:sz w:val="28"/>
          <w:szCs w:val="28"/>
        </w:rPr>
        <w:t xml:space="preserve"> </w:t>
      </w:r>
      <w:r w:rsidR="007363D7" w:rsidRPr="00D54314">
        <w:rPr>
          <w:bCs/>
          <w:i/>
          <w:sz w:val="28"/>
          <w:szCs w:val="28"/>
        </w:rPr>
        <w:t>А</w:t>
      </w:r>
      <w:r w:rsidR="007363D7" w:rsidRPr="00D54314">
        <w:rPr>
          <w:i/>
          <w:sz w:val="28"/>
          <w:szCs w:val="28"/>
        </w:rPr>
        <w:t>.</w:t>
      </w:r>
      <w:r w:rsidR="007363D7" w:rsidRPr="00D54314">
        <w:rPr>
          <w:bCs/>
          <w:i/>
          <w:sz w:val="28"/>
          <w:szCs w:val="28"/>
        </w:rPr>
        <w:t>В</w:t>
      </w:r>
      <w:r w:rsidR="007363D7" w:rsidRPr="00D54314">
        <w:rPr>
          <w:sz w:val="28"/>
          <w:szCs w:val="28"/>
        </w:rPr>
        <w:t xml:space="preserve">. </w:t>
      </w:r>
      <w:r w:rsidR="007363D7" w:rsidRPr="00D54314">
        <w:rPr>
          <w:bCs/>
          <w:sz w:val="28"/>
          <w:szCs w:val="28"/>
        </w:rPr>
        <w:t>Новые</w:t>
      </w:r>
      <w:r w:rsidR="007363D7" w:rsidRPr="00D54314">
        <w:rPr>
          <w:sz w:val="28"/>
          <w:szCs w:val="28"/>
        </w:rPr>
        <w:t xml:space="preserve"> </w:t>
      </w:r>
      <w:r w:rsidR="007363D7" w:rsidRPr="00D54314">
        <w:rPr>
          <w:bCs/>
          <w:sz w:val="28"/>
          <w:szCs w:val="28"/>
        </w:rPr>
        <w:t>электрические</w:t>
      </w:r>
      <w:r w:rsidR="007363D7" w:rsidRPr="00D54314">
        <w:rPr>
          <w:sz w:val="28"/>
          <w:szCs w:val="28"/>
        </w:rPr>
        <w:t xml:space="preserve"> </w:t>
      </w:r>
      <w:r w:rsidR="007363D7" w:rsidRPr="00D54314">
        <w:rPr>
          <w:bCs/>
          <w:sz w:val="28"/>
          <w:szCs w:val="28"/>
        </w:rPr>
        <w:t>машины</w:t>
      </w:r>
      <w:r w:rsidR="007363D7" w:rsidRPr="00D54314">
        <w:rPr>
          <w:sz w:val="28"/>
          <w:szCs w:val="28"/>
        </w:rPr>
        <w:t xml:space="preserve"> </w:t>
      </w:r>
      <w:r w:rsidR="007363D7" w:rsidRPr="00D54314">
        <w:rPr>
          <w:bCs/>
          <w:sz w:val="28"/>
          <w:szCs w:val="28"/>
        </w:rPr>
        <w:t>локомотивов</w:t>
      </w:r>
      <w:r w:rsidR="00842089">
        <w:rPr>
          <w:sz w:val="28"/>
          <w:szCs w:val="28"/>
        </w:rPr>
        <w:t>.</w:t>
      </w:r>
      <w:r w:rsidR="007363D7" w:rsidRPr="00D54314">
        <w:rPr>
          <w:sz w:val="28"/>
          <w:szCs w:val="28"/>
        </w:rPr>
        <w:t xml:space="preserve"> М</w:t>
      </w:r>
      <w:r w:rsidR="00842089">
        <w:rPr>
          <w:sz w:val="28"/>
          <w:szCs w:val="28"/>
        </w:rPr>
        <w:t>.</w:t>
      </w:r>
      <w:r w:rsidR="007363D7" w:rsidRPr="00D54314">
        <w:rPr>
          <w:sz w:val="28"/>
          <w:szCs w:val="28"/>
        </w:rPr>
        <w:t>: ГОУ «УМЦ ЖДТ», 2008.</w:t>
      </w:r>
    </w:p>
    <w:p w:rsidR="007363D7" w:rsidRPr="00D54314" w:rsidRDefault="008618BD" w:rsidP="00D54314">
      <w:pPr>
        <w:ind w:firstLine="708"/>
        <w:jc w:val="both"/>
        <w:rPr>
          <w:sz w:val="28"/>
          <w:szCs w:val="28"/>
        </w:rPr>
      </w:pPr>
      <w:r w:rsidRPr="008618B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618BD">
        <w:rPr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i/>
          <w:sz w:val="28"/>
          <w:szCs w:val="28"/>
        </w:rPr>
        <w:t> </w:t>
      </w:r>
      <w:proofErr w:type="spellStart"/>
      <w:r w:rsidR="007363D7" w:rsidRPr="00D54314">
        <w:rPr>
          <w:i/>
          <w:sz w:val="28"/>
          <w:szCs w:val="28"/>
        </w:rPr>
        <w:t>Дайлидко</w:t>
      </w:r>
      <w:proofErr w:type="spellEnd"/>
      <w:r w:rsidR="007363D7" w:rsidRPr="00D54314">
        <w:rPr>
          <w:i/>
          <w:sz w:val="28"/>
          <w:szCs w:val="28"/>
        </w:rPr>
        <w:t xml:space="preserve"> А.А</w:t>
      </w:r>
      <w:r w:rsidR="007363D7" w:rsidRPr="00D54314">
        <w:rPr>
          <w:sz w:val="28"/>
          <w:szCs w:val="28"/>
        </w:rPr>
        <w:t>. Электрические машины тягового подвижного состава.  М</w:t>
      </w:r>
      <w:r w:rsidR="00842089">
        <w:rPr>
          <w:sz w:val="28"/>
          <w:szCs w:val="28"/>
        </w:rPr>
        <w:t>.</w:t>
      </w:r>
      <w:r w:rsidR="007363D7" w:rsidRPr="00D54314">
        <w:rPr>
          <w:sz w:val="28"/>
          <w:szCs w:val="28"/>
        </w:rPr>
        <w:t xml:space="preserve">: </w:t>
      </w:r>
      <w:proofErr w:type="spellStart"/>
      <w:r w:rsidR="007363D7" w:rsidRPr="00D54314">
        <w:rPr>
          <w:sz w:val="28"/>
          <w:szCs w:val="28"/>
        </w:rPr>
        <w:t>Желдориздат</w:t>
      </w:r>
      <w:proofErr w:type="spellEnd"/>
      <w:r w:rsidR="007363D7" w:rsidRPr="00D54314">
        <w:rPr>
          <w:sz w:val="28"/>
          <w:szCs w:val="28"/>
        </w:rPr>
        <w:t>, 2002.</w:t>
      </w:r>
    </w:p>
    <w:p w:rsidR="007363D7" w:rsidRPr="00842089" w:rsidRDefault="008618BD" w:rsidP="00D54314">
      <w:pPr>
        <w:ind w:firstLine="708"/>
        <w:jc w:val="both"/>
        <w:rPr>
          <w:sz w:val="28"/>
          <w:szCs w:val="28"/>
        </w:rPr>
      </w:pPr>
      <w:r w:rsidRPr="008618B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618BD">
        <w:rPr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i/>
          <w:sz w:val="28"/>
          <w:szCs w:val="28"/>
        </w:rPr>
        <w:t> </w:t>
      </w:r>
      <w:proofErr w:type="spellStart"/>
      <w:r w:rsidR="00842089">
        <w:rPr>
          <w:i/>
          <w:sz w:val="28"/>
          <w:szCs w:val="28"/>
        </w:rPr>
        <w:t>Кацман</w:t>
      </w:r>
      <w:proofErr w:type="spellEnd"/>
      <w:r w:rsidR="00842089">
        <w:rPr>
          <w:i/>
          <w:sz w:val="28"/>
          <w:szCs w:val="28"/>
        </w:rPr>
        <w:t xml:space="preserve"> М.</w:t>
      </w:r>
      <w:r w:rsidR="007363D7" w:rsidRPr="00D54314">
        <w:rPr>
          <w:i/>
          <w:sz w:val="28"/>
          <w:szCs w:val="28"/>
        </w:rPr>
        <w:t>М</w:t>
      </w:r>
      <w:r w:rsidR="007363D7" w:rsidRPr="00D54314">
        <w:rPr>
          <w:sz w:val="28"/>
          <w:szCs w:val="28"/>
        </w:rPr>
        <w:t>.</w:t>
      </w:r>
      <w:r w:rsidR="007363D7" w:rsidRPr="00D54314">
        <w:rPr>
          <w:i/>
          <w:sz w:val="28"/>
          <w:szCs w:val="28"/>
        </w:rPr>
        <w:t xml:space="preserve"> </w:t>
      </w:r>
      <w:r w:rsidR="00842089">
        <w:rPr>
          <w:sz w:val="28"/>
          <w:szCs w:val="28"/>
        </w:rPr>
        <w:t xml:space="preserve">Электрические машины. </w:t>
      </w:r>
      <w:r w:rsidR="007363D7" w:rsidRPr="00842089">
        <w:rPr>
          <w:sz w:val="28"/>
          <w:szCs w:val="28"/>
        </w:rPr>
        <w:t xml:space="preserve"> М.: Издательский центр </w:t>
      </w:r>
      <w:r w:rsidR="00842089">
        <w:rPr>
          <w:sz w:val="28"/>
          <w:szCs w:val="28"/>
        </w:rPr>
        <w:t>«</w:t>
      </w:r>
      <w:r w:rsidR="007363D7" w:rsidRPr="00842089">
        <w:rPr>
          <w:sz w:val="28"/>
          <w:szCs w:val="28"/>
        </w:rPr>
        <w:t>Академия</w:t>
      </w:r>
      <w:r w:rsidR="00842089">
        <w:rPr>
          <w:sz w:val="28"/>
          <w:szCs w:val="28"/>
        </w:rPr>
        <w:t>»</w:t>
      </w:r>
      <w:r w:rsidR="007363D7" w:rsidRPr="00842089">
        <w:rPr>
          <w:sz w:val="28"/>
          <w:szCs w:val="28"/>
        </w:rPr>
        <w:t>, 2007.</w:t>
      </w:r>
    </w:p>
    <w:p w:rsidR="007363D7" w:rsidRPr="00D54314" w:rsidRDefault="008618BD" w:rsidP="00D54314">
      <w:pPr>
        <w:ind w:firstLine="708"/>
        <w:jc w:val="both"/>
        <w:rPr>
          <w:sz w:val="28"/>
          <w:szCs w:val="28"/>
        </w:rPr>
      </w:pPr>
      <w:r w:rsidRPr="008618B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8618BD">
        <w:rPr>
          <w:bCs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Cs/>
          <w:i/>
          <w:sz w:val="28"/>
          <w:szCs w:val="28"/>
        </w:rPr>
        <w:t> </w:t>
      </w:r>
      <w:r w:rsidR="007363D7" w:rsidRPr="00D54314">
        <w:rPr>
          <w:bCs/>
          <w:i/>
          <w:sz w:val="28"/>
          <w:szCs w:val="28"/>
        </w:rPr>
        <w:t>Козубенко</w:t>
      </w:r>
      <w:r w:rsidR="007363D7" w:rsidRPr="00D54314">
        <w:rPr>
          <w:i/>
          <w:sz w:val="28"/>
          <w:szCs w:val="28"/>
        </w:rPr>
        <w:t xml:space="preserve"> </w:t>
      </w:r>
      <w:r w:rsidR="007363D7" w:rsidRPr="00D54314">
        <w:rPr>
          <w:bCs/>
          <w:i/>
          <w:sz w:val="28"/>
          <w:szCs w:val="28"/>
        </w:rPr>
        <w:t>В</w:t>
      </w:r>
      <w:r w:rsidR="00842089">
        <w:rPr>
          <w:i/>
          <w:sz w:val="28"/>
          <w:szCs w:val="28"/>
        </w:rPr>
        <w:t>.</w:t>
      </w:r>
      <w:r w:rsidR="007363D7" w:rsidRPr="00D54314">
        <w:rPr>
          <w:bCs/>
          <w:i/>
          <w:sz w:val="28"/>
          <w:szCs w:val="28"/>
        </w:rPr>
        <w:t>Г</w:t>
      </w:r>
      <w:r w:rsidR="007363D7" w:rsidRPr="00D54314">
        <w:rPr>
          <w:sz w:val="28"/>
          <w:szCs w:val="28"/>
        </w:rPr>
        <w:t xml:space="preserve">. </w:t>
      </w:r>
      <w:r w:rsidR="007363D7" w:rsidRPr="00D54314">
        <w:rPr>
          <w:bCs/>
          <w:sz w:val="28"/>
          <w:szCs w:val="28"/>
        </w:rPr>
        <w:t>Безопасное</w:t>
      </w:r>
      <w:r w:rsidR="007363D7" w:rsidRPr="00D54314">
        <w:rPr>
          <w:sz w:val="28"/>
          <w:szCs w:val="28"/>
        </w:rPr>
        <w:t xml:space="preserve"> </w:t>
      </w:r>
      <w:r w:rsidR="007363D7" w:rsidRPr="00D54314">
        <w:rPr>
          <w:bCs/>
          <w:sz w:val="28"/>
          <w:szCs w:val="28"/>
        </w:rPr>
        <w:t>управление</w:t>
      </w:r>
      <w:r w:rsidR="007363D7" w:rsidRPr="00D54314">
        <w:rPr>
          <w:sz w:val="28"/>
          <w:szCs w:val="28"/>
        </w:rPr>
        <w:t xml:space="preserve"> </w:t>
      </w:r>
      <w:r w:rsidR="007363D7" w:rsidRPr="00D54314">
        <w:rPr>
          <w:bCs/>
          <w:sz w:val="28"/>
          <w:szCs w:val="28"/>
        </w:rPr>
        <w:t>поездом</w:t>
      </w:r>
      <w:r w:rsidR="007363D7" w:rsidRPr="00D54314">
        <w:rPr>
          <w:sz w:val="28"/>
          <w:szCs w:val="28"/>
        </w:rPr>
        <w:t xml:space="preserve">: </w:t>
      </w:r>
      <w:r w:rsidR="007363D7" w:rsidRPr="00D54314">
        <w:rPr>
          <w:bCs/>
          <w:sz w:val="28"/>
          <w:szCs w:val="28"/>
        </w:rPr>
        <w:t>Вопросы</w:t>
      </w:r>
      <w:r w:rsidR="007363D7" w:rsidRPr="00D54314">
        <w:rPr>
          <w:sz w:val="28"/>
          <w:szCs w:val="28"/>
        </w:rPr>
        <w:t xml:space="preserve"> </w:t>
      </w:r>
      <w:r w:rsidR="007363D7" w:rsidRPr="00D54314">
        <w:rPr>
          <w:bCs/>
          <w:sz w:val="28"/>
          <w:szCs w:val="28"/>
        </w:rPr>
        <w:t>и</w:t>
      </w:r>
      <w:r w:rsidR="007363D7" w:rsidRPr="00D54314">
        <w:rPr>
          <w:sz w:val="28"/>
          <w:szCs w:val="28"/>
        </w:rPr>
        <w:t xml:space="preserve"> </w:t>
      </w:r>
      <w:r w:rsidR="007363D7" w:rsidRPr="00D54314">
        <w:rPr>
          <w:bCs/>
          <w:sz w:val="28"/>
          <w:szCs w:val="28"/>
        </w:rPr>
        <w:t>ответы</w:t>
      </w:r>
      <w:r w:rsidR="007363D7" w:rsidRPr="00D54314">
        <w:rPr>
          <w:sz w:val="28"/>
          <w:szCs w:val="28"/>
        </w:rPr>
        <w:t xml:space="preserve">. М.: Транспорт,  2008. </w:t>
      </w:r>
    </w:p>
    <w:p w:rsidR="007363D7" w:rsidRPr="00D54314" w:rsidRDefault="008618BD" w:rsidP="00D54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8618BD">
        <w:rPr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i/>
          <w:sz w:val="28"/>
          <w:szCs w:val="28"/>
        </w:rPr>
        <w:t> </w:t>
      </w:r>
      <w:r w:rsidR="00842089">
        <w:rPr>
          <w:i/>
          <w:sz w:val="28"/>
          <w:szCs w:val="28"/>
        </w:rPr>
        <w:t>Осипов С.И., Осипов С.</w:t>
      </w:r>
      <w:r w:rsidR="007363D7" w:rsidRPr="00D54314">
        <w:rPr>
          <w:i/>
          <w:sz w:val="28"/>
          <w:szCs w:val="28"/>
        </w:rPr>
        <w:t>С.</w:t>
      </w:r>
      <w:r w:rsidR="007363D7" w:rsidRPr="00D54314">
        <w:rPr>
          <w:sz w:val="28"/>
          <w:szCs w:val="28"/>
        </w:rPr>
        <w:t xml:space="preserve"> Основы тяги поездов. М.: УМК МПС</w:t>
      </w:r>
      <w:r w:rsidR="00842089">
        <w:rPr>
          <w:sz w:val="28"/>
          <w:szCs w:val="28"/>
        </w:rPr>
        <w:t xml:space="preserve"> России</w:t>
      </w:r>
      <w:r w:rsidR="007363D7" w:rsidRPr="00D54314">
        <w:rPr>
          <w:sz w:val="28"/>
          <w:szCs w:val="28"/>
        </w:rPr>
        <w:t>, 2000.</w:t>
      </w:r>
    </w:p>
    <w:p w:rsidR="007363D7" w:rsidRPr="00D54314" w:rsidRDefault="008618BD" w:rsidP="00D54314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18</w:t>
      </w:r>
      <w:r>
        <w:rPr>
          <w:b w:val="0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 w:val="0"/>
          <w:sz w:val="28"/>
          <w:szCs w:val="28"/>
        </w:rPr>
        <w:t> </w:t>
      </w:r>
      <w:proofErr w:type="spellStart"/>
      <w:r w:rsidR="007363D7" w:rsidRPr="00D54314">
        <w:rPr>
          <w:b w:val="0"/>
          <w:sz w:val="28"/>
          <w:szCs w:val="28"/>
        </w:rPr>
        <w:t>Папченков</w:t>
      </w:r>
      <w:proofErr w:type="spellEnd"/>
      <w:r w:rsidR="007363D7" w:rsidRPr="00D54314">
        <w:rPr>
          <w:b w:val="0"/>
          <w:sz w:val="28"/>
          <w:szCs w:val="28"/>
        </w:rPr>
        <w:t xml:space="preserve"> С.И.</w:t>
      </w:r>
      <w:r w:rsidR="007363D7" w:rsidRPr="00D54314">
        <w:rPr>
          <w:b w:val="0"/>
          <w:i w:val="0"/>
          <w:sz w:val="28"/>
          <w:szCs w:val="28"/>
        </w:rPr>
        <w:t xml:space="preserve"> Электрические аппараты и схемы тягового </w:t>
      </w:r>
      <w:proofErr w:type="spellStart"/>
      <w:proofErr w:type="gramStart"/>
      <w:r w:rsidR="007363D7" w:rsidRPr="00D54314">
        <w:rPr>
          <w:b w:val="0"/>
          <w:i w:val="0"/>
          <w:sz w:val="28"/>
          <w:szCs w:val="28"/>
        </w:rPr>
        <w:t>подвиж</w:t>
      </w:r>
      <w:r w:rsidR="00842089">
        <w:rPr>
          <w:b w:val="0"/>
          <w:i w:val="0"/>
          <w:sz w:val="28"/>
          <w:szCs w:val="28"/>
        </w:rPr>
        <w:t>-</w:t>
      </w:r>
      <w:r w:rsidR="007363D7" w:rsidRPr="00D54314">
        <w:rPr>
          <w:b w:val="0"/>
          <w:i w:val="0"/>
          <w:sz w:val="28"/>
          <w:szCs w:val="28"/>
        </w:rPr>
        <w:t>ного</w:t>
      </w:r>
      <w:proofErr w:type="spellEnd"/>
      <w:proofErr w:type="gramEnd"/>
      <w:r w:rsidR="007363D7" w:rsidRPr="00D54314">
        <w:rPr>
          <w:b w:val="0"/>
          <w:i w:val="0"/>
          <w:sz w:val="28"/>
          <w:szCs w:val="28"/>
        </w:rPr>
        <w:t xml:space="preserve"> состава. М.: </w:t>
      </w:r>
      <w:proofErr w:type="spellStart"/>
      <w:r w:rsidR="007363D7" w:rsidRPr="00D54314">
        <w:rPr>
          <w:b w:val="0"/>
          <w:i w:val="0"/>
          <w:sz w:val="28"/>
          <w:szCs w:val="28"/>
        </w:rPr>
        <w:t>Желдориздат</w:t>
      </w:r>
      <w:proofErr w:type="spellEnd"/>
      <w:r w:rsidR="007363D7" w:rsidRPr="00D54314">
        <w:rPr>
          <w:b w:val="0"/>
          <w:i w:val="0"/>
          <w:sz w:val="28"/>
          <w:szCs w:val="28"/>
        </w:rPr>
        <w:t>, 2002.</w:t>
      </w:r>
    </w:p>
    <w:p w:rsidR="007363D7" w:rsidRPr="00D54314" w:rsidRDefault="008618BD" w:rsidP="00D54314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b w:val="0"/>
          <w:sz w:val="28"/>
          <w:szCs w:val="28"/>
        </w:rPr>
      </w:pPr>
      <w:r>
        <w:rPr>
          <w:b w:val="0"/>
          <w:i w:val="0"/>
          <w:sz w:val="28"/>
          <w:szCs w:val="28"/>
        </w:rPr>
        <w:t>19.</w:t>
      </w:r>
      <w:r>
        <w:rPr>
          <w:rFonts w:ascii="Arial Unicode MS" w:eastAsia="Arial Unicode MS" w:hAnsi="Arial Unicode MS" w:cs="Arial Unicode MS"/>
          <w:b w:val="0"/>
          <w:i w:val="0"/>
          <w:sz w:val="28"/>
          <w:szCs w:val="28"/>
        </w:rPr>
        <w:t> </w:t>
      </w:r>
      <w:r w:rsidR="00842089" w:rsidRPr="00842089">
        <w:rPr>
          <w:b w:val="0"/>
          <w:sz w:val="28"/>
          <w:szCs w:val="28"/>
        </w:rPr>
        <w:t xml:space="preserve"> </w:t>
      </w:r>
      <w:proofErr w:type="spellStart"/>
      <w:r w:rsidR="00842089" w:rsidRPr="00D54314">
        <w:rPr>
          <w:b w:val="0"/>
          <w:sz w:val="28"/>
          <w:szCs w:val="28"/>
        </w:rPr>
        <w:t>Находкин</w:t>
      </w:r>
      <w:proofErr w:type="spellEnd"/>
      <w:r w:rsidR="00842089" w:rsidRPr="00842089">
        <w:rPr>
          <w:b w:val="0"/>
          <w:sz w:val="28"/>
          <w:szCs w:val="28"/>
        </w:rPr>
        <w:t xml:space="preserve"> </w:t>
      </w:r>
      <w:r w:rsidR="00842089">
        <w:rPr>
          <w:b w:val="0"/>
          <w:sz w:val="28"/>
          <w:szCs w:val="28"/>
        </w:rPr>
        <w:t>В.</w:t>
      </w:r>
      <w:r w:rsidR="00842089" w:rsidRPr="00D54314">
        <w:rPr>
          <w:b w:val="0"/>
          <w:sz w:val="28"/>
          <w:szCs w:val="28"/>
        </w:rPr>
        <w:t>М.</w:t>
      </w:r>
      <w:r w:rsidR="00842089">
        <w:rPr>
          <w:b w:val="0"/>
          <w:sz w:val="28"/>
          <w:szCs w:val="28"/>
        </w:rPr>
        <w:t xml:space="preserve">, </w:t>
      </w:r>
      <w:proofErr w:type="spellStart"/>
      <w:r w:rsidR="00842089" w:rsidRPr="00D54314">
        <w:rPr>
          <w:b w:val="0"/>
          <w:sz w:val="28"/>
          <w:szCs w:val="28"/>
        </w:rPr>
        <w:t>Черепашенец</w:t>
      </w:r>
      <w:proofErr w:type="spellEnd"/>
      <w:r w:rsidR="00842089" w:rsidRPr="00842089">
        <w:rPr>
          <w:b w:val="0"/>
          <w:sz w:val="28"/>
          <w:szCs w:val="28"/>
        </w:rPr>
        <w:t xml:space="preserve"> </w:t>
      </w:r>
      <w:r w:rsidR="00842089">
        <w:rPr>
          <w:b w:val="0"/>
          <w:sz w:val="28"/>
          <w:szCs w:val="28"/>
        </w:rPr>
        <w:t>Р.Г</w:t>
      </w:r>
      <w:r w:rsidR="00842089" w:rsidRPr="00D54314">
        <w:rPr>
          <w:b w:val="0"/>
          <w:sz w:val="28"/>
          <w:szCs w:val="28"/>
        </w:rPr>
        <w:t>.</w:t>
      </w:r>
      <w:r w:rsidR="00842089">
        <w:rPr>
          <w:b w:val="0"/>
          <w:sz w:val="28"/>
          <w:szCs w:val="28"/>
        </w:rPr>
        <w:t xml:space="preserve"> </w:t>
      </w:r>
      <w:r w:rsidR="007363D7" w:rsidRPr="00D54314">
        <w:rPr>
          <w:b w:val="0"/>
          <w:i w:val="0"/>
          <w:sz w:val="28"/>
          <w:szCs w:val="28"/>
        </w:rPr>
        <w:t xml:space="preserve">Технология ремонта тягового </w:t>
      </w:r>
      <w:proofErr w:type="spellStart"/>
      <w:proofErr w:type="gramStart"/>
      <w:r w:rsidR="007363D7" w:rsidRPr="00D54314">
        <w:rPr>
          <w:b w:val="0"/>
          <w:i w:val="0"/>
          <w:sz w:val="28"/>
          <w:szCs w:val="28"/>
        </w:rPr>
        <w:t>под</w:t>
      </w:r>
      <w:r w:rsidR="00842089">
        <w:rPr>
          <w:b w:val="0"/>
          <w:i w:val="0"/>
          <w:sz w:val="28"/>
          <w:szCs w:val="28"/>
        </w:rPr>
        <w:t>-</w:t>
      </w:r>
      <w:r w:rsidR="007363D7" w:rsidRPr="00D54314">
        <w:rPr>
          <w:b w:val="0"/>
          <w:i w:val="0"/>
          <w:sz w:val="28"/>
          <w:szCs w:val="28"/>
        </w:rPr>
        <w:t>вижного</w:t>
      </w:r>
      <w:proofErr w:type="spellEnd"/>
      <w:proofErr w:type="gramEnd"/>
      <w:r w:rsidR="007363D7" w:rsidRPr="00D54314">
        <w:rPr>
          <w:b w:val="0"/>
          <w:i w:val="0"/>
          <w:sz w:val="28"/>
          <w:szCs w:val="28"/>
        </w:rPr>
        <w:t xml:space="preserve"> состава: Учебник</w:t>
      </w:r>
      <w:r w:rsidR="00842089">
        <w:rPr>
          <w:b w:val="0"/>
          <w:i w:val="0"/>
          <w:sz w:val="28"/>
          <w:szCs w:val="28"/>
        </w:rPr>
        <w:t>.</w:t>
      </w:r>
      <w:r w:rsidR="007363D7" w:rsidRPr="00D54314">
        <w:rPr>
          <w:b w:val="0"/>
          <w:sz w:val="28"/>
          <w:szCs w:val="28"/>
        </w:rPr>
        <w:t xml:space="preserve"> </w:t>
      </w:r>
      <w:r w:rsidR="007363D7" w:rsidRPr="00842089">
        <w:rPr>
          <w:b w:val="0"/>
          <w:i w:val="0"/>
          <w:sz w:val="28"/>
          <w:szCs w:val="28"/>
        </w:rPr>
        <w:t>М.: Транспорт,</w:t>
      </w:r>
      <w:r w:rsidR="007363D7" w:rsidRPr="00D54314">
        <w:rPr>
          <w:b w:val="0"/>
          <w:sz w:val="28"/>
          <w:szCs w:val="28"/>
        </w:rPr>
        <w:t xml:space="preserve"> </w:t>
      </w:r>
      <w:r w:rsidR="007363D7" w:rsidRPr="00842089">
        <w:rPr>
          <w:b w:val="0"/>
          <w:i w:val="0"/>
          <w:sz w:val="28"/>
          <w:szCs w:val="28"/>
        </w:rPr>
        <w:t>1998.</w:t>
      </w:r>
    </w:p>
    <w:p w:rsidR="007363D7" w:rsidRPr="00842089" w:rsidRDefault="007363D7" w:rsidP="00746ADC">
      <w:pPr>
        <w:ind w:firstLine="708"/>
        <w:jc w:val="both"/>
        <w:rPr>
          <w:sz w:val="16"/>
          <w:szCs w:val="16"/>
        </w:rPr>
      </w:pPr>
    </w:p>
    <w:p w:rsidR="007363D7" w:rsidRPr="00842089" w:rsidRDefault="007363D7" w:rsidP="00746ADC">
      <w:pPr>
        <w:ind w:firstLine="708"/>
        <w:jc w:val="both"/>
        <w:rPr>
          <w:sz w:val="28"/>
          <w:szCs w:val="28"/>
        </w:rPr>
      </w:pPr>
      <w:r w:rsidRPr="00842089">
        <w:rPr>
          <w:sz w:val="28"/>
          <w:szCs w:val="28"/>
        </w:rPr>
        <w:t>Иллюстрированные учебные пособия</w:t>
      </w:r>
      <w:r w:rsidR="00842089">
        <w:rPr>
          <w:sz w:val="28"/>
          <w:szCs w:val="28"/>
        </w:rPr>
        <w:t xml:space="preserve"> (альбомы)</w:t>
      </w:r>
    </w:p>
    <w:p w:rsidR="007363D7" w:rsidRPr="00746ADC" w:rsidRDefault="00842089" w:rsidP="00842089">
      <w:pPr>
        <w:pStyle w:val="5"/>
        <w:tabs>
          <w:tab w:val="left" w:pos="709"/>
          <w:tab w:val="num" w:pos="150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842089">
        <w:rPr>
          <w:b w:val="0"/>
          <w:i w:val="0"/>
          <w:sz w:val="28"/>
          <w:szCs w:val="28"/>
        </w:rPr>
        <w:t>1.</w:t>
      </w:r>
      <w:r>
        <w:rPr>
          <w:rFonts w:ascii="Arial Unicode MS" w:eastAsia="Arial Unicode MS" w:hAnsi="Arial Unicode MS" w:cs="Arial Unicode MS"/>
          <w:b w:val="0"/>
          <w:sz w:val="28"/>
          <w:szCs w:val="28"/>
        </w:rPr>
        <w:t> </w:t>
      </w:r>
      <w:proofErr w:type="spellStart"/>
      <w:r w:rsidR="007363D7" w:rsidRPr="00746ADC">
        <w:rPr>
          <w:b w:val="0"/>
          <w:sz w:val="28"/>
          <w:szCs w:val="28"/>
        </w:rPr>
        <w:t>Асадченко</w:t>
      </w:r>
      <w:proofErr w:type="spellEnd"/>
      <w:r w:rsidR="007363D7" w:rsidRPr="00746ADC">
        <w:rPr>
          <w:b w:val="0"/>
          <w:sz w:val="28"/>
          <w:szCs w:val="28"/>
        </w:rPr>
        <w:t xml:space="preserve"> В.Р. </w:t>
      </w:r>
      <w:r w:rsidR="007363D7" w:rsidRPr="00746ADC">
        <w:rPr>
          <w:b w:val="0"/>
          <w:i w:val="0"/>
          <w:sz w:val="28"/>
          <w:szCs w:val="28"/>
        </w:rPr>
        <w:t xml:space="preserve">Автоматические тормоза подвижного состава </w:t>
      </w:r>
      <w:proofErr w:type="spellStart"/>
      <w:proofErr w:type="gramStart"/>
      <w:r w:rsidR="007363D7" w:rsidRPr="00746ADC">
        <w:rPr>
          <w:b w:val="0"/>
          <w:i w:val="0"/>
          <w:sz w:val="28"/>
          <w:szCs w:val="28"/>
        </w:rPr>
        <w:t>железно</w:t>
      </w:r>
      <w:r>
        <w:rPr>
          <w:b w:val="0"/>
          <w:i w:val="0"/>
          <w:sz w:val="28"/>
          <w:szCs w:val="28"/>
        </w:rPr>
        <w:t>-</w:t>
      </w:r>
      <w:r w:rsidR="007363D7" w:rsidRPr="00746ADC">
        <w:rPr>
          <w:b w:val="0"/>
          <w:i w:val="0"/>
          <w:sz w:val="28"/>
          <w:szCs w:val="28"/>
        </w:rPr>
        <w:t>дорожного</w:t>
      </w:r>
      <w:proofErr w:type="spellEnd"/>
      <w:proofErr w:type="gramEnd"/>
      <w:r w:rsidR="007363D7" w:rsidRPr="00746ADC">
        <w:rPr>
          <w:b w:val="0"/>
          <w:i w:val="0"/>
          <w:sz w:val="28"/>
          <w:szCs w:val="28"/>
        </w:rPr>
        <w:t xml:space="preserve"> транспорта. М.: УМК МПС</w:t>
      </w:r>
      <w:r>
        <w:rPr>
          <w:b w:val="0"/>
          <w:i w:val="0"/>
          <w:sz w:val="28"/>
          <w:szCs w:val="28"/>
        </w:rPr>
        <w:t xml:space="preserve"> России</w:t>
      </w:r>
      <w:r w:rsidR="007363D7" w:rsidRPr="00746ADC">
        <w:rPr>
          <w:b w:val="0"/>
          <w:i w:val="0"/>
          <w:sz w:val="28"/>
          <w:szCs w:val="28"/>
        </w:rPr>
        <w:t>, 2002.</w:t>
      </w:r>
    </w:p>
    <w:p w:rsidR="007363D7" w:rsidRPr="00746ADC" w:rsidRDefault="00842089" w:rsidP="00842089">
      <w:pPr>
        <w:pStyle w:val="5"/>
        <w:tabs>
          <w:tab w:val="left" w:pos="709"/>
          <w:tab w:val="num" w:pos="150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i w:val="0"/>
          <w:iCs w:val="0"/>
          <w:color w:val="1A345E"/>
          <w:sz w:val="28"/>
          <w:szCs w:val="28"/>
        </w:rPr>
      </w:pPr>
      <w:r w:rsidRPr="00842089">
        <w:rPr>
          <w:b w:val="0"/>
          <w:i w:val="0"/>
          <w:sz w:val="28"/>
          <w:szCs w:val="28"/>
        </w:rPr>
        <w:t>2.</w:t>
      </w:r>
      <w:r>
        <w:rPr>
          <w:rFonts w:ascii="Arial Unicode MS" w:eastAsia="Arial Unicode MS" w:hAnsi="Arial Unicode MS" w:cs="Arial Unicode MS"/>
          <w:b w:val="0"/>
          <w:sz w:val="28"/>
          <w:szCs w:val="28"/>
        </w:rPr>
        <w:t> </w:t>
      </w:r>
      <w:r w:rsidR="007363D7" w:rsidRPr="00746ADC">
        <w:rPr>
          <w:b w:val="0"/>
          <w:sz w:val="28"/>
          <w:szCs w:val="28"/>
        </w:rPr>
        <w:t>Сорокина Л.В.</w:t>
      </w:r>
      <w:r w:rsidR="007363D7" w:rsidRPr="00746ADC">
        <w:rPr>
          <w:b w:val="0"/>
          <w:i w:val="0"/>
          <w:sz w:val="28"/>
          <w:szCs w:val="28"/>
        </w:rPr>
        <w:t xml:space="preserve"> Техническая эксплуатация железных дорог и безопасность движения. М.: ГОУ «УМЦ ЖДТ», 2005</w:t>
      </w:r>
      <w:r w:rsidR="007363D7" w:rsidRPr="00746ADC">
        <w:rPr>
          <w:i w:val="0"/>
          <w:sz w:val="28"/>
          <w:szCs w:val="28"/>
        </w:rPr>
        <w:t>.</w:t>
      </w:r>
      <w:r w:rsidR="007363D7" w:rsidRPr="00746ADC">
        <w:rPr>
          <w:i w:val="0"/>
          <w:iCs w:val="0"/>
          <w:color w:val="1A345E"/>
          <w:sz w:val="28"/>
          <w:szCs w:val="28"/>
        </w:rPr>
        <w:t xml:space="preserve"> </w:t>
      </w:r>
    </w:p>
    <w:p w:rsidR="007363D7" w:rsidRPr="00842089" w:rsidRDefault="007363D7" w:rsidP="00746ADC">
      <w:pPr>
        <w:ind w:firstLine="708"/>
        <w:jc w:val="both"/>
        <w:rPr>
          <w:iCs/>
          <w:color w:val="000000"/>
          <w:sz w:val="28"/>
          <w:szCs w:val="28"/>
        </w:rPr>
      </w:pPr>
      <w:r w:rsidRPr="00842089">
        <w:rPr>
          <w:iCs/>
          <w:color w:val="000000"/>
          <w:sz w:val="28"/>
          <w:szCs w:val="28"/>
        </w:rPr>
        <w:lastRenderedPageBreak/>
        <w:t>Электронные образовательные ресурсы</w:t>
      </w:r>
      <w:r w:rsidR="00842089">
        <w:rPr>
          <w:iCs/>
          <w:color w:val="000000"/>
          <w:sz w:val="28"/>
          <w:szCs w:val="28"/>
        </w:rPr>
        <w:t xml:space="preserve"> (КОП)</w:t>
      </w:r>
    </w:p>
    <w:p w:rsidR="007363D7" w:rsidRPr="00746ADC" w:rsidRDefault="00842089" w:rsidP="00842089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>
        <w:rPr>
          <w:rFonts w:ascii="Arial Unicode MS" w:eastAsia="Arial Unicode MS" w:hAnsi="Arial Unicode MS" w:cs="Arial Unicode MS"/>
          <w:iCs/>
          <w:color w:val="000000"/>
          <w:sz w:val="28"/>
          <w:szCs w:val="28"/>
        </w:rPr>
        <w:t> </w:t>
      </w:r>
      <w:r w:rsidR="007363D7" w:rsidRPr="00746ADC">
        <w:rPr>
          <w:iCs/>
          <w:color w:val="000000"/>
          <w:sz w:val="28"/>
          <w:szCs w:val="28"/>
        </w:rPr>
        <w:t>Устройство и принцип действия автоматических тормозов подвижного состава</w:t>
      </w:r>
      <w:r>
        <w:rPr>
          <w:iCs/>
          <w:color w:val="000000"/>
          <w:sz w:val="28"/>
          <w:szCs w:val="28"/>
        </w:rPr>
        <w:t>.</w:t>
      </w:r>
      <w:r w:rsidR="007363D7" w:rsidRPr="00746ADC">
        <w:rPr>
          <w:iCs/>
          <w:color w:val="000000"/>
          <w:sz w:val="28"/>
          <w:szCs w:val="28"/>
        </w:rPr>
        <w:t xml:space="preserve"> М.: ГОУ «УМЦ ЖДТ», 2007. </w:t>
      </w:r>
    </w:p>
    <w:p w:rsidR="00842089" w:rsidRDefault="00842089" w:rsidP="00746ADC">
      <w:pPr>
        <w:ind w:firstLine="708"/>
        <w:jc w:val="both"/>
        <w:rPr>
          <w:b/>
          <w:iCs/>
          <w:color w:val="000000"/>
          <w:sz w:val="28"/>
          <w:szCs w:val="28"/>
        </w:rPr>
      </w:pPr>
    </w:p>
    <w:p w:rsidR="007363D7" w:rsidRPr="00842089" w:rsidRDefault="007363D7" w:rsidP="00746ADC">
      <w:pPr>
        <w:ind w:firstLine="708"/>
        <w:jc w:val="both"/>
        <w:rPr>
          <w:iCs/>
          <w:color w:val="000000"/>
          <w:sz w:val="28"/>
          <w:szCs w:val="28"/>
        </w:rPr>
      </w:pPr>
      <w:r w:rsidRPr="00842089">
        <w:rPr>
          <w:iCs/>
          <w:color w:val="000000"/>
          <w:sz w:val="28"/>
          <w:szCs w:val="28"/>
        </w:rPr>
        <w:t>Средства массовой информации</w:t>
      </w:r>
    </w:p>
    <w:p w:rsidR="007363D7" w:rsidRPr="00746ADC" w:rsidRDefault="00842089" w:rsidP="00842089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>
        <w:rPr>
          <w:rFonts w:ascii="Arial Unicode MS" w:eastAsia="Arial Unicode MS" w:hAnsi="Arial Unicode MS" w:cs="Arial Unicode MS"/>
          <w:iCs/>
          <w:color w:val="000000"/>
          <w:sz w:val="28"/>
          <w:szCs w:val="28"/>
        </w:rPr>
        <w:t> </w:t>
      </w:r>
      <w:r>
        <w:rPr>
          <w:iCs/>
          <w:color w:val="000000"/>
          <w:sz w:val="28"/>
          <w:szCs w:val="28"/>
        </w:rPr>
        <w:t>«</w:t>
      </w:r>
      <w:r w:rsidR="007363D7" w:rsidRPr="00746ADC">
        <w:rPr>
          <w:iCs/>
          <w:color w:val="000000"/>
          <w:sz w:val="28"/>
          <w:szCs w:val="28"/>
        </w:rPr>
        <w:t>Транспорт России</w:t>
      </w:r>
      <w:r>
        <w:rPr>
          <w:iCs/>
          <w:color w:val="000000"/>
          <w:sz w:val="28"/>
          <w:szCs w:val="28"/>
        </w:rPr>
        <w:t>» –</w:t>
      </w:r>
      <w:r w:rsidR="007363D7" w:rsidRPr="00746ADC">
        <w:rPr>
          <w:iCs/>
          <w:color w:val="000000"/>
          <w:sz w:val="28"/>
          <w:szCs w:val="28"/>
        </w:rPr>
        <w:t xml:space="preserve"> еженедельная газета. Форма доступа</w:t>
      </w:r>
      <w:r w:rsidR="007363D7" w:rsidRPr="00746ADC">
        <w:rPr>
          <w:color w:val="000000"/>
          <w:sz w:val="28"/>
          <w:szCs w:val="28"/>
        </w:rPr>
        <w:t xml:space="preserve">: </w:t>
      </w:r>
      <w:proofErr w:type="spellStart"/>
      <w:r w:rsidR="007363D7" w:rsidRPr="00746ADC">
        <w:rPr>
          <w:color w:val="000000"/>
          <w:sz w:val="28"/>
          <w:szCs w:val="28"/>
        </w:rPr>
        <w:t>www.trans</w:t>
      </w:r>
      <w:r>
        <w:rPr>
          <w:color w:val="000000"/>
          <w:sz w:val="28"/>
          <w:szCs w:val="28"/>
        </w:rPr>
        <w:t>-</w:t>
      </w:r>
      <w:r w:rsidR="007363D7" w:rsidRPr="00746ADC">
        <w:rPr>
          <w:color w:val="000000"/>
          <w:sz w:val="28"/>
          <w:szCs w:val="28"/>
        </w:rPr>
        <w:t>port</w:t>
      </w:r>
      <w:r>
        <w:rPr>
          <w:color w:val="000000"/>
          <w:sz w:val="28"/>
          <w:szCs w:val="28"/>
        </w:rPr>
        <w:t>russia.ru</w:t>
      </w:r>
      <w:proofErr w:type="spellEnd"/>
    </w:p>
    <w:p w:rsidR="007363D7" w:rsidRPr="00746ADC" w:rsidRDefault="00842089" w:rsidP="00842089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>
        <w:rPr>
          <w:rFonts w:ascii="Arial Unicode MS" w:eastAsia="Arial Unicode MS" w:hAnsi="Arial Unicode MS" w:cs="Arial Unicode MS"/>
          <w:iCs/>
          <w:color w:val="000000"/>
          <w:sz w:val="28"/>
          <w:szCs w:val="28"/>
        </w:rPr>
        <w:t> </w:t>
      </w:r>
      <w:r>
        <w:rPr>
          <w:iCs/>
          <w:color w:val="000000"/>
          <w:sz w:val="28"/>
          <w:szCs w:val="28"/>
        </w:rPr>
        <w:t>«</w:t>
      </w:r>
      <w:r w:rsidR="007363D7" w:rsidRPr="00746ADC">
        <w:rPr>
          <w:iCs/>
          <w:color w:val="000000"/>
          <w:sz w:val="28"/>
          <w:szCs w:val="28"/>
        </w:rPr>
        <w:t>Железнодорожный транспорт</w:t>
      </w:r>
      <w:r>
        <w:rPr>
          <w:iCs/>
          <w:color w:val="000000"/>
          <w:sz w:val="28"/>
          <w:szCs w:val="28"/>
        </w:rPr>
        <w:t>» –</w:t>
      </w:r>
      <w:r w:rsidR="007363D7" w:rsidRPr="00746ADC">
        <w:rPr>
          <w:iCs/>
          <w:color w:val="000000"/>
          <w:sz w:val="28"/>
          <w:szCs w:val="28"/>
        </w:rPr>
        <w:t xml:space="preserve"> журнал. Форма доступа: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www.zdt-magazine.ru</w:t>
      </w:r>
      <w:proofErr w:type="spellEnd"/>
    </w:p>
    <w:p w:rsidR="007363D7" w:rsidRPr="00746ADC" w:rsidRDefault="00842089" w:rsidP="00842089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rStyle w:val="ae"/>
          <w:b w:val="0"/>
          <w:sz w:val="28"/>
          <w:szCs w:val="28"/>
        </w:rPr>
        <w:t>3.</w:t>
      </w:r>
      <w:r>
        <w:rPr>
          <w:rStyle w:val="ae"/>
          <w:rFonts w:ascii="Arial Unicode MS" w:eastAsia="Arial Unicode MS" w:hAnsi="Arial Unicode MS" w:cs="Arial Unicode MS"/>
          <w:b w:val="0"/>
          <w:sz w:val="28"/>
          <w:szCs w:val="28"/>
        </w:rPr>
        <w:t> </w:t>
      </w:r>
      <w:r w:rsidR="007363D7" w:rsidRPr="00746ADC">
        <w:rPr>
          <w:rStyle w:val="ae"/>
          <w:b w:val="0"/>
          <w:sz w:val="28"/>
          <w:szCs w:val="28"/>
        </w:rPr>
        <w:t>«</w:t>
      </w:r>
      <w:proofErr w:type="spellStart"/>
      <w:r w:rsidR="007363D7" w:rsidRPr="00746ADC">
        <w:rPr>
          <w:rStyle w:val="ae"/>
          <w:b w:val="0"/>
          <w:sz w:val="28"/>
          <w:szCs w:val="28"/>
        </w:rPr>
        <w:t>Локомотив-информ</w:t>
      </w:r>
      <w:proofErr w:type="spellEnd"/>
      <w:r w:rsidR="007363D7" w:rsidRPr="00746ADC">
        <w:rPr>
          <w:rStyle w:val="ae"/>
          <w:b w:val="0"/>
          <w:sz w:val="28"/>
          <w:szCs w:val="28"/>
        </w:rPr>
        <w:t>»</w:t>
      </w:r>
      <w:r>
        <w:rPr>
          <w:rStyle w:val="ae"/>
          <w:b w:val="0"/>
          <w:sz w:val="28"/>
          <w:szCs w:val="28"/>
        </w:rPr>
        <w:t xml:space="preserve"> – журнал</w:t>
      </w:r>
      <w:r w:rsidR="007363D7" w:rsidRPr="00746ADC">
        <w:rPr>
          <w:rStyle w:val="ae"/>
          <w:b w:val="0"/>
          <w:sz w:val="28"/>
          <w:szCs w:val="28"/>
        </w:rPr>
        <w:t>. Форма доступа</w:t>
      </w:r>
      <w:r w:rsidR="007363D7" w:rsidRPr="00746ADC">
        <w:rPr>
          <w:iCs/>
          <w:color w:val="000000"/>
          <w:sz w:val="28"/>
          <w:szCs w:val="28"/>
        </w:rPr>
        <w:t>:</w:t>
      </w:r>
      <w:r w:rsidR="007363D7" w:rsidRPr="00746ADC">
        <w:rPr>
          <w:sz w:val="28"/>
          <w:szCs w:val="28"/>
        </w:rPr>
        <w:t xml:space="preserve"> </w:t>
      </w:r>
      <w:proofErr w:type="spellStart"/>
      <w:r w:rsidR="007363D7" w:rsidRPr="00746ADC">
        <w:rPr>
          <w:iCs/>
          <w:color w:val="000000"/>
          <w:sz w:val="28"/>
          <w:szCs w:val="28"/>
        </w:rPr>
        <w:t>railway-publish.com</w:t>
      </w:r>
      <w:proofErr w:type="spellEnd"/>
    </w:p>
    <w:p w:rsidR="008277CE" w:rsidRPr="00746ADC" w:rsidRDefault="008277CE" w:rsidP="00746ADC">
      <w:pPr>
        <w:ind w:firstLine="708"/>
        <w:jc w:val="both"/>
        <w:rPr>
          <w:b/>
          <w:sz w:val="28"/>
          <w:szCs w:val="28"/>
        </w:rPr>
      </w:pPr>
    </w:p>
    <w:p w:rsidR="000A7ABA" w:rsidRPr="00746ADC" w:rsidRDefault="000A7ABA" w:rsidP="00746A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 w:rsidRPr="00746ADC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7363D7" w:rsidRPr="00746ADC" w:rsidRDefault="007363D7" w:rsidP="00746A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46ADC">
        <w:rPr>
          <w:bCs/>
          <w:sz w:val="28"/>
          <w:szCs w:val="28"/>
        </w:rPr>
        <w:t>Освоение модуля вед</w:t>
      </w:r>
      <w:r w:rsidR="00842089">
        <w:rPr>
          <w:bCs/>
          <w:sz w:val="28"/>
          <w:szCs w:val="28"/>
        </w:rPr>
        <w:t>е</w:t>
      </w:r>
      <w:r w:rsidRPr="00746ADC">
        <w:rPr>
          <w:bCs/>
          <w:sz w:val="28"/>
          <w:szCs w:val="28"/>
        </w:rPr>
        <w:t xml:space="preserve">тся после изучения общепрофессиональных </w:t>
      </w:r>
      <w:proofErr w:type="spellStart"/>
      <w:proofErr w:type="gramStart"/>
      <w:r w:rsidRPr="00746ADC">
        <w:rPr>
          <w:bCs/>
          <w:sz w:val="28"/>
          <w:szCs w:val="28"/>
        </w:rPr>
        <w:t>дис</w:t>
      </w:r>
      <w:r w:rsidR="00F41A19">
        <w:rPr>
          <w:bCs/>
          <w:sz w:val="28"/>
          <w:szCs w:val="28"/>
        </w:rPr>
        <w:t>-</w:t>
      </w:r>
      <w:r w:rsidRPr="00746ADC">
        <w:rPr>
          <w:bCs/>
          <w:sz w:val="28"/>
          <w:szCs w:val="28"/>
        </w:rPr>
        <w:t>циплин</w:t>
      </w:r>
      <w:proofErr w:type="spellEnd"/>
      <w:proofErr w:type="gramEnd"/>
      <w:r w:rsidRPr="00746ADC">
        <w:rPr>
          <w:bCs/>
          <w:sz w:val="28"/>
          <w:szCs w:val="28"/>
        </w:rPr>
        <w:t xml:space="preserve">: </w:t>
      </w:r>
      <w:r w:rsidRPr="00746ADC">
        <w:rPr>
          <w:sz w:val="28"/>
          <w:szCs w:val="28"/>
        </w:rPr>
        <w:t>«Основы технического черчения», «Слесарное дело», «</w:t>
      </w:r>
      <w:proofErr w:type="spellStart"/>
      <w:proofErr w:type="gramStart"/>
      <w:r w:rsidRPr="00746ADC">
        <w:rPr>
          <w:sz w:val="28"/>
          <w:szCs w:val="28"/>
        </w:rPr>
        <w:t>Электро</w:t>
      </w:r>
      <w:r w:rsidR="00F41A19">
        <w:rPr>
          <w:sz w:val="28"/>
          <w:szCs w:val="28"/>
        </w:rPr>
        <w:t>-</w:t>
      </w:r>
      <w:r w:rsidRPr="00746ADC">
        <w:rPr>
          <w:sz w:val="28"/>
          <w:szCs w:val="28"/>
        </w:rPr>
        <w:t>техника</w:t>
      </w:r>
      <w:proofErr w:type="spellEnd"/>
      <w:proofErr w:type="gramEnd"/>
      <w:r w:rsidRPr="00746ADC">
        <w:rPr>
          <w:sz w:val="28"/>
          <w:szCs w:val="28"/>
        </w:rPr>
        <w:t>», «Материаловедение», «Общий курс железных дорог, «Охрана труда», «Б</w:t>
      </w:r>
      <w:r w:rsidRPr="00746ADC">
        <w:rPr>
          <w:bCs/>
          <w:sz w:val="28"/>
          <w:szCs w:val="28"/>
        </w:rPr>
        <w:t>езопасность жизнедеятельности» и после освоения ПМ.01.</w:t>
      </w:r>
    </w:p>
    <w:p w:rsidR="007363D7" w:rsidRPr="00746ADC" w:rsidRDefault="007363D7" w:rsidP="0074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 w:rsidRPr="00746ADC">
        <w:rPr>
          <w:bCs/>
          <w:sz w:val="28"/>
          <w:szCs w:val="28"/>
        </w:rPr>
        <w:t xml:space="preserve">Производственная практика проводится на предприятиях </w:t>
      </w:r>
      <w:proofErr w:type="spellStart"/>
      <w:proofErr w:type="gramStart"/>
      <w:r w:rsidRPr="00746ADC">
        <w:rPr>
          <w:bCs/>
          <w:sz w:val="28"/>
          <w:szCs w:val="28"/>
        </w:rPr>
        <w:t>железно</w:t>
      </w:r>
      <w:r w:rsidR="00F41A19">
        <w:rPr>
          <w:bCs/>
          <w:sz w:val="28"/>
          <w:szCs w:val="28"/>
        </w:rPr>
        <w:t>-</w:t>
      </w:r>
      <w:r w:rsidRPr="00746ADC">
        <w:rPr>
          <w:bCs/>
          <w:sz w:val="28"/>
          <w:szCs w:val="28"/>
        </w:rPr>
        <w:t>дорожного</w:t>
      </w:r>
      <w:proofErr w:type="spellEnd"/>
      <w:proofErr w:type="gramEnd"/>
      <w:r w:rsidRPr="00746ADC">
        <w:rPr>
          <w:bCs/>
          <w:sz w:val="28"/>
          <w:szCs w:val="28"/>
        </w:rPr>
        <w:t xml:space="preserve"> транспорта</w:t>
      </w:r>
      <w:r w:rsidR="00842089">
        <w:rPr>
          <w:bCs/>
          <w:sz w:val="28"/>
          <w:szCs w:val="28"/>
        </w:rPr>
        <w:t xml:space="preserve"> и</w:t>
      </w:r>
      <w:r w:rsidRPr="00746ADC">
        <w:rPr>
          <w:bCs/>
          <w:sz w:val="28"/>
          <w:szCs w:val="28"/>
        </w:rPr>
        <w:t xml:space="preserve"> должна обеспечивать практическое ознакомление обучающихся с конструкцией и работой подвижного состава, а также спецификой получаемой профессии. </w:t>
      </w:r>
    </w:p>
    <w:p w:rsidR="007363D7" w:rsidRPr="00746ADC" w:rsidRDefault="007363D7" w:rsidP="00746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 w:rsidRPr="00746ADC">
        <w:rPr>
          <w:bCs/>
          <w:sz w:val="28"/>
          <w:szCs w:val="28"/>
        </w:rPr>
        <w:t xml:space="preserve">Аттестация по итогам производственной практики (по профилю </w:t>
      </w:r>
      <w:proofErr w:type="spellStart"/>
      <w:proofErr w:type="gramStart"/>
      <w:r w:rsidR="008B7F72">
        <w:rPr>
          <w:bCs/>
          <w:sz w:val="28"/>
          <w:szCs w:val="28"/>
        </w:rPr>
        <w:t>про-фессии</w:t>
      </w:r>
      <w:proofErr w:type="spellEnd"/>
      <w:proofErr w:type="gramEnd"/>
      <w:r w:rsidRPr="00746ADC">
        <w:rPr>
          <w:bCs/>
          <w:sz w:val="28"/>
          <w:szCs w:val="28"/>
        </w:rPr>
        <w:t>) проводится на основании результатов, подтверждаемых отч</w:t>
      </w:r>
      <w:r w:rsidR="00842089">
        <w:rPr>
          <w:bCs/>
          <w:sz w:val="28"/>
          <w:szCs w:val="28"/>
        </w:rPr>
        <w:t>е</w:t>
      </w:r>
      <w:r w:rsidRPr="00746ADC">
        <w:rPr>
          <w:bCs/>
          <w:sz w:val="28"/>
          <w:szCs w:val="28"/>
        </w:rPr>
        <w:t>тами и дневниками практики студентов, а также отзывами руководителей практики.</w:t>
      </w:r>
    </w:p>
    <w:p w:rsidR="007363D7" w:rsidRPr="00746ADC" w:rsidRDefault="007363D7" w:rsidP="00746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 w:rsidRPr="00746ADC">
        <w:rPr>
          <w:bCs/>
          <w:sz w:val="28"/>
          <w:szCs w:val="28"/>
        </w:rPr>
        <w:t>Результаты прохождения учебной и производственной практик</w:t>
      </w:r>
      <w:r w:rsidR="0020539B" w:rsidRPr="00746ADC">
        <w:rPr>
          <w:bCs/>
          <w:sz w:val="28"/>
          <w:szCs w:val="28"/>
        </w:rPr>
        <w:t xml:space="preserve"> </w:t>
      </w:r>
      <w:r w:rsidRPr="00746ADC">
        <w:rPr>
          <w:bCs/>
          <w:sz w:val="28"/>
          <w:szCs w:val="28"/>
        </w:rPr>
        <w:t>по модулю учитываются при проведении государственной (итоговой) аттестации.</w:t>
      </w:r>
    </w:p>
    <w:p w:rsidR="007363D7" w:rsidRPr="00746ADC" w:rsidRDefault="007363D7" w:rsidP="00746A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6ADC">
        <w:rPr>
          <w:sz w:val="28"/>
          <w:szCs w:val="28"/>
        </w:rPr>
        <w:t xml:space="preserve">    </w:t>
      </w:r>
    </w:p>
    <w:p w:rsidR="000A7ABA" w:rsidRPr="00842089" w:rsidRDefault="000A7ABA" w:rsidP="00746A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 w:rsidRPr="00842089">
        <w:rPr>
          <w:b/>
          <w:sz w:val="28"/>
          <w:szCs w:val="28"/>
        </w:rPr>
        <w:t>4.4. Кадровое обеспечение образовательного процесса</w:t>
      </w:r>
    </w:p>
    <w:p w:rsidR="00F41A19" w:rsidRDefault="00EA4246" w:rsidP="008420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842089">
        <w:rPr>
          <w:sz w:val="28"/>
          <w:szCs w:val="28"/>
        </w:rPr>
        <w:t xml:space="preserve">Реализация основной образовательной программы по профессии </w:t>
      </w:r>
      <w:proofErr w:type="spellStart"/>
      <w:proofErr w:type="gramStart"/>
      <w:r w:rsidRPr="00842089">
        <w:rPr>
          <w:sz w:val="28"/>
          <w:szCs w:val="28"/>
        </w:rPr>
        <w:t>началь</w:t>
      </w:r>
      <w:r w:rsidR="00F41A19">
        <w:rPr>
          <w:sz w:val="28"/>
          <w:szCs w:val="28"/>
        </w:rPr>
        <w:t>-</w:t>
      </w:r>
      <w:r w:rsidRPr="00842089">
        <w:rPr>
          <w:sz w:val="28"/>
          <w:szCs w:val="28"/>
        </w:rPr>
        <w:t>ного</w:t>
      </w:r>
      <w:proofErr w:type="spellEnd"/>
      <w:proofErr w:type="gramEnd"/>
      <w:r w:rsidRPr="00842089">
        <w:rPr>
          <w:sz w:val="28"/>
          <w:szCs w:val="28"/>
        </w:rPr>
        <w:t xml:space="preserve"> профессионального образования должна обеспечиваться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 Мастера производственного обучения должны иметь на 1</w:t>
      </w:r>
      <w:r w:rsidR="00F41A19">
        <w:rPr>
          <w:sz w:val="28"/>
          <w:szCs w:val="28"/>
        </w:rPr>
        <w:t>–</w:t>
      </w:r>
      <w:r w:rsidRPr="00842089">
        <w:rPr>
          <w:sz w:val="28"/>
          <w:szCs w:val="28"/>
        </w:rPr>
        <w:t xml:space="preserve">2 разряда по профессии рабочего выше, чем предусмотрено образовательным стандартом для выпускников. Опыт деятельности в организациях соответствующей </w:t>
      </w:r>
      <w:proofErr w:type="spellStart"/>
      <w:proofErr w:type="gramStart"/>
      <w:r w:rsidRPr="00842089">
        <w:rPr>
          <w:sz w:val="28"/>
          <w:szCs w:val="28"/>
        </w:rPr>
        <w:t>про</w:t>
      </w:r>
      <w:r w:rsidR="00F41A19">
        <w:rPr>
          <w:sz w:val="28"/>
          <w:szCs w:val="28"/>
        </w:rPr>
        <w:t>-</w:t>
      </w:r>
      <w:r w:rsidRPr="00842089">
        <w:rPr>
          <w:sz w:val="28"/>
          <w:szCs w:val="28"/>
        </w:rPr>
        <w:t>фессиональной</w:t>
      </w:r>
      <w:proofErr w:type="spellEnd"/>
      <w:proofErr w:type="gramEnd"/>
      <w:r w:rsidRPr="00842089">
        <w:rPr>
          <w:sz w:val="28"/>
          <w:szCs w:val="28"/>
        </w:rPr>
        <w:t xml:space="preserve"> сферы является обязательным для преподавателей, отвечающих за освоение обучающимся профессионального цикла, эти преподаватели и </w:t>
      </w:r>
      <w:proofErr w:type="spellStart"/>
      <w:r w:rsidR="00F41A19">
        <w:rPr>
          <w:sz w:val="28"/>
          <w:szCs w:val="28"/>
        </w:rPr>
        <w:t>мас-</w:t>
      </w:r>
      <w:r w:rsidRPr="00842089">
        <w:rPr>
          <w:sz w:val="28"/>
          <w:szCs w:val="28"/>
        </w:rPr>
        <w:t>тера</w:t>
      </w:r>
      <w:proofErr w:type="spellEnd"/>
      <w:r w:rsidRPr="00842089">
        <w:rPr>
          <w:sz w:val="28"/>
          <w:szCs w:val="28"/>
        </w:rPr>
        <w:t xml:space="preserve"> производственного обучения должны проходить стажировку в </w:t>
      </w:r>
      <w:proofErr w:type="spellStart"/>
      <w:r w:rsidRPr="00842089">
        <w:rPr>
          <w:sz w:val="28"/>
          <w:szCs w:val="28"/>
        </w:rPr>
        <w:t>профиль</w:t>
      </w:r>
      <w:r w:rsidR="00F41A19">
        <w:rPr>
          <w:sz w:val="28"/>
          <w:szCs w:val="28"/>
        </w:rPr>
        <w:t>-</w:t>
      </w:r>
      <w:r w:rsidRPr="00842089">
        <w:rPr>
          <w:sz w:val="28"/>
          <w:szCs w:val="28"/>
        </w:rPr>
        <w:t>ных</w:t>
      </w:r>
      <w:proofErr w:type="spellEnd"/>
      <w:r w:rsidRPr="00842089">
        <w:rPr>
          <w:sz w:val="28"/>
          <w:szCs w:val="28"/>
        </w:rPr>
        <w:t xml:space="preserve"> организациях не реже одного раза в </w:t>
      </w:r>
      <w:r w:rsidR="00F41A19">
        <w:rPr>
          <w:sz w:val="28"/>
          <w:szCs w:val="28"/>
        </w:rPr>
        <w:t>3</w:t>
      </w:r>
      <w:r w:rsidRPr="00842089">
        <w:rPr>
          <w:sz w:val="28"/>
          <w:szCs w:val="28"/>
        </w:rPr>
        <w:t xml:space="preserve"> года.</w:t>
      </w:r>
    </w:p>
    <w:p w:rsidR="00695E50" w:rsidRPr="004415ED" w:rsidRDefault="00842089" w:rsidP="00285C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  <w:caps/>
          <w:sz w:val="28"/>
          <w:szCs w:val="28"/>
        </w:rPr>
      </w:pPr>
      <w:r>
        <w:br w:type="page"/>
      </w:r>
      <w:r w:rsidR="00695E50" w:rsidRPr="004415ED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EC6389" w:rsidRPr="004415ED" w:rsidRDefault="00EC6389" w:rsidP="00EC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3600"/>
        <w:gridCol w:w="2340"/>
      </w:tblGrid>
      <w:tr w:rsidR="00EC6389" w:rsidRPr="00285C8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9" w:rsidRPr="00285C82" w:rsidRDefault="00EC6389" w:rsidP="00EC6389">
            <w:pPr>
              <w:jc w:val="center"/>
              <w:rPr>
                <w:b/>
                <w:bCs/>
              </w:rPr>
            </w:pPr>
            <w:r w:rsidRPr="00285C82">
              <w:rPr>
                <w:b/>
                <w:bCs/>
              </w:rPr>
              <w:t xml:space="preserve">Результаты </w:t>
            </w:r>
          </w:p>
          <w:p w:rsidR="00EC6389" w:rsidRPr="00285C82" w:rsidRDefault="00EC6389" w:rsidP="00EC6389">
            <w:pPr>
              <w:jc w:val="center"/>
              <w:rPr>
                <w:b/>
                <w:bCs/>
              </w:rPr>
            </w:pPr>
            <w:r w:rsidRPr="00285C82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9" w:rsidRPr="00285C82" w:rsidRDefault="00EC6389" w:rsidP="00EC6389">
            <w:pPr>
              <w:jc w:val="center"/>
              <w:rPr>
                <w:bCs/>
              </w:rPr>
            </w:pPr>
            <w:r w:rsidRPr="00285C8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9" w:rsidRPr="00285C82" w:rsidRDefault="00EC6389" w:rsidP="00EC6389">
            <w:pPr>
              <w:jc w:val="center"/>
              <w:rPr>
                <w:b/>
                <w:bCs/>
              </w:rPr>
            </w:pPr>
            <w:r w:rsidRPr="00285C82">
              <w:rPr>
                <w:b/>
              </w:rPr>
              <w:t xml:space="preserve">Формы и методы контроля и оценки </w:t>
            </w:r>
          </w:p>
        </w:tc>
      </w:tr>
      <w:tr w:rsidR="00C4581B" w:rsidRPr="00285C82">
        <w:trPr>
          <w:trHeight w:val="21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1413EF" w:rsidRDefault="00C4581B" w:rsidP="00C4581B">
            <w:pPr>
              <w:autoSpaceDE w:val="0"/>
              <w:autoSpaceDN w:val="0"/>
              <w:adjustRightInd w:val="0"/>
              <w:jc w:val="both"/>
            </w:pPr>
            <w:r w:rsidRPr="001413EF">
              <w:t>ПК 2.1. Осуществлять при</w:t>
            </w:r>
            <w:r>
              <w:t>е</w:t>
            </w:r>
            <w:r w:rsidRPr="001413EF">
              <w:t>мку и подготовку локомотива к рейсу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C4581B">
            <w:pPr>
              <w:ind w:firstLine="300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четкость и правильность </w:t>
            </w:r>
            <w:proofErr w:type="spellStart"/>
            <w:proofErr w:type="gramStart"/>
            <w:r w:rsidRPr="00632C36">
              <w:rPr>
                <w:spacing w:val="-8"/>
              </w:rPr>
              <w:t>выпол</w:t>
            </w:r>
            <w:r>
              <w:rPr>
                <w:spacing w:val="-8"/>
              </w:rPr>
              <w:t>-</w:t>
            </w:r>
            <w:r w:rsidRPr="00632C36">
              <w:rPr>
                <w:spacing w:val="-8"/>
              </w:rPr>
              <w:t>нения</w:t>
            </w:r>
            <w:proofErr w:type="spellEnd"/>
            <w:proofErr w:type="gramEnd"/>
            <w:r w:rsidRPr="00632C36">
              <w:rPr>
                <w:spacing w:val="-8"/>
              </w:rPr>
              <w:t xml:space="preserve"> обязанностей по приемке и подготовке локомотива к рейсу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1413EF" w:rsidRDefault="00C4581B" w:rsidP="00C4581B">
            <w:pPr>
              <w:jc w:val="both"/>
              <w:rPr>
                <w:bCs/>
              </w:rPr>
            </w:pPr>
            <w:proofErr w:type="gramStart"/>
            <w:r w:rsidRPr="001413EF">
              <w:rPr>
                <w:bCs/>
              </w:rPr>
              <w:t>экспертное</w:t>
            </w:r>
            <w:proofErr w:type="gramEnd"/>
            <w:r w:rsidRPr="001413E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наблю-</w:t>
            </w:r>
            <w:r w:rsidRPr="001413EF">
              <w:rPr>
                <w:bCs/>
              </w:rPr>
              <w:t>дение</w:t>
            </w:r>
            <w:proofErr w:type="spellEnd"/>
            <w:r w:rsidRPr="001413EF">
              <w:rPr>
                <w:bCs/>
              </w:rPr>
              <w:t xml:space="preserve"> и оценка на практических </w:t>
            </w:r>
            <w:proofErr w:type="spellStart"/>
            <w:r w:rsidRPr="001413EF">
              <w:rPr>
                <w:bCs/>
              </w:rPr>
              <w:t>заня</w:t>
            </w:r>
            <w:r>
              <w:rPr>
                <w:bCs/>
              </w:rPr>
              <w:t>-тиях</w:t>
            </w:r>
            <w:proofErr w:type="spellEnd"/>
            <w:r>
              <w:rPr>
                <w:bCs/>
              </w:rPr>
              <w:t xml:space="preserve"> и при </w:t>
            </w:r>
            <w:proofErr w:type="spellStart"/>
            <w:r>
              <w:rPr>
                <w:bCs/>
              </w:rPr>
              <w:t>выполне-нии</w:t>
            </w:r>
            <w:proofErr w:type="spellEnd"/>
            <w:r>
              <w:rPr>
                <w:bCs/>
              </w:rPr>
              <w:t xml:space="preserve"> работ на </w:t>
            </w:r>
            <w:proofErr w:type="spellStart"/>
            <w:r w:rsidRPr="001413EF">
              <w:rPr>
                <w:bCs/>
              </w:rPr>
              <w:t>учеб</w:t>
            </w:r>
            <w:r>
              <w:rPr>
                <w:bCs/>
              </w:rPr>
              <w:t>-</w:t>
            </w:r>
            <w:r w:rsidRPr="001413EF">
              <w:rPr>
                <w:bCs/>
              </w:rPr>
              <w:t>ной</w:t>
            </w:r>
            <w:proofErr w:type="spellEnd"/>
            <w:r w:rsidRPr="001413EF">
              <w:rPr>
                <w:bCs/>
              </w:rPr>
              <w:t xml:space="preserve"> и </w:t>
            </w:r>
            <w:proofErr w:type="spellStart"/>
            <w:r w:rsidRPr="001413EF">
              <w:rPr>
                <w:bCs/>
              </w:rPr>
              <w:t>производс</w:t>
            </w:r>
            <w:r>
              <w:rPr>
                <w:bCs/>
              </w:rPr>
              <w:t>т-</w:t>
            </w:r>
            <w:r w:rsidRPr="001413EF">
              <w:rPr>
                <w:bCs/>
              </w:rPr>
              <w:t>венной</w:t>
            </w:r>
            <w:proofErr w:type="spellEnd"/>
            <w:r w:rsidRPr="001413EF">
              <w:rPr>
                <w:bCs/>
              </w:rPr>
              <w:t xml:space="preserve"> практике</w:t>
            </w:r>
          </w:p>
        </w:tc>
      </w:tr>
      <w:tr w:rsidR="00C4581B" w:rsidRPr="00285C82">
        <w:trPr>
          <w:trHeight w:val="19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1413EF" w:rsidRDefault="00C4581B" w:rsidP="00C4581B">
            <w:pPr>
              <w:autoSpaceDE w:val="0"/>
              <w:autoSpaceDN w:val="0"/>
              <w:adjustRightInd w:val="0"/>
              <w:jc w:val="both"/>
            </w:pPr>
            <w:r w:rsidRPr="001413EF">
              <w:t xml:space="preserve">ПК 2.2. Обеспечивать </w:t>
            </w:r>
            <w:proofErr w:type="spellStart"/>
            <w:proofErr w:type="gramStart"/>
            <w:r w:rsidRPr="001413EF">
              <w:t>управле</w:t>
            </w:r>
            <w:r>
              <w:t>-</w:t>
            </w:r>
            <w:r w:rsidRPr="001413EF">
              <w:t>ние</w:t>
            </w:r>
            <w:proofErr w:type="spellEnd"/>
            <w:proofErr w:type="gramEnd"/>
            <w:r w:rsidRPr="001413EF">
              <w:t xml:space="preserve"> локомотивом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C4581B">
            <w:pPr>
              <w:ind w:firstLine="300"/>
              <w:jc w:val="both"/>
              <w:rPr>
                <w:spacing w:val="-8"/>
              </w:rPr>
            </w:pPr>
            <w:r w:rsidRPr="00632C36">
              <w:rPr>
                <w:spacing w:val="-8"/>
              </w:rPr>
              <w:t xml:space="preserve">обеспечение безопасности </w:t>
            </w:r>
            <w:proofErr w:type="spellStart"/>
            <w:r w:rsidRPr="00632C36">
              <w:rPr>
                <w:spacing w:val="-8"/>
              </w:rPr>
              <w:t>дви</w:t>
            </w:r>
            <w:r>
              <w:rPr>
                <w:spacing w:val="-8"/>
              </w:rPr>
              <w:t>-</w:t>
            </w:r>
            <w:r w:rsidRPr="00632C36">
              <w:rPr>
                <w:spacing w:val="-8"/>
              </w:rPr>
              <w:t>жения</w:t>
            </w:r>
            <w:proofErr w:type="spellEnd"/>
            <w:r w:rsidRPr="00632C36">
              <w:rPr>
                <w:spacing w:val="-8"/>
              </w:rPr>
              <w:t xml:space="preserve"> при управлении системами подвижного состава в </w:t>
            </w:r>
            <w:proofErr w:type="spellStart"/>
            <w:r w:rsidRPr="00632C36">
              <w:rPr>
                <w:spacing w:val="-8"/>
              </w:rPr>
              <w:t>соответст</w:t>
            </w:r>
            <w:r>
              <w:rPr>
                <w:spacing w:val="-8"/>
              </w:rPr>
              <w:t>-</w:t>
            </w:r>
            <w:r w:rsidRPr="00632C36">
              <w:rPr>
                <w:spacing w:val="-8"/>
              </w:rPr>
              <w:t>вии</w:t>
            </w:r>
            <w:proofErr w:type="spellEnd"/>
            <w:r w:rsidRPr="00632C36">
              <w:rPr>
                <w:spacing w:val="-8"/>
              </w:rPr>
              <w:t xml:space="preserve"> </w:t>
            </w:r>
            <w:proofErr w:type="gramStart"/>
            <w:r w:rsidRPr="00632C36">
              <w:rPr>
                <w:spacing w:val="-8"/>
              </w:rPr>
              <w:t>с</w:t>
            </w:r>
            <w:proofErr w:type="gramEnd"/>
            <w:r w:rsidRPr="00632C36">
              <w:rPr>
                <w:spacing w:val="-8"/>
              </w:rPr>
              <w:t xml:space="preserve"> установленными </w:t>
            </w:r>
            <w:proofErr w:type="spellStart"/>
            <w:r w:rsidRPr="00632C36">
              <w:rPr>
                <w:spacing w:val="-8"/>
              </w:rPr>
              <w:t>требова</w:t>
            </w:r>
            <w:r>
              <w:rPr>
                <w:spacing w:val="-8"/>
              </w:rPr>
              <w:t>-</w:t>
            </w:r>
            <w:r w:rsidRPr="00632C36">
              <w:rPr>
                <w:spacing w:val="-8"/>
              </w:rPr>
              <w:t>ниями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1413EF" w:rsidRDefault="00C4581B" w:rsidP="00C4581B">
            <w:pPr>
              <w:jc w:val="both"/>
              <w:rPr>
                <w:bCs/>
              </w:rPr>
            </w:pPr>
            <w:proofErr w:type="gramStart"/>
            <w:r w:rsidRPr="001413EF">
              <w:rPr>
                <w:bCs/>
              </w:rPr>
              <w:t>экспертное</w:t>
            </w:r>
            <w:proofErr w:type="gramEnd"/>
            <w:r w:rsidRPr="001413E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наблю-</w:t>
            </w:r>
            <w:r w:rsidRPr="001413EF">
              <w:rPr>
                <w:bCs/>
              </w:rPr>
              <w:t>дение</w:t>
            </w:r>
            <w:proofErr w:type="spellEnd"/>
            <w:r w:rsidRPr="001413EF">
              <w:rPr>
                <w:bCs/>
              </w:rPr>
              <w:t xml:space="preserve"> и оценка на практических </w:t>
            </w:r>
            <w:proofErr w:type="spellStart"/>
            <w:r w:rsidRPr="001413EF">
              <w:rPr>
                <w:bCs/>
              </w:rPr>
              <w:t>заня</w:t>
            </w:r>
            <w:r>
              <w:rPr>
                <w:bCs/>
              </w:rPr>
              <w:t>-тиях</w:t>
            </w:r>
            <w:proofErr w:type="spellEnd"/>
            <w:r>
              <w:rPr>
                <w:bCs/>
              </w:rPr>
              <w:t xml:space="preserve"> и при </w:t>
            </w:r>
            <w:proofErr w:type="spellStart"/>
            <w:r>
              <w:rPr>
                <w:bCs/>
              </w:rPr>
              <w:t>выполне-нии</w:t>
            </w:r>
            <w:proofErr w:type="spellEnd"/>
            <w:r>
              <w:rPr>
                <w:bCs/>
              </w:rPr>
              <w:t xml:space="preserve"> работ на </w:t>
            </w:r>
            <w:proofErr w:type="spellStart"/>
            <w:r w:rsidRPr="001413EF">
              <w:rPr>
                <w:bCs/>
              </w:rPr>
              <w:t>учеб</w:t>
            </w:r>
            <w:r>
              <w:rPr>
                <w:bCs/>
              </w:rPr>
              <w:t>-</w:t>
            </w:r>
            <w:r w:rsidRPr="001413EF">
              <w:rPr>
                <w:bCs/>
              </w:rPr>
              <w:t>ной</w:t>
            </w:r>
            <w:proofErr w:type="spellEnd"/>
            <w:r w:rsidRPr="001413EF">
              <w:rPr>
                <w:bCs/>
              </w:rPr>
              <w:t xml:space="preserve"> и </w:t>
            </w:r>
            <w:proofErr w:type="spellStart"/>
            <w:r w:rsidRPr="001413EF">
              <w:rPr>
                <w:bCs/>
              </w:rPr>
              <w:t>производс</w:t>
            </w:r>
            <w:r>
              <w:rPr>
                <w:bCs/>
              </w:rPr>
              <w:t>т-</w:t>
            </w:r>
            <w:r w:rsidRPr="001413EF">
              <w:rPr>
                <w:bCs/>
              </w:rPr>
              <w:t>венной</w:t>
            </w:r>
            <w:proofErr w:type="spellEnd"/>
            <w:r w:rsidRPr="001413EF">
              <w:rPr>
                <w:bCs/>
              </w:rPr>
              <w:t xml:space="preserve"> практике</w:t>
            </w:r>
          </w:p>
        </w:tc>
      </w:tr>
      <w:tr w:rsidR="00C4581B" w:rsidRPr="00285C82">
        <w:trPr>
          <w:trHeight w:val="215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1413EF" w:rsidRDefault="00C4581B" w:rsidP="00C4581B">
            <w:pPr>
              <w:autoSpaceDE w:val="0"/>
              <w:autoSpaceDN w:val="0"/>
              <w:adjustRightInd w:val="0"/>
              <w:jc w:val="both"/>
            </w:pPr>
            <w:r w:rsidRPr="001413EF">
              <w:t>ПК 2.3. Осуществлять ко</w:t>
            </w:r>
            <w:r>
              <w:t xml:space="preserve">нтроль работы устройств, узлов </w:t>
            </w:r>
            <w:proofErr w:type="spellStart"/>
            <w:proofErr w:type="gramStart"/>
            <w:r w:rsidRPr="001413EF">
              <w:t>агре</w:t>
            </w:r>
            <w:r>
              <w:t>-</w:t>
            </w:r>
            <w:r w:rsidRPr="001413EF">
              <w:t>гатов</w:t>
            </w:r>
            <w:proofErr w:type="spellEnd"/>
            <w:proofErr w:type="gramEnd"/>
            <w:r w:rsidRPr="001413EF">
              <w:t xml:space="preserve"> локомотив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C4581B">
            <w:pPr>
              <w:ind w:firstLine="300"/>
              <w:jc w:val="both"/>
              <w:rPr>
                <w:spacing w:val="-8"/>
              </w:rPr>
            </w:pPr>
            <w:r w:rsidRPr="00632C36">
              <w:rPr>
                <w:spacing w:val="-8"/>
              </w:rPr>
              <w:t xml:space="preserve">осуществление постоянного </w:t>
            </w:r>
            <w:r>
              <w:rPr>
                <w:spacing w:val="-8"/>
              </w:rPr>
              <w:t>конт</w:t>
            </w:r>
            <w:r w:rsidRPr="00632C36">
              <w:rPr>
                <w:spacing w:val="-8"/>
              </w:rPr>
              <w:t>роля работы устройств, узлов и агрегатов локомотива (</w:t>
            </w:r>
            <w:proofErr w:type="spellStart"/>
            <w:proofErr w:type="gramStart"/>
            <w:r>
              <w:rPr>
                <w:spacing w:val="-8"/>
              </w:rPr>
              <w:t>электро-воза</w:t>
            </w:r>
            <w:proofErr w:type="spellEnd"/>
            <w:proofErr w:type="gramEnd"/>
            <w:r w:rsidRPr="00632C36">
              <w:rPr>
                <w:spacing w:val="-8"/>
              </w:rPr>
              <w:t xml:space="preserve"> и </w:t>
            </w:r>
            <w:r>
              <w:rPr>
                <w:spacing w:val="-8"/>
              </w:rPr>
              <w:t>электропоезда</w:t>
            </w:r>
            <w:r w:rsidRPr="00632C36">
              <w:rPr>
                <w:spacing w:val="-8"/>
              </w:rPr>
              <w:t xml:space="preserve">) и проверки соответствия их технического состояния требованиям </w:t>
            </w:r>
            <w:proofErr w:type="spellStart"/>
            <w:r w:rsidRPr="00632C36">
              <w:rPr>
                <w:spacing w:val="-8"/>
              </w:rPr>
              <w:t>норматив</w:t>
            </w:r>
            <w:r>
              <w:rPr>
                <w:spacing w:val="-8"/>
              </w:rPr>
              <w:t>-</w:t>
            </w:r>
            <w:r w:rsidRPr="00632C36">
              <w:rPr>
                <w:spacing w:val="-8"/>
              </w:rPr>
              <w:t>ных</w:t>
            </w:r>
            <w:proofErr w:type="spellEnd"/>
            <w:r w:rsidRPr="00632C36">
              <w:rPr>
                <w:spacing w:val="-8"/>
              </w:rPr>
              <w:t xml:space="preserve"> документов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1413EF" w:rsidRDefault="00C4581B" w:rsidP="00C4581B">
            <w:pPr>
              <w:jc w:val="both"/>
              <w:rPr>
                <w:bCs/>
              </w:rPr>
            </w:pPr>
            <w:proofErr w:type="gramStart"/>
            <w:r w:rsidRPr="001413EF">
              <w:rPr>
                <w:bCs/>
              </w:rPr>
              <w:t>экспертное</w:t>
            </w:r>
            <w:proofErr w:type="gramEnd"/>
            <w:r w:rsidRPr="001413E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наблю-</w:t>
            </w:r>
            <w:r w:rsidRPr="001413EF">
              <w:rPr>
                <w:bCs/>
              </w:rPr>
              <w:t>дение</w:t>
            </w:r>
            <w:proofErr w:type="spellEnd"/>
            <w:r w:rsidRPr="001413EF">
              <w:rPr>
                <w:bCs/>
              </w:rPr>
              <w:t xml:space="preserve"> и оценка на практических </w:t>
            </w:r>
            <w:proofErr w:type="spellStart"/>
            <w:r w:rsidRPr="001413EF">
              <w:rPr>
                <w:bCs/>
              </w:rPr>
              <w:t>заня</w:t>
            </w:r>
            <w:r>
              <w:rPr>
                <w:bCs/>
              </w:rPr>
              <w:t>-тиях</w:t>
            </w:r>
            <w:proofErr w:type="spellEnd"/>
            <w:r>
              <w:rPr>
                <w:bCs/>
              </w:rPr>
              <w:t xml:space="preserve"> и при </w:t>
            </w:r>
            <w:proofErr w:type="spellStart"/>
            <w:r>
              <w:rPr>
                <w:bCs/>
              </w:rPr>
              <w:t>выполне-нии</w:t>
            </w:r>
            <w:proofErr w:type="spellEnd"/>
            <w:r>
              <w:rPr>
                <w:bCs/>
              </w:rPr>
              <w:t xml:space="preserve"> работ на </w:t>
            </w:r>
            <w:proofErr w:type="spellStart"/>
            <w:r w:rsidRPr="001413EF">
              <w:rPr>
                <w:bCs/>
              </w:rPr>
              <w:t>учеб</w:t>
            </w:r>
            <w:r>
              <w:rPr>
                <w:bCs/>
              </w:rPr>
              <w:t>-</w:t>
            </w:r>
            <w:r w:rsidRPr="001413EF">
              <w:rPr>
                <w:bCs/>
              </w:rPr>
              <w:t>ной</w:t>
            </w:r>
            <w:proofErr w:type="spellEnd"/>
            <w:r w:rsidRPr="001413EF">
              <w:rPr>
                <w:bCs/>
              </w:rPr>
              <w:t xml:space="preserve"> и </w:t>
            </w:r>
            <w:proofErr w:type="spellStart"/>
            <w:r w:rsidRPr="001413EF">
              <w:rPr>
                <w:bCs/>
              </w:rPr>
              <w:t>производс</w:t>
            </w:r>
            <w:r>
              <w:rPr>
                <w:bCs/>
              </w:rPr>
              <w:t>т-</w:t>
            </w:r>
            <w:r w:rsidRPr="001413EF">
              <w:rPr>
                <w:bCs/>
              </w:rPr>
              <w:t>венной</w:t>
            </w:r>
            <w:proofErr w:type="spellEnd"/>
            <w:r w:rsidRPr="001413EF">
              <w:rPr>
                <w:bCs/>
              </w:rPr>
              <w:t xml:space="preserve"> практике</w:t>
            </w:r>
          </w:p>
        </w:tc>
      </w:tr>
    </w:tbl>
    <w:p w:rsidR="00EC6389" w:rsidRDefault="00EC6389" w:rsidP="00EC63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6389" w:rsidRDefault="00EC6389" w:rsidP="00EC63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469E">
        <w:rPr>
          <w:sz w:val="28"/>
          <w:szCs w:val="28"/>
        </w:rPr>
        <w:t>сформированность</w:t>
      </w:r>
      <w:proofErr w:type="spellEnd"/>
      <w:r w:rsidRPr="004D469E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  <w:r w:rsidRPr="003A670D">
        <w:rPr>
          <w:sz w:val="28"/>
          <w:szCs w:val="28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596"/>
        <w:gridCol w:w="2340"/>
      </w:tblGrid>
      <w:tr w:rsidR="00EC6389" w:rsidRPr="00506EC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9" w:rsidRPr="00506EC2" w:rsidRDefault="00EC6389" w:rsidP="00EC6389">
            <w:pPr>
              <w:jc w:val="center"/>
              <w:rPr>
                <w:b/>
                <w:bCs/>
              </w:rPr>
            </w:pPr>
            <w:r w:rsidRPr="00506EC2">
              <w:rPr>
                <w:b/>
                <w:bCs/>
              </w:rPr>
              <w:t xml:space="preserve">Результаты </w:t>
            </w:r>
          </w:p>
          <w:p w:rsidR="00EC6389" w:rsidRPr="00506EC2" w:rsidRDefault="00EC6389" w:rsidP="00EC6389">
            <w:pPr>
              <w:jc w:val="center"/>
              <w:rPr>
                <w:b/>
                <w:bCs/>
              </w:rPr>
            </w:pPr>
            <w:r w:rsidRPr="00506EC2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9" w:rsidRPr="00506EC2" w:rsidRDefault="00EC6389" w:rsidP="00EC6389">
            <w:pPr>
              <w:jc w:val="center"/>
              <w:rPr>
                <w:bCs/>
              </w:rPr>
            </w:pPr>
            <w:r w:rsidRPr="00506EC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9" w:rsidRPr="00506EC2" w:rsidRDefault="00EC6389" w:rsidP="00EC6389">
            <w:pPr>
              <w:jc w:val="center"/>
              <w:rPr>
                <w:b/>
                <w:bCs/>
              </w:rPr>
            </w:pPr>
            <w:r w:rsidRPr="00506EC2">
              <w:rPr>
                <w:b/>
              </w:rPr>
              <w:t xml:space="preserve">Формы и методы контроля и оценки </w:t>
            </w:r>
          </w:p>
        </w:tc>
      </w:tr>
      <w:tr w:rsidR="00506EC2" w:rsidRPr="00506EC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C2" w:rsidRPr="00506EC2" w:rsidRDefault="00506EC2" w:rsidP="00EC6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C2" w:rsidRPr="00506EC2" w:rsidRDefault="00506EC2" w:rsidP="00EC63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C2" w:rsidRPr="00506EC2" w:rsidRDefault="00506EC2" w:rsidP="00EC63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581B" w:rsidRPr="00506EC2">
        <w:trPr>
          <w:trHeight w:val="220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A457EE">
            <w:pPr>
              <w:autoSpaceDE w:val="0"/>
              <w:autoSpaceDN w:val="0"/>
              <w:adjustRightInd w:val="0"/>
              <w:jc w:val="both"/>
            </w:pPr>
            <w:r w:rsidRPr="00632C36">
              <w:t xml:space="preserve">ОК 1. Понимать сущность и социальную значимость своей будущей профессии, проявлять к ней </w:t>
            </w:r>
            <w:proofErr w:type="spellStart"/>
            <w:proofErr w:type="gramStart"/>
            <w:r w:rsidRPr="00632C36">
              <w:t>устойчи</w:t>
            </w:r>
            <w:r>
              <w:t>-</w:t>
            </w:r>
            <w:r w:rsidRPr="00632C36">
              <w:t>вый</w:t>
            </w:r>
            <w:proofErr w:type="spellEnd"/>
            <w:proofErr w:type="gramEnd"/>
            <w:r w:rsidRPr="00632C36">
              <w:t xml:space="preserve"> интерес</w:t>
            </w:r>
          </w:p>
          <w:p w:rsidR="00C4581B" w:rsidRPr="00632C36" w:rsidRDefault="00C4581B" w:rsidP="00A457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0246" w:rsidRDefault="00C4581B" w:rsidP="00A457EE">
            <w:pPr>
              <w:rPr>
                <w:bCs/>
                <w:spacing w:val="-8"/>
              </w:rPr>
            </w:pPr>
            <w:r w:rsidRPr="00630246">
              <w:rPr>
                <w:bCs/>
                <w:spacing w:val="-8"/>
              </w:rPr>
              <w:t xml:space="preserve">четкое и осознанное понимание целей и задач, стоящих перед работником по данной профессии </w:t>
            </w:r>
          </w:p>
          <w:p w:rsidR="00C4581B" w:rsidRPr="00632C36" w:rsidRDefault="00C4581B" w:rsidP="00A457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A457EE">
            <w:proofErr w:type="gramStart"/>
            <w:r w:rsidRPr="00632C36">
              <w:rPr>
                <w:bCs/>
              </w:rPr>
              <w:t>экспертное</w:t>
            </w:r>
            <w:proofErr w:type="gramEnd"/>
            <w:r w:rsidRPr="00632C36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наблю-</w:t>
            </w:r>
            <w:r w:rsidRPr="00632C36">
              <w:rPr>
                <w:bCs/>
              </w:rPr>
              <w:t>дение</w:t>
            </w:r>
            <w:proofErr w:type="spellEnd"/>
            <w:r w:rsidRPr="00632C36">
              <w:rPr>
                <w:bCs/>
              </w:rPr>
              <w:t xml:space="preserve"> на </w:t>
            </w:r>
            <w:proofErr w:type="spellStart"/>
            <w:r w:rsidRPr="00632C36">
              <w:rPr>
                <w:bCs/>
              </w:rPr>
              <w:t>практичес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ких</w:t>
            </w:r>
            <w:proofErr w:type="spellEnd"/>
            <w:r w:rsidRPr="00632C36">
              <w:rPr>
                <w:bCs/>
              </w:rPr>
              <w:t xml:space="preserve"> и лабораторных занятиях, при </w:t>
            </w:r>
            <w:proofErr w:type="spellStart"/>
            <w:r w:rsidRPr="00632C36">
              <w:rPr>
                <w:bCs/>
              </w:rPr>
              <w:t>вы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полнении</w:t>
            </w:r>
            <w:proofErr w:type="spellEnd"/>
            <w:r w:rsidRPr="00632C36">
              <w:rPr>
                <w:bCs/>
              </w:rPr>
              <w:t xml:space="preserve"> работ по учебной и </w:t>
            </w:r>
            <w:proofErr w:type="spellStart"/>
            <w:r w:rsidRPr="00632C36">
              <w:rPr>
                <w:bCs/>
              </w:rPr>
              <w:t>произ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водственной</w:t>
            </w:r>
            <w:proofErr w:type="spellEnd"/>
            <w:r w:rsidRPr="00632C36">
              <w:rPr>
                <w:bCs/>
              </w:rPr>
              <w:t xml:space="preserve"> </w:t>
            </w:r>
            <w:proofErr w:type="spellStart"/>
            <w:r w:rsidRPr="00632C36">
              <w:rPr>
                <w:bCs/>
              </w:rPr>
              <w:t>прак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тике</w:t>
            </w:r>
            <w:proofErr w:type="spellEnd"/>
            <w:r w:rsidRPr="00632C36">
              <w:rPr>
                <w:bCs/>
              </w:rPr>
              <w:t>,</w:t>
            </w:r>
            <w:r w:rsidRPr="00632C36">
              <w:t xml:space="preserve"> оценка </w:t>
            </w:r>
            <w:proofErr w:type="spellStart"/>
            <w:r w:rsidRPr="00632C36">
              <w:t>выпол</w:t>
            </w:r>
            <w:r>
              <w:t>-</w:t>
            </w:r>
            <w:r w:rsidRPr="00632C36">
              <w:t>ненного</w:t>
            </w:r>
            <w:proofErr w:type="spellEnd"/>
            <w:r w:rsidRPr="00632C36">
              <w:t xml:space="preserve"> домашнего задания</w:t>
            </w:r>
          </w:p>
        </w:tc>
      </w:tr>
    </w:tbl>
    <w:p w:rsidR="00506EC2" w:rsidRPr="00506EC2" w:rsidRDefault="00506EC2" w:rsidP="00506EC2">
      <w:pPr>
        <w:jc w:val="right"/>
        <w:rPr>
          <w:i/>
        </w:rPr>
      </w:pPr>
      <w:r>
        <w:br w:type="page"/>
      </w:r>
      <w:r w:rsidRPr="00506EC2">
        <w:rPr>
          <w:i/>
        </w:rPr>
        <w:lastRenderedPageBreak/>
        <w:t>Продолжение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596"/>
        <w:gridCol w:w="2340"/>
      </w:tblGrid>
      <w:tr w:rsidR="00506EC2" w:rsidRPr="00506EC2">
        <w:trPr>
          <w:trHeight w:val="8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C2" w:rsidRPr="00506EC2" w:rsidRDefault="00506EC2" w:rsidP="0050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C2" w:rsidRPr="00506EC2" w:rsidRDefault="00506EC2" w:rsidP="00506E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C2" w:rsidRPr="00506EC2" w:rsidRDefault="00506EC2" w:rsidP="00506E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581B" w:rsidRPr="00506EC2">
        <w:trPr>
          <w:trHeight w:val="2312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2A10A2" w:rsidRDefault="00C4581B" w:rsidP="00C4581B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2A10A2">
              <w:rPr>
                <w:spacing w:val="-8"/>
              </w:rPr>
              <w:t xml:space="preserve">ОК 2. Организовывать </w:t>
            </w:r>
            <w:proofErr w:type="spellStart"/>
            <w:proofErr w:type="gramStart"/>
            <w:r w:rsidRPr="002A10A2">
              <w:rPr>
                <w:spacing w:val="-8"/>
              </w:rPr>
              <w:t>собствен</w:t>
            </w:r>
            <w:r>
              <w:rPr>
                <w:spacing w:val="-8"/>
              </w:rPr>
              <w:t>-</w:t>
            </w:r>
            <w:r w:rsidRPr="002A10A2">
              <w:rPr>
                <w:spacing w:val="-8"/>
              </w:rPr>
              <w:t>ную</w:t>
            </w:r>
            <w:proofErr w:type="spellEnd"/>
            <w:proofErr w:type="gramEnd"/>
            <w:r w:rsidRPr="002A10A2">
              <w:rPr>
                <w:spacing w:val="-8"/>
              </w:rPr>
              <w:t xml:space="preserve"> деятельность, исходя из цели и способов ее достижения, </w:t>
            </w:r>
            <w:proofErr w:type="spellStart"/>
            <w:r w:rsidRPr="002A10A2">
              <w:rPr>
                <w:spacing w:val="-8"/>
              </w:rPr>
              <w:t>опре</w:t>
            </w:r>
            <w:r>
              <w:rPr>
                <w:spacing w:val="-8"/>
              </w:rPr>
              <w:t>-</w:t>
            </w:r>
            <w:r w:rsidRPr="002A10A2">
              <w:rPr>
                <w:spacing w:val="-8"/>
              </w:rPr>
              <w:t>деленных</w:t>
            </w:r>
            <w:proofErr w:type="spellEnd"/>
            <w:r w:rsidRPr="002A10A2">
              <w:rPr>
                <w:spacing w:val="-8"/>
              </w:rPr>
              <w:t xml:space="preserve"> руководителем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C4581B">
            <w:pPr>
              <w:ind w:firstLine="300"/>
              <w:jc w:val="both"/>
            </w:pPr>
            <w:r w:rsidRPr="00632C36">
              <w:t>рациональная организ</w:t>
            </w:r>
            <w:r>
              <w:t xml:space="preserve">ация собственной деятельности, </w:t>
            </w:r>
            <w:proofErr w:type="spellStart"/>
            <w:proofErr w:type="gramStart"/>
            <w:r w:rsidRPr="00632C36">
              <w:t>про</w:t>
            </w:r>
            <w:r>
              <w:t>-</w:t>
            </w:r>
            <w:r w:rsidRPr="00632C36">
              <w:t>гностическая</w:t>
            </w:r>
            <w:proofErr w:type="spellEnd"/>
            <w:proofErr w:type="gramEnd"/>
            <w:r w:rsidRPr="00632C36">
              <w:t xml:space="preserve"> оценка цели и выбор способов её достижения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C4581B">
            <w:pPr>
              <w:jc w:val="both"/>
              <w:rPr>
                <w:bCs/>
              </w:rPr>
            </w:pPr>
            <w:proofErr w:type="gramStart"/>
            <w:r w:rsidRPr="00632C36">
              <w:rPr>
                <w:bCs/>
              </w:rPr>
              <w:t>экспертное</w:t>
            </w:r>
            <w:proofErr w:type="gramEnd"/>
            <w:r w:rsidRPr="00632C36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наблю-</w:t>
            </w:r>
            <w:r w:rsidRPr="00632C36">
              <w:rPr>
                <w:bCs/>
              </w:rPr>
              <w:t>дение</w:t>
            </w:r>
            <w:proofErr w:type="spellEnd"/>
            <w:r w:rsidRPr="00632C36">
              <w:rPr>
                <w:bCs/>
              </w:rPr>
              <w:t xml:space="preserve"> на </w:t>
            </w:r>
            <w:proofErr w:type="spellStart"/>
            <w:r w:rsidRPr="00632C36">
              <w:rPr>
                <w:bCs/>
              </w:rPr>
              <w:t>практичес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ких</w:t>
            </w:r>
            <w:proofErr w:type="spellEnd"/>
            <w:r w:rsidRPr="00632C36">
              <w:rPr>
                <w:bCs/>
              </w:rPr>
              <w:t xml:space="preserve"> и лабораторных занятиях, при </w:t>
            </w:r>
            <w:proofErr w:type="spellStart"/>
            <w:r w:rsidRPr="00632C36">
              <w:rPr>
                <w:bCs/>
              </w:rPr>
              <w:t>вы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полнении</w:t>
            </w:r>
            <w:proofErr w:type="spellEnd"/>
            <w:r w:rsidRPr="00632C36">
              <w:rPr>
                <w:bCs/>
              </w:rPr>
              <w:t xml:space="preserve"> работ по учебной и </w:t>
            </w:r>
            <w:proofErr w:type="spellStart"/>
            <w:r w:rsidRPr="00632C36">
              <w:rPr>
                <w:bCs/>
              </w:rPr>
              <w:t>произ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водственной</w:t>
            </w:r>
            <w:proofErr w:type="spellEnd"/>
            <w:r w:rsidRPr="00632C36">
              <w:rPr>
                <w:bCs/>
              </w:rPr>
              <w:t xml:space="preserve"> </w:t>
            </w:r>
            <w:proofErr w:type="spellStart"/>
            <w:r w:rsidRPr="00632C36">
              <w:rPr>
                <w:bCs/>
              </w:rPr>
              <w:t>прак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тике</w:t>
            </w:r>
            <w:proofErr w:type="spellEnd"/>
            <w:r w:rsidRPr="00632C36">
              <w:rPr>
                <w:bCs/>
              </w:rPr>
              <w:t>,</w:t>
            </w:r>
            <w:r w:rsidRPr="00632C36">
              <w:t xml:space="preserve"> оценка </w:t>
            </w:r>
            <w:proofErr w:type="spellStart"/>
            <w:r w:rsidRPr="00632C36">
              <w:t>выпол</w:t>
            </w:r>
            <w:r>
              <w:t>-</w:t>
            </w:r>
            <w:r w:rsidRPr="00632C36">
              <w:t>ненного</w:t>
            </w:r>
            <w:proofErr w:type="spellEnd"/>
            <w:r w:rsidRPr="00632C36">
              <w:t xml:space="preserve"> домашнего задания</w:t>
            </w:r>
          </w:p>
        </w:tc>
      </w:tr>
      <w:tr w:rsidR="00C4581B" w:rsidRPr="00506EC2">
        <w:trPr>
          <w:trHeight w:val="230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2A10A2" w:rsidRDefault="00C4581B" w:rsidP="00C4581B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2A10A2">
              <w:rPr>
                <w:spacing w:val="-8"/>
              </w:rPr>
              <w:t>ОК 3. Анализировать рабочую ситуацию, осуществлять текущий и итоговый контроль, оценку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0246" w:rsidRDefault="00C4581B" w:rsidP="00C4581B">
            <w:pPr>
              <w:autoSpaceDE w:val="0"/>
              <w:autoSpaceDN w:val="0"/>
              <w:adjustRightInd w:val="0"/>
              <w:ind w:firstLine="300"/>
              <w:jc w:val="both"/>
              <w:rPr>
                <w:spacing w:val="-8"/>
              </w:rPr>
            </w:pPr>
            <w:r w:rsidRPr="00630246">
              <w:rPr>
                <w:spacing w:val="-8"/>
              </w:rPr>
              <w:t xml:space="preserve">систематический контроль </w:t>
            </w:r>
            <w:proofErr w:type="spellStart"/>
            <w:proofErr w:type="gramStart"/>
            <w:r>
              <w:rPr>
                <w:spacing w:val="-8"/>
              </w:rPr>
              <w:t>ра-</w:t>
            </w:r>
            <w:r w:rsidRPr="00630246">
              <w:rPr>
                <w:spacing w:val="-8"/>
              </w:rPr>
              <w:t>бо</w:t>
            </w:r>
            <w:r>
              <w:rPr>
                <w:spacing w:val="-8"/>
              </w:rPr>
              <w:t>чей</w:t>
            </w:r>
            <w:proofErr w:type="spellEnd"/>
            <w:proofErr w:type="gramEnd"/>
            <w:r>
              <w:rPr>
                <w:spacing w:val="-8"/>
              </w:rPr>
              <w:t xml:space="preserve"> ситуации и демонстрация ответственности за результа</w:t>
            </w:r>
            <w:r w:rsidRPr="00630246">
              <w:rPr>
                <w:spacing w:val="-8"/>
              </w:rPr>
              <w:t>ты своей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C4581B">
            <w:pPr>
              <w:jc w:val="both"/>
              <w:rPr>
                <w:bCs/>
              </w:rPr>
            </w:pPr>
            <w:proofErr w:type="gramStart"/>
            <w:r w:rsidRPr="00632C36">
              <w:rPr>
                <w:bCs/>
              </w:rPr>
              <w:t>экспертное</w:t>
            </w:r>
            <w:proofErr w:type="gramEnd"/>
            <w:r w:rsidRPr="00632C36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наблю-</w:t>
            </w:r>
            <w:r w:rsidRPr="00632C36">
              <w:rPr>
                <w:bCs/>
              </w:rPr>
              <w:t>дение</w:t>
            </w:r>
            <w:proofErr w:type="spellEnd"/>
            <w:r w:rsidRPr="00632C36">
              <w:rPr>
                <w:bCs/>
              </w:rPr>
              <w:t xml:space="preserve"> на </w:t>
            </w:r>
            <w:proofErr w:type="spellStart"/>
            <w:r w:rsidRPr="00632C36">
              <w:rPr>
                <w:bCs/>
              </w:rPr>
              <w:t>практичес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ких</w:t>
            </w:r>
            <w:proofErr w:type="spellEnd"/>
            <w:r w:rsidRPr="00632C36">
              <w:rPr>
                <w:bCs/>
              </w:rPr>
              <w:t xml:space="preserve"> и лабораторных занятиях, при </w:t>
            </w:r>
            <w:proofErr w:type="spellStart"/>
            <w:r w:rsidRPr="00632C36">
              <w:rPr>
                <w:bCs/>
              </w:rPr>
              <w:t>вы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полнении</w:t>
            </w:r>
            <w:proofErr w:type="spellEnd"/>
            <w:r w:rsidRPr="00632C36">
              <w:rPr>
                <w:bCs/>
              </w:rPr>
              <w:t xml:space="preserve"> работ по учебной и </w:t>
            </w:r>
            <w:proofErr w:type="spellStart"/>
            <w:r w:rsidRPr="00632C36">
              <w:rPr>
                <w:bCs/>
              </w:rPr>
              <w:t>произ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водственной</w:t>
            </w:r>
            <w:proofErr w:type="spellEnd"/>
            <w:r w:rsidRPr="00632C36">
              <w:rPr>
                <w:bCs/>
              </w:rPr>
              <w:t xml:space="preserve"> </w:t>
            </w:r>
            <w:proofErr w:type="spellStart"/>
            <w:r w:rsidRPr="00632C36">
              <w:rPr>
                <w:bCs/>
              </w:rPr>
              <w:t>прак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тике</w:t>
            </w:r>
            <w:proofErr w:type="spellEnd"/>
            <w:r w:rsidRPr="00632C36">
              <w:rPr>
                <w:bCs/>
              </w:rPr>
              <w:t>,</w:t>
            </w:r>
            <w:r w:rsidRPr="00632C36">
              <w:t xml:space="preserve"> оценка </w:t>
            </w:r>
            <w:proofErr w:type="spellStart"/>
            <w:r w:rsidRPr="00632C36">
              <w:t>выпол</w:t>
            </w:r>
            <w:r>
              <w:t>-</w:t>
            </w:r>
            <w:r w:rsidRPr="00632C36">
              <w:t>ненного</w:t>
            </w:r>
            <w:proofErr w:type="spellEnd"/>
            <w:r w:rsidRPr="00632C36">
              <w:t xml:space="preserve"> домашнего задания</w:t>
            </w:r>
          </w:p>
        </w:tc>
      </w:tr>
      <w:tr w:rsidR="00C4581B" w:rsidRPr="00506EC2">
        <w:trPr>
          <w:trHeight w:val="212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2A10A2" w:rsidRDefault="00C4581B" w:rsidP="00C4581B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2A10A2">
              <w:rPr>
                <w:spacing w:val="-8"/>
              </w:rPr>
              <w:t xml:space="preserve">ОК 4. Осуществлять поиск </w:t>
            </w:r>
            <w:proofErr w:type="spellStart"/>
            <w:r w:rsidRPr="002A10A2">
              <w:rPr>
                <w:spacing w:val="-8"/>
              </w:rPr>
              <w:t>инфор</w:t>
            </w:r>
            <w:r>
              <w:rPr>
                <w:spacing w:val="-8"/>
              </w:rPr>
              <w:t>-</w:t>
            </w:r>
            <w:r w:rsidRPr="002A10A2">
              <w:rPr>
                <w:spacing w:val="-8"/>
              </w:rPr>
              <w:t>мации</w:t>
            </w:r>
            <w:proofErr w:type="spellEnd"/>
            <w:r w:rsidRPr="002A10A2">
              <w:rPr>
                <w:spacing w:val="-8"/>
              </w:rPr>
              <w:t xml:space="preserve">, </w:t>
            </w:r>
            <w:proofErr w:type="gramStart"/>
            <w:r w:rsidRPr="002A10A2">
              <w:rPr>
                <w:spacing w:val="-8"/>
              </w:rPr>
              <w:t>необходимой</w:t>
            </w:r>
            <w:proofErr w:type="gramEnd"/>
            <w:r w:rsidRPr="002A10A2">
              <w:rPr>
                <w:spacing w:val="-8"/>
              </w:rPr>
              <w:t xml:space="preserve"> для </w:t>
            </w:r>
            <w:proofErr w:type="spellStart"/>
            <w:r w:rsidRPr="002A10A2">
              <w:rPr>
                <w:spacing w:val="-8"/>
              </w:rPr>
              <w:t>эффек</w:t>
            </w:r>
            <w:r>
              <w:rPr>
                <w:spacing w:val="-8"/>
              </w:rPr>
              <w:t>-</w:t>
            </w:r>
            <w:r w:rsidRPr="002A10A2">
              <w:rPr>
                <w:spacing w:val="-8"/>
              </w:rPr>
              <w:t>тивного</w:t>
            </w:r>
            <w:proofErr w:type="spellEnd"/>
            <w:r w:rsidRPr="002A10A2">
              <w:rPr>
                <w:spacing w:val="-8"/>
              </w:rPr>
              <w:t xml:space="preserve"> выполнения </w:t>
            </w:r>
            <w:proofErr w:type="spellStart"/>
            <w:r>
              <w:rPr>
                <w:spacing w:val="-8"/>
              </w:rPr>
              <w:t>професси-</w:t>
            </w:r>
            <w:r w:rsidRPr="002A10A2">
              <w:rPr>
                <w:spacing w:val="-8"/>
              </w:rPr>
              <w:t>ональных</w:t>
            </w:r>
            <w:proofErr w:type="spellEnd"/>
            <w:r w:rsidRPr="002A10A2">
              <w:rPr>
                <w:spacing w:val="-8"/>
              </w:rPr>
              <w:t xml:space="preserve"> задач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C4581B">
            <w:pPr>
              <w:autoSpaceDE w:val="0"/>
              <w:autoSpaceDN w:val="0"/>
              <w:adjustRightInd w:val="0"/>
              <w:ind w:firstLine="300"/>
              <w:jc w:val="both"/>
            </w:pPr>
            <w:r w:rsidRPr="00632C36">
              <w:t xml:space="preserve">эффективный поиск </w:t>
            </w:r>
            <w:proofErr w:type="spellStart"/>
            <w:r w:rsidRPr="00632C36">
              <w:t>инфор</w:t>
            </w:r>
            <w:r>
              <w:t>-</w:t>
            </w:r>
            <w:r w:rsidRPr="00632C36">
              <w:t>мации</w:t>
            </w:r>
            <w:proofErr w:type="spellEnd"/>
            <w:r w:rsidRPr="00632C36">
              <w:t xml:space="preserve">, </w:t>
            </w:r>
            <w:proofErr w:type="gramStart"/>
            <w:r w:rsidRPr="00632C36">
              <w:t>необходимой</w:t>
            </w:r>
            <w:proofErr w:type="gramEnd"/>
            <w:r w:rsidRPr="00632C36">
              <w:t xml:space="preserve"> для </w:t>
            </w:r>
            <w:proofErr w:type="spellStart"/>
            <w:r w:rsidRPr="00632C36">
              <w:t>вы</w:t>
            </w:r>
            <w:r>
              <w:t>-</w:t>
            </w:r>
            <w:r w:rsidRPr="00632C36">
              <w:t>полнения</w:t>
            </w:r>
            <w:proofErr w:type="spellEnd"/>
            <w:r w:rsidRPr="00632C36">
              <w:t xml:space="preserve"> профессиональных задач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C4581B">
            <w:pPr>
              <w:jc w:val="both"/>
            </w:pPr>
            <w:proofErr w:type="gramStart"/>
            <w:r w:rsidRPr="00632C36">
              <w:rPr>
                <w:bCs/>
              </w:rPr>
              <w:t>экспертное</w:t>
            </w:r>
            <w:proofErr w:type="gramEnd"/>
            <w:r w:rsidRPr="00632C36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наблю-</w:t>
            </w:r>
            <w:r w:rsidRPr="00632C36">
              <w:rPr>
                <w:bCs/>
              </w:rPr>
              <w:t>дение</w:t>
            </w:r>
            <w:proofErr w:type="spellEnd"/>
            <w:r w:rsidRPr="00632C36">
              <w:rPr>
                <w:bCs/>
              </w:rPr>
              <w:t xml:space="preserve"> на </w:t>
            </w:r>
            <w:proofErr w:type="spellStart"/>
            <w:r w:rsidRPr="00632C36">
              <w:rPr>
                <w:bCs/>
              </w:rPr>
              <w:t>практичес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ких</w:t>
            </w:r>
            <w:proofErr w:type="spellEnd"/>
            <w:r w:rsidRPr="00632C36">
              <w:rPr>
                <w:bCs/>
              </w:rPr>
              <w:t xml:space="preserve"> и лабораторных занятиях, при </w:t>
            </w:r>
            <w:proofErr w:type="spellStart"/>
            <w:r w:rsidRPr="00632C36">
              <w:rPr>
                <w:bCs/>
              </w:rPr>
              <w:t>вы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полнении</w:t>
            </w:r>
            <w:proofErr w:type="spellEnd"/>
            <w:r w:rsidRPr="00632C36">
              <w:rPr>
                <w:bCs/>
              </w:rPr>
              <w:t xml:space="preserve"> работ по учебной и </w:t>
            </w:r>
            <w:proofErr w:type="spellStart"/>
            <w:r w:rsidRPr="00632C36">
              <w:rPr>
                <w:bCs/>
              </w:rPr>
              <w:t>произ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водственной</w:t>
            </w:r>
            <w:proofErr w:type="spellEnd"/>
            <w:r w:rsidRPr="00632C36">
              <w:rPr>
                <w:bCs/>
              </w:rPr>
              <w:t xml:space="preserve"> </w:t>
            </w:r>
            <w:proofErr w:type="spellStart"/>
            <w:r w:rsidRPr="00632C36">
              <w:rPr>
                <w:bCs/>
              </w:rPr>
              <w:t>прак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тике</w:t>
            </w:r>
            <w:proofErr w:type="spellEnd"/>
            <w:r w:rsidRPr="00632C36">
              <w:rPr>
                <w:bCs/>
              </w:rPr>
              <w:t>,</w:t>
            </w:r>
            <w:r w:rsidRPr="00632C36">
              <w:t xml:space="preserve"> оценка </w:t>
            </w:r>
            <w:proofErr w:type="spellStart"/>
            <w:r w:rsidRPr="00632C36">
              <w:t>выпол</w:t>
            </w:r>
            <w:r>
              <w:t>-</w:t>
            </w:r>
            <w:r w:rsidRPr="00632C36">
              <w:t>ненного</w:t>
            </w:r>
            <w:proofErr w:type="spellEnd"/>
            <w:r w:rsidRPr="00632C36">
              <w:t xml:space="preserve"> домашнего задания</w:t>
            </w:r>
          </w:p>
        </w:tc>
      </w:tr>
      <w:tr w:rsidR="00C4581B" w:rsidRPr="00506EC2">
        <w:trPr>
          <w:trHeight w:val="2096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2A10A2" w:rsidRDefault="00C4581B" w:rsidP="00C4581B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2A10A2">
              <w:rPr>
                <w:spacing w:val="-8"/>
              </w:rPr>
              <w:t xml:space="preserve">ОК 5. Использовать </w:t>
            </w:r>
            <w:proofErr w:type="spellStart"/>
            <w:r w:rsidRPr="002A10A2">
              <w:rPr>
                <w:spacing w:val="-8"/>
              </w:rPr>
              <w:t>информацион</w:t>
            </w:r>
            <w:r>
              <w:rPr>
                <w:spacing w:val="-8"/>
              </w:rPr>
              <w:t>-</w:t>
            </w:r>
            <w:r w:rsidRPr="002A10A2">
              <w:rPr>
                <w:spacing w:val="-8"/>
              </w:rPr>
              <w:t>но-коммуникационные</w:t>
            </w:r>
            <w:proofErr w:type="spellEnd"/>
            <w:r w:rsidRPr="002A10A2">
              <w:rPr>
                <w:spacing w:val="-8"/>
              </w:rPr>
              <w:t xml:space="preserve"> технологии в профессиональной деятельности</w:t>
            </w:r>
          </w:p>
          <w:p w:rsidR="00C4581B" w:rsidRPr="002A10A2" w:rsidRDefault="00C4581B" w:rsidP="00C4581B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C4581B">
            <w:pPr>
              <w:autoSpaceDE w:val="0"/>
              <w:autoSpaceDN w:val="0"/>
              <w:adjustRightInd w:val="0"/>
              <w:ind w:firstLine="300"/>
              <w:jc w:val="both"/>
            </w:pPr>
            <w:r>
              <w:t xml:space="preserve">постоянное использование </w:t>
            </w:r>
            <w:r w:rsidRPr="00632C36">
              <w:t xml:space="preserve">современных информационно- коммуникационных технологий в </w:t>
            </w:r>
            <w:proofErr w:type="gramStart"/>
            <w:r w:rsidRPr="00632C36">
              <w:t>профессиональной</w:t>
            </w:r>
            <w:proofErr w:type="gramEnd"/>
            <w:r w:rsidRPr="00632C36">
              <w:t xml:space="preserve"> </w:t>
            </w:r>
            <w:proofErr w:type="spellStart"/>
            <w:r w:rsidRPr="00632C36">
              <w:t>деятель</w:t>
            </w:r>
            <w:r>
              <w:t>-</w:t>
            </w:r>
            <w:r w:rsidRPr="00632C36">
              <w:t>ности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C4581B">
            <w:pPr>
              <w:jc w:val="both"/>
            </w:pPr>
            <w:proofErr w:type="gramStart"/>
            <w:r w:rsidRPr="00632C36">
              <w:rPr>
                <w:bCs/>
              </w:rPr>
              <w:t>экспертное</w:t>
            </w:r>
            <w:proofErr w:type="gramEnd"/>
            <w:r w:rsidRPr="00632C36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наблю-</w:t>
            </w:r>
            <w:r w:rsidRPr="00632C36">
              <w:rPr>
                <w:bCs/>
              </w:rPr>
              <w:t>дение</w:t>
            </w:r>
            <w:proofErr w:type="spellEnd"/>
            <w:r w:rsidRPr="00632C36">
              <w:rPr>
                <w:bCs/>
              </w:rPr>
              <w:t xml:space="preserve"> на </w:t>
            </w:r>
            <w:proofErr w:type="spellStart"/>
            <w:r w:rsidRPr="00632C36">
              <w:rPr>
                <w:bCs/>
              </w:rPr>
              <w:t>практичес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ких</w:t>
            </w:r>
            <w:proofErr w:type="spellEnd"/>
            <w:r w:rsidRPr="00632C36">
              <w:rPr>
                <w:bCs/>
              </w:rPr>
              <w:t xml:space="preserve"> и лабораторных занятиях, при </w:t>
            </w:r>
            <w:proofErr w:type="spellStart"/>
            <w:r w:rsidRPr="00632C36">
              <w:rPr>
                <w:bCs/>
              </w:rPr>
              <w:t>вы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полнении</w:t>
            </w:r>
            <w:proofErr w:type="spellEnd"/>
            <w:r w:rsidRPr="00632C36">
              <w:rPr>
                <w:bCs/>
              </w:rPr>
              <w:t xml:space="preserve"> работ по учебной и </w:t>
            </w:r>
            <w:proofErr w:type="spellStart"/>
            <w:r w:rsidRPr="00632C36">
              <w:rPr>
                <w:bCs/>
              </w:rPr>
              <w:t>произ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водственной</w:t>
            </w:r>
            <w:proofErr w:type="spellEnd"/>
            <w:r w:rsidRPr="00632C36">
              <w:rPr>
                <w:bCs/>
              </w:rPr>
              <w:t xml:space="preserve"> </w:t>
            </w:r>
            <w:proofErr w:type="spellStart"/>
            <w:r w:rsidRPr="00632C36">
              <w:rPr>
                <w:bCs/>
              </w:rPr>
              <w:t>прак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тике</w:t>
            </w:r>
            <w:proofErr w:type="spellEnd"/>
            <w:r w:rsidRPr="00632C36">
              <w:rPr>
                <w:bCs/>
              </w:rPr>
              <w:t>,</w:t>
            </w:r>
            <w:r w:rsidRPr="00632C36">
              <w:t xml:space="preserve"> оценка </w:t>
            </w:r>
            <w:proofErr w:type="spellStart"/>
            <w:r w:rsidRPr="00632C36">
              <w:t>выпол</w:t>
            </w:r>
            <w:r>
              <w:t>-</w:t>
            </w:r>
            <w:r w:rsidRPr="00632C36">
              <w:t>ненного</w:t>
            </w:r>
            <w:proofErr w:type="spellEnd"/>
            <w:r w:rsidRPr="00632C36">
              <w:t xml:space="preserve"> домашнего задания</w:t>
            </w:r>
          </w:p>
        </w:tc>
      </w:tr>
      <w:tr w:rsidR="00C4581B" w:rsidRPr="00506EC2">
        <w:trPr>
          <w:trHeight w:val="186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C4581B">
            <w:pPr>
              <w:autoSpaceDE w:val="0"/>
              <w:autoSpaceDN w:val="0"/>
              <w:adjustRightInd w:val="0"/>
              <w:jc w:val="both"/>
            </w:pPr>
            <w:r w:rsidRPr="00632C36">
              <w:t xml:space="preserve">ОК 6. Работать в команде, </w:t>
            </w:r>
            <w:proofErr w:type="spellStart"/>
            <w:proofErr w:type="gramStart"/>
            <w:r w:rsidRPr="00632C36">
              <w:t>эф</w:t>
            </w:r>
            <w:r>
              <w:t>-</w:t>
            </w:r>
            <w:r w:rsidRPr="00632C36">
              <w:t>фективно</w:t>
            </w:r>
            <w:proofErr w:type="spellEnd"/>
            <w:proofErr w:type="gramEnd"/>
            <w:r w:rsidRPr="00632C36">
              <w:t xml:space="preserve"> общаться с коллегами, руководством, клиентами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Del="00D24521" w:rsidRDefault="00C4581B" w:rsidP="00C4581B">
            <w:pPr>
              <w:ind w:firstLine="300"/>
              <w:jc w:val="both"/>
            </w:pPr>
            <w:proofErr w:type="gramStart"/>
            <w:r w:rsidRPr="00632C36">
              <w:t>конструктивное</w:t>
            </w:r>
            <w:proofErr w:type="gramEnd"/>
            <w:r w:rsidRPr="00632C36">
              <w:t xml:space="preserve"> </w:t>
            </w:r>
            <w:proofErr w:type="spellStart"/>
            <w:r w:rsidRPr="00632C36">
              <w:t>взаимо</w:t>
            </w:r>
            <w:r>
              <w:t>дейст-вие</w:t>
            </w:r>
            <w:proofErr w:type="spellEnd"/>
            <w:r>
              <w:t xml:space="preserve"> с коллегами, </w:t>
            </w:r>
            <w:r w:rsidRPr="00632C36">
              <w:t>руководством, клиентами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2C36" w:rsidRDefault="00C4581B" w:rsidP="00C4581B">
            <w:pPr>
              <w:jc w:val="both"/>
            </w:pPr>
            <w:proofErr w:type="gramStart"/>
            <w:r w:rsidRPr="00632C36">
              <w:rPr>
                <w:bCs/>
              </w:rPr>
              <w:t>экспертное</w:t>
            </w:r>
            <w:proofErr w:type="gramEnd"/>
            <w:r w:rsidRPr="00632C36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наблю-</w:t>
            </w:r>
            <w:r w:rsidRPr="00632C36">
              <w:rPr>
                <w:bCs/>
              </w:rPr>
              <w:t>дение</w:t>
            </w:r>
            <w:proofErr w:type="spellEnd"/>
            <w:r w:rsidRPr="00632C36">
              <w:rPr>
                <w:bCs/>
              </w:rPr>
              <w:t xml:space="preserve"> на </w:t>
            </w:r>
            <w:proofErr w:type="spellStart"/>
            <w:r w:rsidRPr="00632C36">
              <w:rPr>
                <w:bCs/>
              </w:rPr>
              <w:t>практичес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ких</w:t>
            </w:r>
            <w:proofErr w:type="spellEnd"/>
            <w:r w:rsidRPr="00632C36">
              <w:rPr>
                <w:bCs/>
              </w:rPr>
              <w:t xml:space="preserve"> и лабораторных занятиях, при </w:t>
            </w:r>
            <w:proofErr w:type="spellStart"/>
            <w:r w:rsidRPr="00632C36">
              <w:rPr>
                <w:bCs/>
              </w:rPr>
              <w:t>вы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полнении</w:t>
            </w:r>
            <w:proofErr w:type="spellEnd"/>
            <w:r w:rsidRPr="00632C36">
              <w:rPr>
                <w:bCs/>
              </w:rPr>
              <w:t xml:space="preserve"> работ по учебной и </w:t>
            </w:r>
            <w:proofErr w:type="spellStart"/>
            <w:r w:rsidRPr="00632C36">
              <w:rPr>
                <w:bCs/>
              </w:rPr>
              <w:t>произ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водственной</w:t>
            </w:r>
            <w:proofErr w:type="spellEnd"/>
            <w:r w:rsidRPr="00632C36">
              <w:rPr>
                <w:bCs/>
              </w:rPr>
              <w:t xml:space="preserve"> </w:t>
            </w:r>
            <w:proofErr w:type="spellStart"/>
            <w:r w:rsidRPr="00632C36">
              <w:rPr>
                <w:bCs/>
              </w:rPr>
              <w:t>прак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тике</w:t>
            </w:r>
            <w:proofErr w:type="spellEnd"/>
            <w:r w:rsidRPr="00632C36">
              <w:rPr>
                <w:bCs/>
              </w:rPr>
              <w:t>,</w:t>
            </w:r>
            <w:r w:rsidRPr="00632C36">
              <w:t xml:space="preserve"> оценка </w:t>
            </w:r>
            <w:proofErr w:type="spellStart"/>
            <w:r w:rsidRPr="00632C36">
              <w:t>выпол</w:t>
            </w:r>
            <w:r>
              <w:t>-</w:t>
            </w:r>
            <w:r w:rsidRPr="00632C36">
              <w:t>ненного</w:t>
            </w:r>
            <w:proofErr w:type="spellEnd"/>
            <w:r w:rsidRPr="00632C36">
              <w:t xml:space="preserve"> домашнего задания</w:t>
            </w:r>
          </w:p>
        </w:tc>
      </w:tr>
    </w:tbl>
    <w:p w:rsidR="00506EC2" w:rsidRPr="00506EC2" w:rsidRDefault="00506EC2" w:rsidP="00506EC2">
      <w:pPr>
        <w:jc w:val="right"/>
        <w:rPr>
          <w:i/>
        </w:rPr>
      </w:pPr>
      <w:r>
        <w:br w:type="page"/>
      </w:r>
      <w:r w:rsidRPr="00506EC2">
        <w:rPr>
          <w:i/>
        </w:rPr>
        <w:lastRenderedPageBreak/>
        <w:t>Окончание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596"/>
        <w:gridCol w:w="2340"/>
      </w:tblGrid>
      <w:tr w:rsidR="00506EC2" w:rsidRPr="00506EC2">
        <w:trPr>
          <w:trHeight w:val="8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C2" w:rsidRPr="00506EC2" w:rsidRDefault="00506EC2" w:rsidP="0050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C2" w:rsidRPr="00506EC2" w:rsidRDefault="00506EC2" w:rsidP="00506E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C2" w:rsidRPr="00506EC2" w:rsidRDefault="00506EC2" w:rsidP="00506E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125F3" w:rsidRPr="00506EC2">
        <w:trPr>
          <w:trHeight w:val="2312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F3" w:rsidRPr="00506EC2" w:rsidRDefault="00C4581B" w:rsidP="00506EC2">
            <w:pPr>
              <w:autoSpaceDE w:val="0"/>
              <w:autoSpaceDN w:val="0"/>
              <w:adjustRightInd w:val="0"/>
              <w:jc w:val="both"/>
            </w:pPr>
            <w:r w:rsidRPr="00632C36">
              <w:t xml:space="preserve">ОК 7. Исполнять </w:t>
            </w:r>
            <w:proofErr w:type="gramStart"/>
            <w:r w:rsidRPr="00632C36">
              <w:t>воинскую</w:t>
            </w:r>
            <w:proofErr w:type="gramEnd"/>
            <w:r w:rsidRPr="00632C36">
              <w:t xml:space="preserve"> </w:t>
            </w:r>
            <w:proofErr w:type="spellStart"/>
            <w:r w:rsidRPr="00632C36">
              <w:t>обя</w:t>
            </w:r>
            <w:r>
              <w:t>-</w:t>
            </w:r>
            <w:r w:rsidRPr="00632C36">
              <w:t>занность</w:t>
            </w:r>
            <w:proofErr w:type="spellEnd"/>
            <w:r w:rsidRPr="00632C36">
              <w:t xml:space="preserve">, в том числе с </w:t>
            </w:r>
            <w:proofErr w:type="spellStart"/>
            <w:r w:rsidRPr="00632C36">
              <w:t>при</w:t>
            </w:r>
            <w:r>
              <w:t>-</w:t>
            </w:r>
            <w:r w:rsidRPr="00632C36">
              <w:t>менением</w:t>
            </w:r>
            <w:proofErr w:type="spellEnd"/>
            <w:r w:rsidRPr="00632C36">
              <w:t xml:space="preserve"> полученных </w:t>
            </w:r>
            <w:proofErr w:type="spellStart"/>
            <w:r w:rsidRPr="00632C36">
              <w:t>профес</w:t>
            </w:r>
            <w:r>
              <w:t>-</w:t>
            </w:r>
            <w:r w:rsidRPr="00632C36">
              <w:t>сиональных</w:t>
            </w:r>
            <w:proofErr w:type="spellEnd"/>
            <w:r w:rsidRPr="00632C36">
              <w:t xml:space="preserve"> знаний (для </w:t>
            </w:r>
            <w:proofErr w:type="spellStart"/>
            <w:r w:rsidRPr="00632C36">
              <w:t>юно</w:t>
            </w:r>
            <w:r>
              <w:t>-</w:t>
            </w:r>
            <w:r w:rsidRPr="00632C36">
              <w:t>шей</w:t>
            </w:r>
            <w:proofErr w:type="spellEnd"/>
            <w:r w:rsidRPr="00632C36"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1B" w:rsidRPr="00630246" w:rsidRDefault="00C4581B" w:rsidP="00C4581B">
            <w:pPr>
              <w:ind w:firstLine="300"/>
              <w:jc w:val="both"/>
              <w:rPr>
                <w:spacing w:val="-8"/>
              </w:rPr>
            </w:pPr>
            <w:r w:rsidRPr="00630246">
              <w:rPr>
                <w:spacing w:val="-8"/>
              </w:rPr>
              <w:t xml:space="preserve">применение </w:t>
            </w:r>
            <w:proofErr w:type="gramStart"/>
            <w:r w:rsidRPr="00630246">
              <w:rPr>
                <w:spacing w:val="-8"/>
              </w:rPr>
              <w:t>полученных</w:t>
            </w:r>
            <w:proofErr w:type="gramEnd"/>
            <w:r w:rsidRPr="00630246">
              <w:rPr>
                <w:spacing w:val="-8"/>
              </w:rPr>
              <w:t xml:space="preserve"> </w:t>
            </w:r>
            <w:proofErr w:type="spellStart"/>
            <w:r w:rsidRPr="00630246">
              <w:rPr>
                <w:spacing w:val="-8"/>
              </w:rPr>
              <w:t>навы</w:t>
            </w:r>
            <w:r>
              <w:rPr>
                <w:spacing w:val="-8"/>
              </w:rPr>
              <w:t>-</w:t>
            </w:r>
            <w:r w:rsidRPr="00630246">
              <w:rPr>
                <w:spacing w:val="-8"/>
              </w:rPr>
              <w:t>ков</w:t>
            </w:r>
            <w:proofErr w:type="spellEnd"/>
            <w:r w:rsidRPr="00630246">
              <w:rPr>
                <w:spacing w:val="-8"/>
              </w:rPr>
              <w:t xml:space="preserve"> для исполнения воинской </w:t>
            </w:r>
            <w:proofErr w:type="spellStart"/>
            <w:r w:rsidRPr="00630246">
              <w:rPr>
                <w:spacing w:val="-8"/>
              </w:rPr>
              <w:t>обя</w:t>
            </w:r>
            <w:r>
              <w:rPr>
                <w:spacing w:val="-8"/>
              </w:rPr>
              <w:t>-</w:t>
            </w:r>
            <w:r w:rsidRPr="00630246">
              <w:rPr>
                <w:spacing w:val="-8"/>
              </w:rPr>
              <w:t>занности</w:t>
            </w:r>
            <w:proofErr w:type="spellEnd"/>
          </w:p>
          <w:p w:rsidR="005125F3" w:rsidRPr="00506EC2" w:rsidRDefault="005125F3" w:rsidP="00506EC2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F3" w:rsidRPr="00506EC2" w:rsidRDefault="00C4581B" w:rsidP="00506EC2">
            <w:pPr>
              <w:jc w:val="both"/>
              <w:rPr>
                <w:bCs/>
              </w:rPr>
            </w:pPr>
            <w:proofErr w:type="gramStart"/>
            <w:r w:rsidRPr="00632C36">
              <w:rPr>
                <w:bCs/>
              </w:rPr>
              <w:t>экспертное</w:t>
            </w:r>
            <w:proofErr w:type="gramEnd"/>
            <w:r w:rsidRPr="00632C36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наблю-</w:t>
            </w:r>
            <w:r w:rsidRPr="00632C36">
              <w:rPr>
                <w:bCs/>
              </w:rPr>
              <w:t>дение</w:t>
            </w:r>
            <w:proofErr w:type="spellEnd"/>
            <w:r w:rsidRPr="00632C36">
              <w:rPr>
                <w:bCs/>
              </w:rPr>
              <w:t xml:space="preserve"> на </w:t>
            </w:r>
            <w:proofErr w:type="spellStart"/>
            <w:r w:rsidRPr="00632C36">
              <w:rPr>
                <w:bCs/>
              </w:rPr>
              <w:t>практичес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ких</w:t>
            </w:r>
            <w:proofErr w:type="spellEnd"/>
            <w:r w:rsidRPr="00632C36">
              <w:rPr>
                <w:bCs/>
              </w:rPr>
              <w:t xml:space="preserve"> и лабораторных занятиях, при </w:t>
            </w:r>
            <w:proofErr w:type="spellStart"/>
            <w:r w:rsidRPr="00632C36">
              <w:rPr>
                <w:bCs/>
              </w:rPr>
              <w:t>вы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полнении</w:t>
            </w:r>
            <w:proofErr w:type="spellEnd"/>
            <w:r w:rsidRPr="00632C36">
              <w:rPr>
                <w:bCs/>
              </w:rPr>
              <w:t xml:space="preserve"> работ по учебной и </w:t>
            </w:r>
            <w:proofErr w:type="spellStart"/>
            <w:r w:rsidRPr="00632C36">
              <w:rPr>
                <w:bCs/>
              </w:rPr>
              <w:t>произ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водственной</w:t>
            </w:r>
            <w:proofErr w:type="spellEnd"/>
            <w:r w:rsidRPr="00632C36">
              <w:rPr>
                <w:bCs/>
              </w:rPr>
              <w:t xml:space="preserve"> </w:t>
            </w:r>
            <w:proofErr w:type="spellStart"/>
            <w:r w:rsidRPr="00632C36">
              <w:rPr>
                <w:bCs/>
              </w:rPr>
              <w:t>прак</w:t>
            </w:r>
            <w:r>
              <w:rPr>
                <w:bCs/>
              </w:rPr>
              <w:t>-</w:t>
            </w:r>
            <w:r w:rsidRPr="00632C36">
              <w:rPr>
                <w:bCs/>
              </w:rPr>
              <w:t>тике</w:t>
            </w:r>
            <w:proofErr w:type="spellEnd"/>
            <w:r w:rsidRPr="00632C36">
              <w:rPr>
                <w:bCs/>
              </w:rPr>
              <w:t>,</w:t>
            </w:r>
            <w:r w:rsidRPr="00632C36">
              <w:t xml:space="preserve"> оценка </w:t>
            </w:r>
            <w:proofErr w:type="spellStart"/>
            <w:r w:rsidRPr="00632C36">
              <w:t>выпол</w:t>
            </w:r>
            <w:r>
              <w:t>-</w:t>
            </w:r>
            <w:r w:rsidRPr="00632C36">
              <w:t>ненного</w:t>
            </w:r>
            <w:proofErr w:type="spellEnd"/>
            <w:r w:rsidRPr="00632C36">
              <w:t xml:space="preserve"> домашнего задания</w:t>
            </w:r>
          </w:p>
        </w:tc>
      </w:tr>
    </w:tbl>
    <w:p w:rsidR="00EC6389" w:rsidRPr="00506EC2" w:rsidRDefault="00EC6389" w:rsidP="00EC6389"/>
    <w:p w:rsidR="00BF5563" w:rsidRPr="00506EC2" w:rsidRDefault="00BF5563" w:rsidP="00EC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BF5563" w:rsidRPr="00506EC2" w:rsidSect="001D10A4">
      <w:pgSz w:w="11906" w:h="16838" w:code="9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99F" w:rsidRDefault="00E9799F">
      <w:r>
        <w:separator/>
      </w:r>
    </w:p>
  </w:endnote>
  <w:endnote w:type="continuationSeparator" w:id="1">
    <w:p w:rsidR="00E9799F" w:rsidRDefault="00E9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8C" w:rsidRDefault="00840B64" w:rsidP="00506EC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960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608C" w:rsidRDefault="0059608C" w:rsidP="00C9517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8C" w:rsidRDefault="00840B64" w:rsidP="00506EC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9608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10BF">
      <w:rPr>
        <w:rStyle w:val="aa"/>
        <w:noProof/>
      </w:rPr>
      <w:t>3</w:t>
    </w:r>
    <w:r>
      <w:rPr>
        <w:rStyle w:val="aa"/>
      </w:rPr>
      <w:fldChar w:fldCharType="end"/>
    </w:r>
  </w:p>
  <w:p w:rsidR="0059608C" w:rsidRDefault="0059608C" w:rsidP="00C95174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8C" w:rsidRDefault="00840B64" w:rsidP="00072A1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960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608C" w:rsidRDefault="0059608C" w:rsidP="001E1312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8C" w:rsidRDefault="00840B64" w:rsidP="00072A1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9608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10BF">
      <w:rPr>
        <w:rStyle w:val="aa"/>
        <w:noProof/>
      </w:rPr>
      <w:t>24</w:t>
    </w:r>
    <w:r>
      <w:rPr>
        <w:rStyle w:val="aa"/>
      </w:rPr>
      <w:fldChar w:fldCharType="end"/>
    </w:r>
  </w:p>
  <w:p w:rsidR="0059608C" w:rsidRDefault="0059608C" w:rsidP="001E131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99F" w:rsidRDefault="00E9799F">
      <w:r>
        <w:separator/>
      </w:r>
    </w:p>
  </w:footnote>
  <w:footnote w:type="continuationSeparator" w:id="1">
    <w:p w:rsidR="00E9799F" w:rsidRDefault="00E97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61B4"/>
    <w:multiLevelType w:val="hybridMultilevel"/>
    <w:tmpl w:val="BA82A140"/>
    <w:lvl w:ilvl="0" w:tplc="D758F40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15B73"/>
    <w:multiLevelType w:val="hybridMultilevel"/>
    <w:tmpl w:val="4C3862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FF96DD1"/>
    <w:multiLevelType w:val="hybridMultilevel"/>
    <w:tmpl w:val="595A59F6"/>
    <w:lvl w:ilvl="0" w:tplc="D758F408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45800"/>
    <w:multiLevelType w:val="hybridMultilevel"/>
    <w:tmpl w:val="9DCC4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30D5B05"/>
    <w:multiLevelType w:val="hybridMultilevel"/>
    <w:tmpl w:val="4E28C932"/>
    <w:lvl w:ilvl="0" w:tplc="D758F40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56585"/>
    <w:multiLevelType w:val="hybridMultilevel"/>
    <w:tmpl w:val="EBB88844"/>
    <w:lvl w:ilvl="0" w:tplc="1BAE47DE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B560C5"/>
    <w:multiLevelType w:val="hybridMultilevel"/>
    <w:tmpl w:val="8B7C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6303B9"/>
    <w:multiLevelType w:val="hybridMultilevel"/>
    <w:tmpl w:val="DB7A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C41E2"/>
    <w:multiLevelType w:val="hybridMultilevel"/>
    <w:tmpl w:val="2266FB4A"/>
    <w:lvl w:ilvl="0" w:tplc="D758F40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6C33F8"/>
    <w:multiLevelType w:val="hybridMultilevel"/>
    <w:tmpl w:val="D6646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5F326C"/>
    <w:multiLevelType w:val="hybridMultilevel"/>
    <w:tmpl w:val="39C47AB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743568F8"/>
    <w:multiLevelType w:val="hybridMultilevel"/>
    <w:tmpl w:val="9B64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B12"/>
    <w:rsid w:val="000348A3"/>
    <w:rsid w:val="00044FC7"/>
    <w:rsid w:val="0005287C"/>
    <w:rsid w:val="0006307F"/>
    <w:rsid w:val="00072A16"/>
    <w:rsid w:val="00072EA7"/>
    <w:rsid w:val="000946FE"/>
    <w:rsid w:val="000A7ABA"/>
    <w:rsid w:val="000B10BF"/>
    <w:rsid w:val="000B6274"/>
    <w:rsid w:val="000C6125"/>
    <w:rsid w:val="000C75F1"/>
    <w:rsid w:val="000D0D40"/>
    <w:rsid w:val="000D7968"/>
    <w:rsid w:val="000E1649"/>
    <w:rsid w:val="000F0266"/>
    <w:rsid w:val="000F2D70"/>
    <w:rsid w:val="000F32D5"/>
    <w:rsid w:val="00111503"/>
    <w:rsid w:val="0011223C"/>
    <w:rsid w:val="001213EA"/>
    <w:rsid w:val="00137A35"/>
    <w:rsid w:val="00141ED2"/>
    <w:rsid w:val="001455C6"/>
    <w:rsid w:val="00152AA8"/>
    <w:rsid w:val="00176914"/>
    <w:rsid w:val="001944D3"/>
    <w:rsid w:val="00195636"/>
    <w:rsid w:val="001B008C"/>
    <w:rsid w:val="001B25BE"/>
    <w:rsid w:val="001B278C"/>
    <w:rsid w:val="001B72A5"/>
    <w:rsid w:val="001D10A4"/>
    <w:rsid w:val="001D17D5"/>
    <w:rsid w:val="001E0D36"/>
    <w:rsid w:val="001E1312"/>
    <w:rsid w:val="001E621D"/>
    <w:rsid w:val="001E70B6"/>
    <w:rsid w:val="001F1896"/>
    <w:rsid w:val="0020539B"/>
    <w:rsid w:val="00215CDD"/>
    <w:rsid w:val="00223168"/>
    <w:rsid w:val="00223888"/>
    <w:rsid w:val="00231637"/>
    <w:rsid w:val="0024172D"/>
    <w:rsid w:val="0024606D"/>
    <w:rsid w:val="00263F7C"/>
    <w:rsid w:val="002640ED"/>
    <w:rsid w:val="00273FCF"/>
    <w:rsid w:val="00280F7E"/>
    <w:rsid w:val="00285C82"/>
    <w:rsid w:val="002862F0"/>
    <w:rsid w:val="002929D6"/>
    <w:rsid w:val="00296855"/>
    <w:rsid w:val="002A0B2D"/>
    <w:rsid w:val="002A0D31"/>
    <w:rsid w:val="002A3B9B"/>
    <w:rsid w:val="002A74EB"/>
    <w:rsid w:val="002B52F7"/>
    <w:rsid w:val="002D250A"/>
    <w:rsid w:val="002D4009"/>
    <w:rsid w:val="002D7EA0"/>
    <w:rsid w:val="002E3BF3"/>
    <w:rsid w:val="002E522A"/>
    <w:rsid w:val="002E61EF"/>
    <w:rsid w:val="002F3E52"/>
    <w:rsid w:val="002F5297"/>
    <w:rsid w:val="00304A72"/>
    <w:rsid w:val="00305FF2"/>
    <w:rsid w:val="00311705"/>
    <w:rsid w:val="00311904"/>
    <w:rsid w:val="003133C4"/>
    <w:rsid w:val="00320518"/>
    <w:rsid w:val="0032209C"/>
    <w:rsid w:val="00334001"/>
    <w:rsid w:val="00341F2A"/>
    <w:rsid w:val="00356A53"/>
    <w:rsid w:val="00365987"/>
    <w:rsid w:val="003808B5"/>
    <w:rsid w:val="003834E2"/>
    <w:rsid w:val="00390725"/>
    <w:rsid w:val="003963DF"/>
    <w:rsid w:val="003A2F4C"/>
    <w:rsid w:val="003C41ED"/>
    <w:rsid w:val="003C42F1"/>
    <w:rsid w:val="003E2E33"/>
    <w:rsid w:val="003E62EB"/>
    <w:rsid w:val="003F0C2A"/>
    <w:rsid w:val="003F2A67"/>
    <w:rsid w:val="003F510F"/>
    <w:rsid w:val="004064F6"/>
    <w:rsid w:val="00423C26"/>
    <w:rsid w:val="00440D6C"/>
    <w:rsid w:val="00441DBD"/>
    <w:rsid w:val="00442307"/>
    <w:rsid w:val="004506A9"/>
    <w:rsid w:val="00461E19"/>
    <w:rsid w:val="00471873"/>
    <w:rsid w:val="00472BC3"/>
    <w:rsid w:val="0047797D"/>
    <w:rsid w:val="00486D45"/>
    <w:rsid w:val="004A2900"/>
    <w:rsid w:val="004C0516"/>
    <w:rsid w:val="004C0DBA"/>
    <w:rsid w:val="004D01E6"/>
    <w:rsid w:val="004D21B5"/>
    <w:rsid w:val="00501881"/>
    <w:rsid w:val="00506EC2"/>
    <w:rsid w:val="005125F3"/>
    <w:rsid w:val="00525BE1"/>
    <w:rsid w:val="00540168"/>
    <w:rsid w:val="00554CAE"/>
    <w:rsid w:val="00554E69"/>
    <w:rsid w:val="00555309"/>
    <w:rsid w:val="005715E5"/>
    <w:rsid w:val="00572770"/>
    <w:rsid w:val="00575C0C"/>
    <w:rsid w:val="0059608C"/>
    <w:rsid w:val="0059627D"/>
    <w:rsid w:val="00597FA8"/>
    <w:rsid w:val="005A1EA9"/>
    <w:rsid w:val="005A577A"/>
    <w:rsid w:val="005B0E7D"/>
    <w:rsid w:val="005B2468"/>
    <w:rsid w:val="005C4A00"/>
    <w:rsid w:val="005C684E"/>
    <w:rsid w:val="005D212C"/>
    <w:rsid w:val="005D4311"/>
    <w:rsid w:val="005E49CE"/>
    <w:rsid w:val="00613178"/>
    <w:rsid w:val="00630A1A"/>
    <w:rsid w:val="00635DC9"/>
    <w:rsid w:val="006409ED"/>
    <w:rsid w:val="0066252F"/>
    <w:rsid w:val="00670D18"/>
    <w:rsid w:val="00676358"/>
    <w:rsid w:val="006767EF"/>
    <w:rsid w:val="0068089F"/>
    <w:rsid w:val="006855AD"/>
    <w:rsid w:val="00695E50"/>
    <w:rsid w:val="006A3891"/>
    <w:rsid w:val="006B25B4"/>
    <w:rsid w:val="006C2709"/>
    <w:rsid w:val="006E5277"/>
    <w:rsid w:val="006F71D8"/>
    <w:rsid w:val="006F7BEF"/>
    <w:rsid w:val="00700C50"/>
    <w:rsid w:val="00705F65"/>
    <w:rsid w:val="00716583"/>
    <w:rsid w:val="007303EF"/>
    <w:rsid w:val="007333FE"/>
    <w:rsid w:val="007363D7"/>
    <w:rsid w:val="007430EE"/>
    <w:rsid w:val="00746ADC"/>
    <w:rsid w:val="00753707"/>
    <w:rsid w:val="00753EAA"/>
    <w:rsid w:val="007623BC"/>
    <w:rsid w:val="007634B9"/>
    <w:rsid w:val="00770C35"/>
    <w:rsid w:val="007765A8"/>
    <w:rsid w:val="0078665F"/>
    <w:rsid w:val="007A2035"/>
    <w:rsid w:val="007A3FAC"/>
    <w:rsid w:val="007A7B25"/>
    <w:rsid w:val="007B6254"/>
    <w:rsid w:val="007C50CE"/>
    <w:rsid w:val="007D5824"/>
    <w:rsid w:val="007E7A5B"/>
    <w:rsid w:val="007F4FA0"/>
    <w:rsid w:val="00802B64"/>
    <w:rsid w:val="00810B71"/>
    <w:rsid w:val="008277CE"/>
    <w:rsid w:val="0084001A"/>
    <w:rsid w:val="0084045B"/>
    <w:rsid w:val="00840B64"/>
    <w:rsid w:val="008414CE"/>
    <w:rsid w:val="00842089"/>
    <w:rsid w:val="008476DA"/>
    <w:rsid w:val="0085159D"/>
    <w:rsid w:val="008618BD"/>
    <w:rsid w:val="00863629"/>
    <w:rsid w:val="00870DF4"/>
    <w:rsid w:val="00886C74"/>
    <w:rsid w:val="008A658D"/>
    <w:rsid w:val="008A6EE7"/>
    <w:rsid w:val="008B09CC"/>
    <w:rsid w:val="008B7F72"/>
    <w:rsid w:val="008C488E"/>
    <w:rsid w:val="008C62AC"/>
    <w:rsid w:val="008C63D5"/>
    <w:rsid w:val="008C7F2A"/>
    <w:rsid w:val="008D1CB6"/>
    <w:rsid w:val="008D77FA"/>
    <w:rsid w:val="008F257A"/>
    <w:rsid w:val="008F5B5E"/>
    <w:rsid w:val="008F7531"/>
    <w:rsid w:val="00907A31"/>
    <w:rsid w:val="009313B3"/>
    <w:rsid w:val="00936FB2"/>
    <w:rsid w:val="0094699F"/>
    <w:rsid w:val="009645B4"/>
    <w:rsid w:val="00965015"/>
    <w:rsid w:val="00967710"/>
    <w:rsid w:val="00967A9A"/>
    <w:rsid w:val="009850FB"/>
    <w:rsid w:val="00996A06"/>
    <w:rsid w:val="009A1BEA"/>
    <w:rsid w:val="009A6A80"/>
    <w:rsid w:val="009D47B4"/>
    <w:rsid w:val="009F53B2"/>
    <w:rsid w:val="00A0146F"/>
    <w:rsid w:val="00A07FCC"/>
    <w:rsid w:val="00A1428F"/>
    <w:rsid w:val="00A25885"/>
    <w:rsid w:val="00A457EE"/>
    <w:rsid w:val="00A51946"/>
    <w:rsid w:val="00A54B77"/>
    <w:rsid w:val="00A60FF6"/>
    <w:rsid w:val="00A67073"/>
    <w:rsid w:val="00A759EA"/>
    <w:rsid w:val="00A75D6A"/>
    <w:rsid w:val="00A81BDD"/>
    <w:rsid w:val="00A86307"/>
    <w:rsid w:val="00A90184"/>
    <w:rsid w:val="00A92063"/>
    <w:rsid w:val="00A94D38"/>
    <w:rsid w:val="00AB09EE"/>
    <w:rsid w:val="00AC7D11"/>
    <w:rsid w:val="00AE1B1B"/>
    <w:rsid w:val="00AE25C9"/>
    <w:rsid w:val="00AE521A"/>
    <w:rsid w:val="00B44B12"/>
    <w:rsid w:val="00B450DC"/>
    <w:rsid w:val="00B501DC"/>
    <w:rsid w:val="00B540A2"/>
    <w:rsid w:val="00B60E03"/>
    <w:rsid w:val="00B83CF7"/>
    <w:rsid w:val="00B95906"/>
    <w:rsid w:val="00B97157"/>
    <w:rsid w:val="00BA5C14"/>
    <w:rsid w:val="00BB0B74"/>
    <w:rsid w:val="00BB4C7E"/>
    <w:rsid w:val="00BF0C7A"/>
    <w:rsid w:val="00BF5563"/>
    <w:rsid w:val="00BF745D"/>
    <w:rsid w:val="00C07432"/>
    <w:rsid w:val="00C106B7"/>
    <w:rsid w:val="00C2351E"/>
    <w:rsid w:val="00C264BB"/>
    <w:rsid w:val="00C3641B"/>
    <w:rsid w:val="00C4069F"/>
    <w:rsid w:val="00C43FC5"/>
    <w:rsid w:val="00C4581B"/>
    <w:rsid w:val="00C50552"/>
    <w:rsid w:val="00C57123"/>
    <w:rsid w:val="00C66298"/>
    <w:rsid w:val="00C82050"/>
    <w:rsid w:val="00C82819"/>
    <w:rsid w:val="00C95174"/>
    <w:rsid w:val="00CA3733"/>
    <w:rsid w:val="00CA44FA"/>
    <w:rsid w:val="00CB3C7B"/>
    <w:rsid w:val="00CB7473"/>
    <w:rsid w:val="00CD625A"/>
    <w:rsid w:val="00CE0C4C"/>
    <w:rsid w:val="00CE431A"/>
    <w:rsid w:val="00CF599B"/>
    <w:rsid w:val="00D06F94"/>
    <w:rsid w:val="00D124AB"/>
    <w:rsid w:val="00D146B9"/>
    <w:rsid w:val="00D15169"/>
    <w:rsid w:val="00D203BF"/>
    <w:rsid w:val="00D24521"/>
    <w:rsid w:val="00D54314"/>
    <w:rsid w:val="00D6681A"/>
    <w:rsid w:val="00D70F29"/>
    <w:rsid w:val="00D73232"/>
    <w:rsid w:val="00D87792"/>
    <w:rsid w:val="00D979F8"/>
    <w:rsid w:val="00DA5E87"/>
    <w:rsid w:val="00DC15C2"/>
    <w:rsid w:val="00DC679F"/>
    <w:rsid w:val="00DD12B1"/>
    <w:rsid w:val="00DE25D6"/>
    <w:rsid w:val="00DE60FC"/>
    <w:rsid w:val="00DE71DD"/>
    <w:rsid w:val="00E04962"/>
    <w:rsid w:val="00E04984"/>
    <w:rsid w:val="00E06E5B"/>
    <w:rsid w:val="00E17905"/>
    <w:rsid w:val="00E17F1F"/>
    <w:rsid w:val="00E2209B"/>
    <w:rsid w:val="00E300ED"/>
    <w:rsid w:val="00E43176"/>
    <w:rsid w:val="00E572E1"/>
    <w:rsid w:val="00E62A12"/>
    <w:rsid w:val="00E732E4"/>
    <w:rsid w:val="00E77BD6"/>
    <w:rsid w:val="00E8528E"/>
    <w:rsid w:val="00E931EF"/>
    <w:rsid w:val="00E9799F"/>
    <w:rsid w:val="00EA4246"/>
    <w:rsid w:val="00EA47EA"/>
    <w:rsid w:val="00EA5C59"/>
    <w:rsid w:val="00EB0AF4"/>
    <w:rsid w:val="00EB205B"/>
    <w:rsid w:val="00EC30CD"/>
    <w:rsid w:val="00EC3898"/>
    <w:rsid w:val="00EC590B"/>
    <w:rsid w:val="00EC6389"/>
    <w:rsid w:val="00EC7F61"/>
    <w:rsid w:val="00ED0BBC"/>
    <w:rsid w:val="00EF1D86"/>
    <w:rsid w:val="00F0092C"/>
    <w:rsid w:val="00F157CD"/>
    <w:rsid w:val="00F224AF"/>
    <w:rsid w:val="00F22B4C"/>
    <w:rsid w:val="00F23CC9"/>
    <w:rsid w:val="00F31843"/>
    <w:rsid w:val="00F41A19"/>
    <w:rsid w:val="00F51B64"/>
    <w:rsid w:val="00F52A27"/>
    <w:rsid w:val="00F56AD0"/>
    <w:rsid w:val="00F600E7"/>
    <w:rsid w:val="00F621DC"/>
    <w:rsid w:val="00F71C1C"/>
    <w:rsid w:val="00F80BF2"/>
    <w:rsid w:val="00F8143F"/>
    <w:rsid w:val="00F85586"/>
    <w:rsid w:val="00F86D67"/>
    <w:rsid w:val="00F87A13"/>
    <w:rsid w:val="00F93CEB"/>
    <w:rsid w:val="00F93DC2"/>
    <w:rsid w:val="00FC0F56"/>
    <w:rsid w:val="00FC60A5"/>
    <w:rsid w:val="00FD57C4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B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4B12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qFormat/>
    <w:rsid w:val="007363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263F7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4B12"/>
    <w:pPr>
      <w:spacing w:before="100" w:beforeAutospacing="1" w:after="100" w:afterAutospacing="1"/>
    </w:pPr>
  </w:style>
  <w:style w:type="paragraph" w:styleId="2">
    <w:name w:val="List 2"/>
    <w:basedOn w:val="a"/>
    <w:rsid w:val="00B44B12"/>
    <w:pPr>
      <w:ind w:left="566" w:hanging="283"/>
    </w:pPr>
  </w:style>
  <w:style w:type="paragraph" w:styleId="20">
    <w:name w:val="Body Text Indent 2"/>
    <w:basedOn w:val="a"/>
    <w:link w:val="21"/>
    <w:rsid w:val="00B44B12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B44B12"/>
    <w:rPr>
      <w:sz w:val="20"/>
      <w:szCs w:val="20"/>
    </w:rPr>
  </w:style>
  <w:style w:type="character" w:styleId="a5">
    <w:name w:val="footnote reference"/>
    <w:basedOn w:val="a0"/>
    <w:semiHidden/>
    <w:rsid w:val="00B44B12"/>
    <w:rPr>
      <w:vertAlign w:val="superscript"/>
    </w:rPr>
  </w:style>
  <w:style w:type="paragraph" w:customStyle="1" w:styleId="22">
    <w:name w:val="Знак2"/>
    <w:basedOn w:val="a"/>
    <w:rsid w:val="00B44B1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4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B44B1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1213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13E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1E13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E1312"/>
  </w:style>
  <w:style w:type="paragraph" w:styleId="ab">
    <w:name w:val="Body Text Indent"/>
    <w:basedOn w:val="a"/>
    <w:link w:val="ac"/>
    <w:rsid w:val="00263F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63F7C"/>
    <w:rPr>
      <w:sz w:val="24"/>
      <w:szCs w:val="24"/>
      <w:lang w:val="ru-RU" w:eastAsia="ru-RU" w:bidi="ar-SA"/>
    </w:rPr>
  </w:style>
  <w:style w:type="character" w:customStyle="1" w:styleId="21">
    <w:name w:val="Основной текст с отступом 2 Знак"/>
    <w:basedOn w:val="a0"/>
    <w:link w:val="20"/>
    <w:rsid w:val="00555309"/>
    <w:rPr>
      <w:sz w:val="24"/>
      <w:szCs w:val="24"/>
      <w:lang w:val="ru-RU" w:eastAsia="ru-RU" w:bidi="ar-SA"/>
    </w:rPr>
  </w:style>
  <w:style w:type="paragraph" w:styleId="ad">
    <w:name w:val="Document Map"/>
    <w:basedOn w:val="a"/>
    <w:semiHidden/>
    <w:rsid w:val="00555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e">
    <w:name w:val="Strong"/>
    <w:basedOn w:val="a0"/>
    <w:qFormat/>
    <w:rsid w:val="007363D7"/>
    <w:rPr>
      <w:b/>
      <w:bCs/>
    </w:rPr>
  </w:style>
  <w:style w:type="character" w:styleId="af">
    <w:name w:val="Emphasis"/>
    <w:basedOn w:val="a0"/>
    <w:qFormat/>
    <w:rsid w:val="003133C4"/>
    <w:rPr>
      <w:i/>
      <w:iCs/>
    </w:rPr>
  </w:style>
  <w:style w:type="character" w:customStyle="1" w:styleId="10">
    <w:name w:val="Заголовок 1 Знак"/>
    <w:basedOn w:val="a0"/>
    <w:link w:val="1"/>
    <w:locked/>
    <w:rsid w:val="00CD625A"/>
    <w:rPr>
      <w:sz w:val="24"/>
      <w:szCs w:val="24"/>
      <w:lang w:val="ru-RU" w:eastAsia="ru-RU" w:bidi="ar-SA"/>
    </w:rPr>
  </w:style>
  <w:style w:type="paragraph" w:styleId="af0">
    <w:name w:val="header"/>
    <w:basedOn w:val="a"/>
    <w:rsid w:val="00506EC2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rsid w:val="007E7A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1gif">
    <w:name w:val="msonormalbullet1.gif"/>
    <w:basedOn w:val="a"/>
    <w:rsid w:val="0057277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572770"/>
    <w:pPr>
      <w:spacing w:before="100" w:beforeAutospacing="1" w:after="100" w:afterAutospacing="1"/>
    </w:pPr>
  </w:style>
  <w:style w:type="paragraph" w:customStyle="1" w:styleId="ConsPlusNormal">
    <w:name w:val="ConsPlusNormal"/>
    <w:rsid w:val="00705F6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5AAF-6A80-43CE-8BA7-EBBE22F2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4634</Words>
  <Characters>33938</Characters>
  <Application>Microsoft Office Word</Application>
  <DocSecurity>0</DocSecurity>
  <Lines>282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ПРОФЕССИОНАЛЬНОГО МОДУЛЯ</vt:lpstr>
    </vt:vector>
  </TitlesOfParts>
  <Company>Dnsoft</Company>
  <LinksUpToDate>false</LinksUpToDate>
  <CharactersWithSpaces>38496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ПРОФЕССИОНАЛЬНОГО МОДУЛЯ</dc:title>
  <dc:creator>ГОУ СПО ЖК № 52</dc:creator>
  <cp:lastModifiedBy>Mihaylov</cp:lastModifiedBy>
  <cp:revision>8</cp:revision>
  <cp:lastPrinted>2016-10-07T04:36:00Z</cp:lastPrinted>
  <dcterms:created xsi:type="dcterms:W3CDTF">2016-09-11T04:08:00Z</dcterms:created>
  <dcterms:modified xsi:type="dcterms:W3CDTF">2016-11-24T02:27:00Z</dcterms:modified>
</cp:coreProperties>
</file>