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3B" w:rsidRPr="003276C3" w:rsidRDefault="00B40D3B" w:rsidP="00B40D3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Pr="003276C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40D3B" w:rsidRPr="003276C3" w:rsidRDefault="00B40D3B" w:rsidP="00B40D3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B40D3B" w:rsidRPr="003276C3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1CCB" w:rsidTr="00B40D3B">
        <w:trPr>
          <w:jc w:val="center"/>
        </w:trPr>
        <w:tc>
          <w:tcPr>
            <w:tcW w:w="4785" w:type="dxa"/>
          </w:tcPr>
          <w:p w:rsidR="00B51CCB" w:rsidRDefault="00B51C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B51CCB" w:rsidRDefault="00B51CC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B51CCB" w:rsidRDefault="00B51CC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B51CCB" w:rsidRDefault="00B51CC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B51CCB" w:rsidRDefault="00B51CC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B51CCB" w:rsidRDefault="00B51C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B51CCB" w:rsidRDefault="00B51CCB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B51CCB" w:rsidRDefault="00B51CCB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B51CCB" w:rsidRDefault="00B51CCB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51CCB" w:rsidRDefault="00B51CCB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51CCB" w:rsidRDefault="00B51CCB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40D3B" w:rsidTr="00B40D3B">
        <w:trPr>
          <w:jc w:val="center"/>
        </w:trPr>
        <w:tc>
          <w:tcPr>
            <w:tcW w:w="4785" w:type="dxa"/>
          </w:tcPr>
          <w:p w:rsidR="00B40D3B" w:rsidRPr="00ED2576" w:rsidRDefault="00B40D3B" w:rsidP="00B40D3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40D3B" w:rsidRDefault="00B40D3B" w:rsidP="00B40D3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40D3B" w:rsidRPr="00657BAE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ПРОФИЛЬНОЙ </w:t>
      </w:r>
      <w:r w:rsidRPr="00657BAE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B40D3B" w:rsidRPr="00657BAE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1E0EFC">
        <w:rPr>
          <w:rFonts w:ascii="Times New Roman" w:hAnsi="Times New Roman" w:cs="Times New Roman"/>
          <w:b/>
          <w:sz w:val="32"/>
          <w:szCs w:val="32"/>
        </w:rPr>
        <w:t>: АЛГЕБРА И НАЧАЛА МАТЕМАТИЧЕСКОГО АНАЛИЗА; ГЕОМЕТРИЯ</w:t>
      </w:r>
    </w:p>
    <w:p w:rsidR="00B40D3B" w:rsidRPr="00ED2EC1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B40D3B" w:rsidRPr="00ED2EC1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</w:t>
      </w:r>
      <w:r w:rsidR="003C17B6">
        <w:rPr>
          <w:rFonts w:ascii="Times New Roman" w:hAnsi="Times New Roman" w:cs="Times New Roman"/>
          <w:b/>
          <w:sz w:val="28"/>
          <w:szCs w:val="28"/>
        </w:rPr>
        <w:t>09</w:t>
      </w:r>
      <w:r w:rsidRPr="00ED2E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C17B6">
        <w:rPr>
          <w:rFonts w:ascii="Times New Roman" w:hAnsi="Times New Roman" w:cs="Times New Roman"/>
          <w:b/>
          <w:sz w:val="28"/>
          <w:szCs w:val="28"/>
        </w:rPr>
        <w:t>Машинист локомотива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C1F" w:rsidRDefault="00504C1F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C1F" w:rsidRDefault="00504C1F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C1F" w:rsidRDefault="00504C1F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CB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2016г.</w:t>
      </w:r>
    </w:p>
    <w:p w:rsidR="00B40D3B" w:rsidRPr="00BC0D1A" w:rsidRDefault="00B40D3B" w:rsidP="00B51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C0D1A">
        <w:rPr>
          <w:rFonts w:ascii="Times New Roman" w:hAnsi="Times New Roman" w:cs="Times New Roman"/>
          <w:sz w:val="28"/>
          <w:szCs w:val="28"/>
        </w:rPr>
        <w:lastRenderedPageBreak/>
        <w:t>Рабочая программа общеобразовательной профильной учебной дисциплины «Математика</w:t>
      </w:r>
      <w:r w:rsidR="00C07F6A">
        <w:rPr>
          <w:rFonts w:ascii="Times New Roman" w:hAnsi="Times New Roman" w:cs="Times New Roman"/>
          <w:sz w:val="28"/>
          <w:szCs w:val="28"/>
        </w:rPr>
        <w:t>: алгебра и начала математического анализа; геометрия</w:t>
      </w:r>
      <w:r w:rsidRPr="00BC0D1A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B40D3B" w:rsidRPr="00BC0D1A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17.05.2012 г. № 413);</w:t>
      </w:r>
    </w:p>
    <w:p w:rsidR="00B40D3B" w:rsidRPr="00BC0D1A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организаций. – М.: Издательский центр «Академия», 2015 – 25 с.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Pr="00F6264C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BC0D1A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Pr="00D416ED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B40D3B" w:rsidRDefault="00603186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Нилова Галина Владимировна</w:t>
      </w:r>
      <w:r w:rsidR="00B40D3B"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 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04C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504C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4C1F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0D3B" w:rsidRDefault="00B40D3B" w:rsidP="00B40D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40D3B" w:rsidRDefault="00B40D3B" w:rsidP="00B40D3B">
      <w:pPr>
        <w:spacing w:after="0"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0D3B" w:rsidRPr="00CD6900" w:rsidRDefault="00B40D3B" w:rsidP="00B40D3B">
      <w:pPr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D6900">
        <w:rPr>
          <w:rFonts w:ascii="Times New Roman" w:hAnsi="Times New Roman" w:cs="Times New Roman"/>
          <w:sz w:val="28"/>
          <w:szCs w:val="28"/>
        </w:rPr>
        <w:t>Стр.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4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6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9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 w:rsidR="00C07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10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15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24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УЧЕБНОЙ ДЕЯТЕЛЬНОСТИ СТУДЕНТОВ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31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37</w:t>
      </w:r>
    </w:p>
    <w:p w:rsidR="00B40D3B" w:rsidRPr="00165979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38</w:t>
      </w:r>
    </w:p>
    <w:p w:rsidR="00B40D3B" w:rsidRDefault="00B40D3B" w:rsidP="00B40D3B"/>
    <w:p w:rsidR="00E9466D" w:rsidRDefault="00E9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9A7" w:rsidRDefault="00AC45C2" w:rsidP="00ED5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6484" w:rsidRDefault="00166484" w:rsidP="00166484">
      <w:pPr>
        <w:spacing w:line="314" w:lineRule="exact"/>
        <w:rPr>
          <w:rFonts w:ascii="Times New Roman" w:eastAsia="Times New Roman" w:hAnsi="Times New Roman"/>
        </w:rPr>
      </w:pPr>
    </w:p>
    <w:p w:rsidR="00166484" w:rsidRPr="00166484" w:rsidRDefault="00166484" w:rsidP="00CB139D">
      <w:pPr>
        <w:spacing w:line="360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6484">
        <w:rPr>
          <w:rFonts w:ascii="Times New Roman" w:eastAsia="Arial" w:hAnsi="Times New Roman" w:cs="Times New Roman"/>
          <w:sz w:val="28"/>
          <w:szCs w:val="28"/>
        </w:rPr>
        <w:t>Программа общеобразовательной учебной дисци</w:t>
      </w:r>
      <w:r>
        <w:rPr>
          <w:rFonts w:ascii="Times New Roman" w:eastAsia="Arial" w:hAnsi="Times New Roman" w:cs="Times New Roman"/>
          <w:sz w:val="28"/>
          <w:szCs w:val="28"/>
        </w:rPr>
        <w:t>плина «Математика: алгебра и на</w:t>
      </w:r>
      <w:r w:rsidRPr="00166484">
        <w:rPr>
          <w:rFonts w:ascii="Times New Roman" w:eastAsia="Arial" w:hAnsi="Times New Roman" w:cs="Times New Roman"/>
          <w:sz w:val="28"/>
          <w:szCs w:val="28"/>
        </w:rPr>
        <w:t>чала математического анализа;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</w:t>
      </w:r>
      <w:r w:rsidR="00CE6D07">
        <w:rPr>
          <w:rFonts w:ascii="Times New Roman" w:eastAsia="Arial" w:hAnsi="Times New Roman" w:cs="Times New Roman"/>
          <w:sz w:val="28"/>
          <w:szCs w:val="28"/>
        </w:rPr>
        <w:t>валифицированных работников</w:t>
      </w:r>
      <w:r w:rsidRPr="00166484">
        <w:rPr>
          <w:rFonts w:ascii="Times New Roman" w:eastAsia="Arial" w:hAnsi="Times New Roman" w:cs="Times New Roman"/>
          <w:sz w:val="28"/>
          <w:szCs w:val="28"/>
        </w:rPr>
        <w:t>.</w:t>
      </w:r>
    </w:p>
    <w:p w:rsidR="00166484" w:rsidRDefault="00ED5CEF" w:rsidP="00CB139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</w:t>
      </w:r>
      <w:r w:rsidR="00CE5401">
        <w:rPr>
          <w:rFonts w:ascii="Times New Roman" w:hAnsi="Times New Roman" w:cs="Times New Roman"/>
          <w:sz w:val="28"/>
          <w:szCs w:val="28"/>
        </w:rPr>
        <w:t>о профессии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ED5CEF" w:rsidRDefault="00ED5CEF" w:rsidP="00CB139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900">
        <w:rPr>
          <w:rFonts w:ascii="Times New Roman" w:hAnsi="Times New Roman" w:cs="Times New Roman"/>
          <w:color w:val="000000" w:themeColor="text1"/>
          <w:sz w:val="28"/>
          <w:szCs w:val="28"/>
        </w:rPr>
        <w:t>23.01.10</w:t>
      </w:r>
      <w:r w:rsidRPr="00CB46A2">
        <w:rPr>
          <w:rFonts w:ascii="Times New Roman" w:hAnsi="Times New Roman" w:cs="Times New Roman"/>
          <w:sz w:val="28"/>
          <w:szCs w:val="28"/>
        </w:rPr>
        <w:t xml:space="preserve"> </w:t>
      </w:r>
      <w:r w:rsidR="00504C1F">
        <w:rPr>
          <w:rFonts w:ascii="Times New Roman" w:hAnsi="Times New Roman" w:cs="Times New Roman"/>
          <w:sz w:val="28"/>
          <w:szCs w:val="28"/>
        </w:rPr>
        <w:t xml:space="preserve"> «</w:t>
      </w:r>
      <w:r w:rsidRPr="00CB46A2">
        <w:rPr>
          <w:rFonts w:ascii="Times New Roman" w:hAnsi="Times New Roman" w:cs="Times New Roman"/>
          <w:sz w:val="28"/>
          <w:szCs w:val="28"/>
        </w:rPr>
        <w:t>Слесарь по ремонту и обслуживанию подвижного состава</w:t>
      </w:r>
      <w:r w:rsidR="00504C1F">
        <w:rPr>
          <w:rFonts w:ascii="Times New Roman" w:hAnsi="Times New Roman" w:cs="Times New Roman"/>
          <w:sz w:val="28"/>
          <w:szCs w:val="28"/>
        </w:rPr>
        <w:t>»</w:t>
      </w:r>
    </w:p>
    <w:p w:rsidR="00F51DC4" w:rsidRPr="00F51DC4" w:rsidRDefault="00F51DC4" w:rsidP="00CB13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DC4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конкретизирует содержание предметных </w:t>
      </w:r>
      <w:r w:rsidRPr="00F51DC4">
        <w:rPr>
          <w:rFonts w:ascii="Times New Roman" w:hAnsi="Times New Roman" w:cs="Times New Roman"/>
          <w:spacing w:val="-3"/>
          <w:sz w:val="28"/>
          <w:szCs w:val="28"/>
        </w:rPr>
        <w:t xml:space="preserve">тем образовательного стандарта и примерной программы и дает распределение </w:t>
      </w:r>
      <w:r w:rsidRPr="00F51DC4">
        <w:rPr>
          <w:rFonts w:ascii="Times New Roman" w:hAnsi="Times New Roman" w:cs="Times New Roman"/>
          <w:sz w:val="28"/>
          <w:szCs w:val="28"/>
        </w:rPr>
        <w:t>учебных часов по разделам 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Структурирует учебный материал, определяет последователь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ность изучения </w:t>
      </w:r>
      <w:r w:rsidRPr="00F51DC4">
        <w:rPr>
          <w:rFonts w:ascii="Times New Roman" w:hAnsi="Times New Roman" w:cs="Times New Roman"/>
          <w:spacing w:val="-4"/>
          <w:sz w:val="28"/>
          <w:szCs w:val="28"/>
        </w:rPr>
        <w:t xml:space="preserve">этого материала, </w:t>
      </w:r>
      <w:r>
        <w:rPr>
          <w:rFonts w:ascii="Times New Roman" w:hAnsi="Times New Roman" w:cs="Times New Roman"/>
          <w:spacing w:val="-4"/>
          <w:sz w:val="28"/>
          <w:szCs w:val="28"/>
        </w:rPr>
        <w:t>а также пути</w:t>
      </w:r>
      <w:r w:rsidR="009C0435">
        <w:rPr>
          <w:rFonts w:ascii="Times New Roman" w:hAnsi="Times New Roman" w:cs="Times New Roman"/>
          <w:spacing w:val="-4"/>
          <w:sz w:val="28"/>
          <w:szCs w:val="28"/>
        </w:rPr>
        <w:t xml:space="preserve"> формирования систе</w:t>
      </w:r>
      <w:r w:rsidRPr="00F51DC4">
        <w:rPr>
          <w:rFonts w:ascii="Times New Roman" w:hAnsi="Times New Roman" w:cs="Times New Roman"/>
          <w:spacing w:val="-3"/>
          <w:sz w:val="28"/>
          <w:szCs w:val="28"/>
        </w:rPr>
        <w:t>мы знаний, умений и способов дея</w:t>
      </w:r>
      <w:r w:rsidR="009C0435">
        <w:rPr>
          <w:rFonts w:ascii="Times New Roman" w:hAnsi="Times New Roman" w:cs="Times New Roman"/>
          <w:spacing w:val="-3"/>
          <w:sz w:val="28"/>
          <w:szCs w:val="28"/>
        </w:rPr>
        <w:t>тельности, развития и социализа</w:t>
      </w:r>
      <w:r w:rsidR="00CE6D07">
        <w:rPr>
          <w:rFonts w:ascii="Times New Roman" w:hAnsi="Times New Roman" w:cs="Times New Roman"/>
          <w:spacing w:val="-6"/>
          <w:sz w:val="28"/>
          <w:szCs w:val="28"/>
        </w:rPr>
        <w:t>ции студентов</w:t>
      </w:r>
      <w:r w:rsidRPr="00F51DC4">
        <w:rPr>
          <w:rFonts w:ascii="Times New Roman" w:hAnsi="Times New Roman" w:cs="Times New Roman"/>
          <w:spacing w:val="-6"/>
          <w:sz w:val="28"/>
          <w:szCs w:val="28"/>
        </w:rPr>
        <w:t>. Вместе с тем, данна</w:t>
      </w:r>
      <w:r w:rsidR="009C0435">
        <w:rPr>
          <w:rFonts w:ascii="Times New Roman" w:hAnsi="Times New Roman" w:cs="Times New Roman"/>
          <w:spacing w:val="-6"/>
          <w:sz w:val="28"/>
          <w:szCs w:val="28"/>
        </w:rPr>
        <w:t>я программа содействует сохране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нию единого образовательного пространства.</w:t>
      </w:r>
    </w:p>
    <w:p w:rsidR="00F51DC4" w:rsidRPr="00767E9D" w:rsidRDefault="00F51DC4" w:rsidP="00CB139D">
      <w:pPr>
        <w:spacing w:line="360" w:lineRule="auto"/>
        <w:ind w:firstLine="283"/>
        <w:jc w:val="both"/>
        <w:rPr>
          <w:rFonts w:ascii="Arial" w:eastAsia="Arial" w:hAnsi="Arial"/>
          <w:sz w:val="19"/>
        </w:rPr>
      </w:pPr>
      <w:r w:rsidRPr="00F51DC4">
        <w:rPr>
          <w:rFonts w:ascii="Times New Roman" w:hAnsi="Times New Roman" w:cs="Times New Roman"/>
          <w:spacing w:val="-5"/>
          <w:sz w:val="28"/>
          <w:szCs w:val="28"/>
        </w:rPr>
        <w:t>Преподавание математики ведется по</w:t>
      </w:r>
      <w:r w:rsidR="00767E9D">
        <w:rPr>
          <w:rFonts w:ascii="Arial" w:eastAsia="Arial" w:hAnsi="Arial"/>
          <w:sz w:val="19"/>
        </w:rPr>
        <w:t xml:space="preserve"> 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>учебно-методическому комплексу</w:t>
      </w:r>
      <w:r w:rsidR="00767E9D" w:rsidRPr="00767E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для студ</w:t>
      </w:r>
      <w:r w:rsidR="00767E9D">
        <w:rPr>
          <w:rFonts w:ascii="Times New Roman" w:eastAsia="Arial" w:hAnsi="Times New Roman" w:cs="Times New Roman"/>
          <w:sz w:val="28"/>
          <w:szCs w:val="28"/>
        </w:rPr>
        <w:t>ентов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 xml:space="preserve"> учреждений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сред</w:t>
      </w:r>
      <w:r w:rsidR="00767E9D">
        <w:rPr>
          <w:rFonts w:ascii="Times New Roman" w:eastAsia="Arial" w:hAnsi="Times New Roman" w:cs="Times New Roman"/>
          <w:sz w:val="28"/>
          <w:szCs w:val="28"/>
        </w:rPr>
        <w:t xml:space="preserve">него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проф</w:t>
      </w:r>
      <w:r w:rsidR="00767E9D">
        <w:rPr>
          <w:rFonts w:ascii="Times New Roman" w:eastAsia="Arial" w:hAnsi="Times New Roman" w:cs="Times New Roman"/>
          <w:sz w:val="28"/>
          <w:szCs w:val="28"/>
        </w:rPr>
        <w:t>ессионального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 xml:space="preserve"> образования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CE6D07">
        <w:rPr>
          <w:rFonts w:ascii="Times New Roman" w:hAnsi="Times New Roman" w:cs="Times New Roman"/>
          <w:spacing w:val="-5"/>
          <w:sz w:val="28"/>
          <w:szCs w:val="28"/>
        </w:rPr>
        <w:t>автор -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.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.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 xml:space="preserve"> При этом предусматривается блочное изучение учебного материала, когда после непрерывного прохождения од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>ной большой темы одного раздела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, начинается изучение одн</w:t>
      </w:r>
      <w:r w:rsidR="002A394E">
        <w:rPr>
          <w:rFonts w:ascii="Times New Roman" w:hAnsi="Times New Roman" w:cs="Times New Roman"/>
          <w:spacing w:val="-5"/>
          <w:sz w:val="28"/>
          <w:szCs w:val="28"/>
        </w:rPr>
        <w:t>ой или двух тем другого раздела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5979A7" w:rsidRPr="00AC45C2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754CE4">
        <w:rPr>
          <w:rFonts w:ascii="Times New Roman" w:hAnsi="Times New Roman" w:cs="Times New Roman"/>
          <w:sz w:val="28"/>
          <w:szCs w:val="28"/>
        </w:rPr>
        <w:t>учебной дисциплины «Математика». В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C45C2">
        <w:rPr>
          <w:rFonts w:ascii="Times New Roman" w:hAnsi="Times New Roman" w:cs="Times New Roman"/>
          <w:sz w:val="28"/>
          <w:szCs w:val="28"/>
        </w:rPr>
        <w:lastRenderedPageBreak/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r w:rsidR="00F54206">
        <w:rPr>
          <w:rFonts w:ascii="Times New Roman" w:hAnsi="Times New Roman" w:cs="Times New Roman"/>
          <w:sz w:val="28"/>
          <w:szCs w:val="28"/>
        </w:rPr>
        <w:t xml:space="preserve"> и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федеральных государственных образовательных стандартов и получаемой </w:t>
      </w:r>
      <w:r w:rsidR="00FC2552">
        <w:rPr>
          <w:rFonts w:ascii="Times New Roman" w:hAnsi="Times New Roman" w:cs="Times New Roman"/>
          <w:sz w:val="28"/>
          <w:szCs w:val="28"/>
        </w:rPr>
        <w:t>профессии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5979A7" w:rsidRPr="00AC45C2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Содержание программы «Математика» направлено на достижение следующих</w:t>
      </w:r>
      <w:r w:rsidR="00ED5CEF">
        <w:rPr>
          <w:rFonts w:ascii="Times New Roman" w:hAnsi="Times New Roman" w:cs="Times New Roman"/>
          <w:sz w:val="28"/>
          <w:szCs w:val="28"/>
        </w:rPr>
        <w:t xml:space="preserve"> </w:t>
      </w:r>
      <w:r w:rsidRPr="00AC45C2">
        <w:rPr>
          <w:rFonts w:ascii="Times New Roman" w:hAnsi="Times New Roman" w:cs="Times New Roman"/>
          <w:sz w:val="28"/>
          <w:szCs w:val="28"/>
        </w:rPr>
        <w:t>целей:</w:t>
      </w:r>
    </w:p>
    <w:p w:rsidR="005979A7" w:rsidRPr="00AC45C2" w:rsidRDefault="005979A7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•</w:t>
      </w:r>
      <w:r w:rsidRPr="00AC45C2">
        <w:rPr>
          <w:rFonts w:ascii="Times New Roman" w:hAnsi="Times New Roman" w:cs="Times New Roman"/>
          <w:sz w:val="28"/>
          <w:szCs w:val="28"/>
        </w:rPr>
        <w:tab/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979A7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</w:t>
      </w:r>
      <w:r w:rsidR="00166484">
        <w:rPr>
          <w:rFonts w:ascii="Times New Roman" w:hAnsi="Times New Roman" w:cs="Times New Roman"/>
          <w:sz w:val="28"/>
          <w:szCs w:val="28"/>
        </w:rPr>
        <w:t>ания.</w:t>
      </w:r>
    </w:p>
    <w:p w:rsidR="00DB2C24" w:rsidRDefault="00DB2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5CEF" w:rsidRDefault="00ED5CEF" w:rsidP="00E82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УЧЕБНОЙ ДИСЦИПЛИНЫ «МАТЕМАТИКА: </w:t>
      </w:r>
      <w:r w:rsidR="00E82B06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АНАЛИЗА; Г</w:t>
      </w:r>
      <w:r w:rsidRPr="00E82B06">
        <w:rPr>
          <w:rFonts w:ascii="Times New Roman" w:hAnsi="Times New Roman" w:cs="Times New Roman"/>
          <w:b/>
          <w:sz w:val="28"/>
          <w:szCs w:val="28"/>
        </w:rPr>
        <w:t>ЕОМЕТРИЯ»</w:t>
      </w:r>
    </w:p>
    <w:p w:rsidR="00DB2C24" w:rsidRPr="00E82B06" w:rsidRDefault="00DB2C24" w:rsidP="00E82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C9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Математика является фунд</w:t>
      </w:r>
      <w:r w:rsidR="002754C9">
        <w:rPr>
          <w:rFonts w:ascii="Times New Roman" w:hAnsi="Times New Roman" w:cs="Times New Roman"/>
          <w:sz w:val="28"/>
          <w:szCs w:val="28"/>
        </w:rPr>
        <w:t xml:space="preserve">аментальной общеобразовательной </w:t>
      </w:r>
      <w:r w:rsidRPr="00E82B06">
        <w:rPr>
          <w:rFonts w:ascii="Times New Roman" w:hAnsi="Times New Roman" w:cs="Times New Roman"/>
          <w:sz w:val="28"/>
          <w:szCs w:val="28"/>
        </w:rPr>
        <w:t>дисциплиной со сложившимся устойчивым содержанием и общим</w:t>
      </w:r>
      <w:r w:rsidR="00E82B06">
        <w:rPr>
          <w:rFonts w:ascii="Times New Roman" w:hAnsi="Times New Roman" w:cs="Times New Roman"/>
          <w:sz w:val="28"/>
          <w:szCs w:val="28"/>
        </w:rPr>
        <w:t xml:space="preserve">и требованиями к подготовке. </w:t>
      </w:r>
    </w:p>
    <w:p w:rsidR="00ED5CEF" w:rsidRPr="00E82B06" w:rsidRDefault="002754C9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5CEF" w:rsidRPr="00E82B06">
        <w:rPr>
          <w:rFonts w:ascii="Times New Roman" w:hAnsi="Times New Roman" w:cs="Times New Roman"/>
          <w:sz w:val="28"/>
          <w:szCs w:val="28"/>
        </w:rPr>
        <w:t>зучение математики имеет свои особенности в зависимости от профиля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5CEF" w:rsidRPr="00E82B06">
        <w:rPr>
          <w:rFonts w:ascii="Times New Roman" w:hAnsi="Times New Roman" w:cs="Times New Roman"/>
          <w:sz w:val="28"/>
          <w:szCs w:val="28"/>
        </w:rPr>
        <w:t>ри освоен</w:t>
      </w:r>
      <w:r w:rsidR="00CE5401">
        <w:rPr>
          <w:rFonts w:ascii="Times New Roman" w:hAnsi="Times New Roman" w:cs="Times New Roman"/>
          <w:sz w:val="28"/>
          <w:szCs w:val="28"/>
        </w:rPr>
        <w:t xml:space="preserve">ии профессии СПО технического </w:t>
      </w:r>
      <w:r w:rsidR="0022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профиля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матем</w:t>
      </w:r>
      <w:r w:rsidR="0022286D">
        <w:rPr>
          <w:rFonts w:ascii="Times New Roman" w:hAnsi="Times New Roman" w:cs="Times New Roman"/>
          <w:sz w:val="28"/>
          <w:szCs w:val="28"/>
        </w:rPr>
        <w:t>атика изучается, как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учебная дисциплина, учитывающая специфику осваивае</w:t>
      </w:r>
      <w:r w:rsidR="00CE5401">
        <w:rPr>
          <w:rFonts w:ascii="Times New Roman" w:hAnsi="Times New Roman" w:cs="Times New Roman"/>
          <w:sz w:val="28"/>
          <w:szCs w:val="28"/>
        </w:rPr>
        <w:t>мой профессии</w:t>
      </w:r>
      <w:r w:rsidR="00ED5CEF" w:rsidRPr="00E82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Общие цели изучения математики традицион</w:t>
      </w:r>
      <w:r w:rsidR="002754C9">
        <w:rPr>
          <w:rFonts w:ascii="Times New Roman" w:hAnsi="Times New Roman" w:cs="Times New Roman"/>
          <w:sz w:val="28"/>
          <w:szCs w:val="28"/>
        </w:rPr>
        <w:t>но реализуются в четырех направ</w:t>
      </w:r>
      <w:r w:rsidRPr="00E82B06">
        <w:rPr>
          <w:rFonts w:ascii="Times New Roman" w:hAnsi="Times New Roman" w:cs="Times New Roman"/>
          <w:sz w:val="28"/>
          <w:szCs w:val="28"/>
        </w:rPr>
        <w:t>лениях:</w:t>
      </w:r>
    </w:p>
    <w:p w:rsidR="00ED5CEF" w:rsidRPr="00E82B06" w:rsidRDefault="00ED5CEF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1) общее представление об идеях и методах математики;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2) интеллектуальное развитие;</w:t>
      </w:r>
    </w:p>
    <w:p w:rsidR="00ED5CEF" w:rsidRPr="00E82B06" w:rsidRDefault="00ED5CEF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3) овладение необходимыми конкретными знаниями и умениями;</w:t>
      </w:r>
    </w:p>
    <w:p w:rsidR="00ED5CEF" w:rsidRPr="00E82B06" w:rsidRDefault="00ED5CEF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4) воспитательное воздействие.</w:t>
      </w:r>
    </w:p>
    <w:p w:rsidR="00ED5CEF" w:rsidRPr="00E82B06" w:rsidRDefault="003B6E9C" w:rsidP="00CB13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</w:t>
      </w:r>
    </w:p>
    <w:p w:rsidR="00ED5CEF" w:rsidRPr="00E82B06" w:rsidRDefault="003B6E9C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учение математики как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общеобразовательной учебной дисциплины, учитывающей специфику осваиваемых студе</w:t>
      </w:r>
      <w:r w:rsidR="002754C9">
        <w:rPr>
          <w:rFonts w:ascii="Times New Roman" w:hAnsi="Times New Roman" w:cs="Times New Roman"/>
          <w:sz w:val="28"/>
          <w:szCs w:val="28"/>
        </w:rPr>
        <w:t>нтами профессий СПО</w:t>
      </w:r>
      <w:r w:rsidR="00ED5CEF" w:rsidRPr="00E82B06">
        <w:rPr>
          <w:rFonts w:ascii="Times New Roman" w:hAnsi="Times New Roman" w:cs="Times New Roman"/>
          <w:sz w:val="28"/>
          <w:szCs w:val="28"/>
        </w:rPr>
        <w:t>, обеспечивается: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 xml:space="preserve"> выбором различных подходов к введению основных понятий;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 xml:space="preserve"> формированием системы учебных заданий, обеспечивающих эффективное осуществление выбранных целевых установок;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>обогащением спектра стилей учебной деятельности за счет согласования с ведущими деятельностными характеристик</w:t>
      </w:r>
      <w:r w:rsidR="00754CE4">
        <w:rPr>
          <w:rFonts w:ascii="Times New Roman" w:hAnsi="Times New Roman" w:cs="Times New Roman"/>
          <w:sz w:val="28"/>
          <w:szCs w:val="28"/>
        </w:rPr>
        <w:t>ами выбранной профессии.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Профильная составляющая отражается в требованиях к подготовке обучающихся в части: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общей системы знаний: содержательные п</w:t>
      </w:r>
      <w:r w:rsidR="00DB2C24">
        <w:rPr>
          <w:rFonts w:ascii="Times New Roman" w:hAnsi="Times New Roman" w:cs="Times New Roman"/>
          <w:sz w:val="28"/>
          <w:szCs w:val="28"/>
        </w:rPr>
        <w:t>римеры использования математиче</w:t>
      </w:r>
      <w:r w:rsidR="00ED5CEF" w:rsidRPr="00E82B06">
        <w:rPr>
          <w:rFonts w:ascii="Times New Roman" w:hAnsi="Times New Roman" w:cs="Times New Roman"/>
          <w:sz w:val="28"/>
          <w:szCs w:val="28"/>
        </w:rPr>
        <w:t>ских идей и методов в профессиональной деятельности;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умений: различие в уровне требований к сложности применяемых алгоритмов;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получения опыта использования математики в содержательных и профессионально значимых ситуациях по сравнению с формально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Pr="00E82B06">
        <w:rPr>
          <w:rFonts w:ascii="Times New Roman" w:hAnsi="Times New Roman" w:cs="Times New Roman"/>
          <w:sz w:val="28"/>
          <w:szCs w:val="28"/>
        </w:rPr>
        <w:t>уровневыми результативными характеристиками обучения.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Содержание учебной дисциплины разработано в соответствии с основными содержательны</w:t>
      </w:r>
      <w:r w:rsidR="00E82B06">
        <w:rPr>
          <w:rFonts w:ascii="Times New Roman" w:hAnsi="Times New Roman" w:cs="Times New Roman"/>
          <w:sz w:val="28"/>
          <w:szCs w:val="28"/>
        </w:rPr>
        <w:t>ми линиями обучения математике: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алгебраическая линия, включающая систе</w:t>
      </w:r>
      <w:r w:rsidR="002754C9">
        <w:rPr>
          <w:rFonts w:ascii="Times New Roman" w:hAnsi="Times New Roman" w:cs="Times New Roman"/>
          <w:sz w:val="28"/>
          <w:szCs w:val="28"/>
        </w:rPr>
        <w:t>матизацию сведений о числах; из</w:t>
      </w:r>
      <w:r w:rsidR="00ED5CEF" w:rsidRPr="00E82B06">
        <w:rPr>
          <w:rFonts w:ascii="Times New Roman" w:hAnsi="Times New Roman" w:cs="Times New Roman"/>
          <w:sz w:val="28"/>
          <w:szCs w:val="28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</w:t>
      </w:r>
      <w:r>
        <w:rPr>
          <w:rFonts w:ascii="Times New Roman" w:hAnsi="Times New Roman" w:cs="Times New Roman"/>
          <w:sz w:val="28"/>
          <w:szCs w:val="28"/>
        </w:rPr>
        <w:t>ловых выражений и формул; совер</w:t>
      </w:r>
      <w:r w:rsidR="00ED5CEF" w:rsidRPr="00E82B06">
        <w:rPr>
          <w:rFonts w:ascii="Times New Roman" w:hAnsi="Times New Roman" w:cs="Times New Roman"/>
          <w:sz w:val="28"/>
          <w:szCs w:val="28"/>
        </w:rPr>
        <w:t>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теоретико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функциональная линия, включающая систематизацию и расширение сведений о функциях, совершенствование графических </w:t>
      </w:r>
      <w:r w:rsidR="00ED5CEF" w:rsidRPr="00E82B06">
        <w:rPr>
          <w:rFonts w:ascii="Times New Roman" w:hAnsi="Times New Roman" w:cs="Times New Roman"/>
          <w:sz w:val="28"/>
          <w:szCs w:val="28"/>
        </w:rPr>
        <w:lastRenderedPageBreak/>
        <w:t>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</w:t>
      </w:r>
      <w:r w:rsidR="00E82B06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стохастическая линия, основанная на развитии комбинаторных умений, представлений о вероятностно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статистических закономерностях окружающего мира.</w:t>
      </w:r>
    </w:p>
    <w:p w:rsidR="00ED5CEF" w:rsidRPr="00E82B06" w:rsidRDefault="0076012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учебный материал представлен в форме чередующегося развертывания основных содержательных линий (алгебраической, теоретико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-функциональной, уравнений и неравенств, геометрической, стохастической), что позволяет гибко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их расположение и взаимосвязь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, по-разному чередуя учебные темы (главы учебника), учитывая профиль 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образования, специфику осваивае</w:t>
      </w:r>
      <w:r w:rsidR="00ED5CEF" w:rsidRPr="00E82B06">
        <w:rPr>
          <w:rFonts w:ascii="Times New Roman" w:hAnsi="Times New Roman" w:cs="Times New Roman"/>
          <w:sz w:val="28"/>
          <w:szCs w:val="28"/>
        </w:rPr>
        <w:t>мой про</w:t>
      </w:r>
      <w:r>
        <w:rPr>
          <w:rFonts w:ascii="Times New Roman" w:hAnsi="Times New Roman" w:cs="Times New Roman"/>
          <w:sz w:val="28"/>
          <w:szCs w:val="28"/>
        </w:rPr>
        <w:t>фессии СПО</w:t>
      </w:r>
      <w:r w:rsidR="00ED5CEF" w:rsidRPr="00E82B06">
        <w:rPr>
          <w:rFonts w:ascii="Times New Roman" w:hAnsi="Times New Roman" w:cs="Times New Roman"/>
          <w:sz w:val="28"/>
          <w:szCs w:val="28"/>
        </w:rPr>
        <w:t>, глубину изучения материала, уровень подготовки студентов по предмету.</w:t>
      </w:r>
    </w:p>
    <w:p w:rsidR="00ED5CEF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«Математика» завершается подведением итогов в форме экзамена в рамках промежуточной </w:t>
      </w:r>
      <w:r w:rsidRPr="00E82B06">
        <w:rPr>
          <w:rFonts w:ascii="Times New Roman" w:hAnsi="Times New Roman" w:cs="Times New Roman"/>
          <w:sz w:val="28"/>
          <w:szCs w:val="28"/>
        </w:rPr>
        <w:lastRenderedPageBreak/>
        <w:t>аттестации студентов в процессе освоения основной ОПОП СПО с получением среднего общего образования (ППКРС, ППССЗ).</w:t>
      </w:r>
    </w:p>
    <w:p w:rsidR="00DB2C24" w:rsidRDefault="00DB2C24" w:rsidP="00CB1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6E1B" w:rsidRDefault="00456E1B" w:rsidP="00456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1B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DB2C24" w:rsidRPr="00456E1B" w:rsidRDefault="00DB2C24" w:rsidP="00456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1B" w:rsidRPr="00456E1B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Учебная дисциплина «Математика: алгебра и начала математического анализа; геометрия» является учебным предметом обязательной предметной области «Математика и информатика» ФГОС среднего общего образования.</w:t>
      </w:r>
    </w:p>
    <w:p w:rsidR="00456E1B" w:rsidRPr="00456E1B" w:rsidRDefault="00456E1B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56E1B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В учебных планах ППКРС, ППССЗ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</w:t>
      </w:r>
      <w:r w:rsidR="003B6E9C">
        <w:rPr>
          <w:rFonts w:ascii="Times New Roman" w:hAnsi="Times New Roman" w:cs="Times New Roman"/>
          <w:sz w:val="28"/>
          <w:szCs w:val="28"/>
        </w:rPr>
        <w:t>ессий СПО</w:t>
      </w:r>
      <w:r w:rsidRPr="00456E1B">
        <w:rPr>
          <w:rFonts w:ascii="Times New Roman" w:hAnsi="Times New Roman" w:cs="Times New Roman"/>
          <w:sz w:val="28"/>
          <w:szCs w:val="28"/>
        </w:rPr>
        <w:t xml:space="preserve"> соответствующего профиля профессионального образования.</w:t>
      </w:r>
    </w:p>
    <w:p w:rsidR="00DB2C24" w:rsidRDefault="00DB2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6E1B" w:rsidRDefault="00456E1B" w:rsidP="00CB1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</w:t>
      </w:r>
      <w:r w:rsidRPr="00456E1B">
        <w:rPr>
          <w:rFonts w:ascii="Times New Roman" w:hAnsi="Times New Roman" w:cs="Times New Roman"/>
          <w:b/>
          <w:sz w:val="28"/>
          <w:szCs w:val="28"/>
        </w:rPr>
        <w:t>УЛЬТАТЫ ОСВОЕНИЯ УЧЕБНОЙ ДИСЦИПЛИНЫ</w:t>
      </w:r>
    </w:p>
    <w:p w:rsidR="00DB2C24" w:rsidRPr="00456E1B" w:rsidRDefault="00DB2C24" w:rsidP="00CB1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E1B" w:rsidRPr="0097379A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D1C">
        <w:rPr>
          <w:rFonts w:ascii="Times New Roman" w:hAnsi="Times New Roman" w:cs="Times New Roman"/>
          <w:iCs/>
          <w:sz w:val="28"/>
          <w:szCs w:val="28"/>
        </w:rPr>
        <w:t xml:space="preserve">Изучение математики </w:t>
      </w:r>
      <w:r w:rsidRPr="00A60D1C">
        <w:rPr>
          <w:rFonts w:ascii="Times New Roman" w:hAnsi="Times New Roman" w:cs="Times New Roman"/>
          <w:sz w:val="28"/>
          <w:szCs w:val="28"/>
        </w:rPr>
        <w:t>по данной программе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 на профильном уровне направлено на достижение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Pr="00A60D1C">
        <w:rPr>
          <w:rFonts w:ascii="Times New Roman" w:hAnsi="Times New Roman" w:cs="Times New Roman"/>
          <w:b/>
          <w:iCs/>
          <w:sz w:val="28"/>
          <w:szCs w:val="28"/>
        </w:rPr>
        <w:t>целей:</w:t>
      </w:r>
    </w:p>
    <w:p w:rsidR="00456E1B" w:rsidRPr="005D064B" w:rsidRDefault="005D064B" w:rsidP="00CB1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личностного развития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6E1B" w:rsidRPr="0001026A" w:rsidRDefault="0097379A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представлений о математике как универсальном языке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науки,</w:t>
      </w:r>
      <w:r w:rsidR="0067674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01026A">
        <w:rPr>
          <w:rFonts w:ascii="Times New Roman" w:hAnsi="Times New Roman" w:cs="Times New Roman"/>
          <w:sz w:val="28"/>
          <w:szCs w:val="28"/>
        </w:rPr>
        <w:t xml:space="preserve">средстве моделирования явлений </w:t>
      </w:r>
      <w:r w:rsidR="0097379A" w:rsidRPr="0001026A">
        <w:rPr>
          <w:rFonts w:ascii="Times New Roman" w:hAnsi="Times New Roman" w:cs="Times New Roman"/>
          <w:sz w:val="28"/>
          <w:szCs w:val="28"/>
        </w:rPr>
        <w:t>и процессов, идеях и методах</w:t>
      </w:r>
      <w:r w:rsidRPr="0001026A">
        <w:rPr>
          <w:rFonts w:ascii="Times New Roman" w:hAnsi="Times New Roman" w:cs="Times New Roman"/>
          <w:sz w:val="28"/>
          <w:szCs w:val="28"/>
        </w:rPr>
        <w:t>;</w:t>
      </w:r>
    </w:p>
    <w:p w:rsidR="008F7167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математики как части общечеловеческой культуры, 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через знакомство с историей развития математики, эволюцией </w:t>
      </w:r>
    </w:p>
    <w:p w:rsidR="008F7167" w:rsidRPr="0001026A" w:rsidRDefault="008F7167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математических идей;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понимание значимости математики для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представлений, логического мышления, культуры речи, способности к умственному эксперименту; </w:t>
      </w:r>
    </w:p>
    <w:p w:rsidR="00456E1B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56E1B" w:rsidRPr="0001026A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01026A">
        <w:rPr>
          <w:rFonts w:ascii="Times New Roman" w:hAnsi="Times New Roman" w:cs="Times New Roman"/>
          <w:sz w:val="28"/>
          <w:szCs w:val="28"/>
        </w:rPr>
        <w:t xml:space="preserve"> воображения, алгорит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мической культуры, критичности мышления на уровне, необходимом для 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для продолжения образования и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в </w:t>
      </w:r>
    </w:p>
    <w:p w:rsidR="00456E1B" w:rsidRPr="0001026A" w:rsidRDefault="0001026A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56E1B" w:rsidRPr="0001026A">
        <w:rPr>
          <w:rFonts w:ascii="Times New Roman" w:hAnsi="Times New Roman" w:cs="Times New Roman"/>
          <w:sz w:val="28"/>
          <w:szCs w:val="28"/>
        </w:rPr>
        <w:t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lastRenderedPageBreak/>
        <w:t>на протяжении всей жизни; сознатель</w:t>
      </w:r>
      <w:r w:rsidR="00676744">
        <w:rPr>
          <w:rFonts w:ascii="Times New Roman" w:hAnsi="Times New Roman" w:cs="Times New Roman"/>
          <w:sz w:val="28"/>
          <w:szCs w:val="28"/>
        </w:rPr>
        <w:t>ное отношение к непрерывному об</w:t>
      </w:r>
      <w:r w:rsidRPr="0001026A">
        <w:rPr>
          <w:rFonts w:ascii="Times New Roman" w:hAnsi="Times New Roman" w:cs="Times New Roman"/>
          <w:sz w:val="28"/>
          <w:szCs w:val="28"/>
        </w:rPr>
        <w:t>разованию как условию успешной проф</w:t>
      </w:r>
      <w:r w:rsidR="00676744">
        <w:rPr>
          <w:rFonts w:ascii="Times New Roman" w:hAnsi="Times New Roman" w:cs="Times New Roman"/>
          <w:sz w:val="28"/>
          <w:szCs w:val="28"/>
        </w:rPr>
        <w:t>ессиональной и общественной дея</w:t>
      </w:r>
      <w:r w:rsidRPr="0001026A">
        <w:rPr>
          <w:rFonts w:ascii="Times New Roman" w:hAnsi="Times New Roman" w:cs="Times New Roman"/>
          <w:sz w:val="28"/>
          <w:szCs w:val="28"/>
        </w:rPr>
        <w:t>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творческой и ответственной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6E1B" w:rsidRPr="005D064B" w:rsidRDefault="005D064B" w:rsidP="00CB1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метапредметном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</w:t>
      </w:r>
    </w:p>
    <w:p w:rsidR="00456E1B" w:rsidRPr="00B06A6B" w:rsidRDefault="00B06A6B" w:rsidP="00CB139D">
      <w:pPr>
        <w:pStyle w:val="a4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6E1B" w:rsidRPr="0001026A">
        <w:rPr>
          <w:rFonts w:ascii="Times New Roman" w:hAnsi="Times New Roman" w:cs="Times New Roman"/>
          <w:sz w:val="28"/>
          <w:szCs w:val="28"/>
        </w:rPr>
        <w:t>деятельнос</w:t>
      </w:r>
      <w:r>
        <w:rPr>
          <w:rFonts w:ascii="Times New Roman" w:hAnsi="Times New Roman" w:cs="Times New Roman"/>
          <w:sz w:val="28"/>
          <w:szCs w:val="28"/>
        </w:rPr>
        <w:t>ти,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 самостоятельно осуществ</w:t>
      </w:r>
      <w:r>
        <w:rPr>
          <w:rFonts w:ascii="Times New Roman" w:hAnsi="Times New Roman" w:cs="Times New Roman"/>
          <w:sz w:val="28"/>
          <w:szCs w:val="28"/>
        </w:rPr>
        <w:t xml:space="preserve">лять, контролировать и корректировать деятельность, </w:t>
      </w:r>
      <w:r w:rsidR="00456E1B" w:rsidRPr="00B06A6B">
        <w:rPr>
          <w:rFonts w:ascii="Times New Roman" w:hAnsi="Times New Roman" w:cs="Times New Roman"/>
          <w:sz w:val="28"/>
          <w:szCs w:val="28"/>
        </w:rPr>
        <w:t xml:space="preserve"> использовать все возможные ресурсы для достижения поставленных целей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планов деятельности, </w:t>
      </w:r>
      <w:r w:rsidR="00456E1B" w:rsidRPr="00B06A6B">
        <w:rPr>
          <w:rFonts w:ascii="Times New Roman" w:hAnsi="Times New Roman" w:cs="Times New Roman"/>
          <w:sz w:val="28"/>
          <w:szCs w:val="28"/>
        </w:rPr>
        <w:t>выбирать успешные стратегии в различных ситуациях;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умение продуктивно общаться и взаимодействовать в процессе совместной </w:t>
      </w:r>
      <w:r w:rsidR="00B06A6B">
        <w:rPr>
          <w:rFonts w:ascii="Times New Roman" w:hAnsi="Times New Roman" w:cs="Times New Roman"/>
          <w:sz w:val="28"/>
          <w:szCs w:val="28"/>
        </w:rPr>
        <w:t xml:space="preserve">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</w:t>
      </w:r>
      <w:r w:rsidR="00B06A6B">
        <w:rPr>
          <w:rFonts w:ascii="Times New Roman" w:hAnsi="Times New Roman" w:cs="Times New Roman"/>
          <w:sz w:val="28"/>
          <w:szCs w:val="28"/>
        </w:rPr>
        <w:t xml:space="preserve">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навыками разреше</w:t>
      </w:r>
      <w:r w:rsidR="00B06A6B">
        <w:rPr>
          <w:rFonts w:ascii="Times New Roman" w:hAnsi="Times New Roman" w:cs="Times New Roman"/>
          <w:sz w:val="28"/>
          <w:szCs w:val="28"/>
        </w:rPr>
        <w:t>ния проблем,</w:t>
      </w:r>
      <w:r w:rsidRPr="00B06A6B">
        <w:rPr>
          <w:rFonts w:ascii="Times New Roman" w:hAnsi="Times New Roman" w:cs="Times New Roman"/>
          <w:sz w:val="28"/>
          <w:szCs w:val="28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и способность к самостоятельной информационно-познавательной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средствами: умение ясно, логично и точно излагать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свою точку зрения, использовать адекватные языковые средства;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рефлексии как осознания совершаемых </w:t>
      </w:r>
      <w:r w:rsidRPr="00B06A6B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оснований, границ своего знания и незнания, новых</w:t>
      </w:r>
      <w:r w:rsidR="00B06A6B">
        <w:rPr>
          <w:rFonts w:ascii="Times New Roman" w:hAnsi="Times New Roman" w:cs="Times New Roman"/>
          <w:sz w:val="28"/>
          <w:szCs w:val="28"/>
        </w:rPr>
        <w:t xml:space="preserve"> познавательных задач и средств, </w:t>
      </w:r>
      <w:r w:rsidRPr="00B06A6B">
        <w:rPr>
          <w:rFonts w:ascii="Times New Roman" w:hAnsi="Times New Roman" w:cs="Times New Roman"/>
          <w:sz w:val="28"/>
          <w:szCs w:val="28"/>
        </w:rPr>
        <w:t>для их достижения;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целеустремленность в поисках и принятии решений, сообразительность и </w:t>
      </w:r>
    </w:p>
    <w:p w:rsidR="00456E1B" w:rsidRPr="00B06A6B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интуиция, развитость пространственных</w:t>
      </w:r>
      <w:r w:rsidR="00B06A6B">
        <w:rPr>
          <w:rFonts w:ascii="Times New Roman" w:hAnsi="Times New Roman" w:cs="Times New Roman"/>
          <w:sz w:val="28"/>
          <w:szCs w:val="28"/>
        </w:rPr>
        <w:t xml:space="preserve"> представлений; способность вос</w:t>
      </w:r>
      <w:r w:rsidRPr="00B06A6B">
        <w:rPr>
          <w:rFonts w:ascii="Times New Roman" w:hAnsi="Times New Roman" w:cs="Times New Roman"/>
          <w:sz w:val="28"/>
          <w:szCs w:val="28"/>
        </w:rPr>
        <w:t>при</w:t>
      </w:r>
      <w:r w:rsidR="005D064B" w:rsidRPr="00B06A6B">
        <w:rPr>
          <w:rFonts w:ascii="Times New Roman" w:hAnsi="Times New Roman" w:cs="Times New Roman"/>
          <w:sz w:val="28"/>
          <w:szCs w:val="28"/>
        </w:rPr>
        <w:t>нимать красоту и гармонию мира;</w:t>
      </w:r>
    </w:p>
    <w:p w:rsidR="005D064B" w:rsidRPr="00A60D1C" w:rsidRDefault="005D064B" w:rsidP="00CB139D">
      <w:pPr>
        <w:pStyle w:val="30"/>
        <w:spacing w:after="0" w:line="360" w:lineRule="auto"/>
        <w:jc w:val="both"/>
        <w:rPr>
          <w:b/>
          <w:bCs/>
          <w:sz w:val="28"/>
          <w:szCs w:val="28"/>
        </w:rPr>
      </w:pPr>
      <w:r w:rsidRPr="00A60D1C">
        <w:rPr>
          <w:b/>
          <w:bCs/>
          <w:i/>
          <w:sz w:val="28"/>
          <w:szCs w:val="28"/>
        </w:rPr>
        <w:t>в предметном направлении</w:t>
      </w:r>
      <w:r w:rsidRPr="00A60D1C">
        <w:rPr>
          <w:b/>
          <w:bCs/>
          <w:sz w:val="28"/>
          <w:szCs w:val="28"/>
        </w:rPr>
        <w:t>: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</w:t>
      </w:r>
      <w:r w:rsidRPr="00B06A6B">
        <w:rPr>
          <w:rFonts w:ascii="Times New Roman" w:hAnsi="Times New Roman" w:cs="Times New Roman"/>
          <w:sz w:val="28"/>
          <w:szCs w:val="28"/>
        </w:rPr>
        <w:lastRenderedPageBreak/>
        <w:t>компьютерн</w:t>
      </w:r>
      <w:r w:rsidR="001F6A9D">
        <w:rPr>
          <w:rFonts w:ascii="Times New Roman" w:hAnsi="Times New Roman" w:cs="Times New Roman"/>
          <w:sz w:val="28"/>
          <w:szCs w:val="28"/>
        </w:rPr>
        <w:t>ых программ, в том числе для по</w:t>
      </w:r>
      <w:r w:rsidRPr="00B06A6B">
        <w:rPr>
          <w:rFonts w:ascii="Times New Roman" w:hAnsi="Times New Roman" w:cs="Times New Roman"/>
          <w:sz w:val="28"/>
          <w:szCs w:val="28"/>
        </w:rPr>
        <w:t>иска пути решения и иллюстрации решения уравнений и неравенств;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 xml:space="preserve">владение навыками использования готовых компьютерных программ при </w:t>
      </w:r>
    </w:p>
    <w:p w:rsidR="00456E1B" w:rsidRPr="00B06A6B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решении задач.</w:t>
      </w:r>
    </w:p>
    <w:p w:rsidR="00DB2C24" w:rsidRDefault="00DB2C24" w:rsidP="00CB139D">
      <w:pPr>
        <w:pStyle w:val="31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D4275" w:rsidRPr="00ED4275" w:rsidRDefault="00ED4275" w:rsidP="00CB13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75">
        <w:rPr>
          <w:rFonts w:ascii="Times New Roman" w:hAnsi="Times New Roman" w:cs="Times New Roman"/>
          <w:sz w:val="28"/>
          <w:szCs w:val="28"/>
        </w:rPr>
        <w:t>При проверке усвоения материала необходимо выявлять полно</w:t>
      </w:r>
      <w:r w:rsidR="005F66E8">
        <w:rPr>
          <w:rFonts w:ascii="Times New Roman" w:hAnsi="Times New Roman" w:cs="Times New Roman"/>
          <w:sz w:val="28"/>
          <w:szCs w:val="28"/>
        </w:rPr>
        <w:t>ту, прочность усвоения студентами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теории и умения применять ее на практике в знакомых и незнакомых ситуациях, формировать компетенции:</w:t>
      </w:r>
    </w:p>
    <w:p w:rsidR="00ED4275" w:rsidRPr="00ED4275" w:rsidRDefault="00ED4275" w:rsidP="00CB139D">
      <w:pPr>
        <w:pStyle w:val="a4"/>
        <w:numPr>
          <w:ilvl w:val="0"/>
          <w:numId w:val="1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t>ключевые образовательные компетенции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развития умений со</w:t>
      </w:r>
      <w:r>
        <w:rPr>
          <w:rFonts w:ascii="Times New Roman" w:hAnsi="Times New Roman" w:cs="Times New Roman"/>
          <w:sz w:val="28"/>
          <w:szCs w:val="28"/>
        </w:rPr>
        <w:t>ставлять краткую запись к задачам</w:t>
      </w:r>
      <w:r w:rsidR="00ED4275">
        <w:rPr>
          <w:rFonts w:ascii="Times New Roman" w:hAnsi="Times New Roman" w:cs="Times New Roman"/>
          <w:sz w:val="28"/>
          <w:szCs w:val="28"/>
        </w:rPr>
        <w:t>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продуктивной творческой деятельности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перевода заданий на математический язык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формирование умения самостоятельно искать, анализировать и отбирать необходимую информацию посредством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781FDA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57C1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81FDA">
        <w:rPr>
          <w:rFonts w:ascii="Times New Roman" w:hAnsi="Times New Roman" w:cs="Times New Roman"/>
          <w:sz w:val="28"/>
          <w:szCs w:val="28"/>
        </w:rPr>
        <w:t xml:space="preserve"> обладать общими компетенциями, включающими в себя: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сущности и социальной значимости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своей будущей профессии, проявлять к ней устойчивый интерес.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собственной деятельности, выбор типовых методов и способов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выполнения профессиональных з</w:t>
      </w:r>
      <w:r>
        <w:rPr>
          <w:rFonts w:ascii="Times New Roman" w:hAnsi="Times New Roman" w:cs="Times New Roman"/>
          <w:sz w:val="28"/>
          <w:szCs w:val="28"/>
        </w:rPr>
        <w:t>адач, оценивание их эффективности и качества</w:t>
      </w:r>
      <w:r w:rsidR="00781FDA" w:rsidRPr="00781FDA"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стандартных и</w:t>
      </w:r>
      <w:r w:rsidR="00340803">
        <w:rPr>
          <w:rFonts w:ascii="Times New Roman" w:hAnsi="Times New Roman" w:cs="Times New Roman"/>
          <w:sz w:val="28"/>
          <w:szCs w:val="28"/>
        </w:rPr>
        <w:t xml:space="preserve"> нестандартных ситуациях и несение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за них ответственность.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 и использования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эффективного выполнения профессиональных задач, профессионального и личностного развития.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коллективе и команде, эффективно</w:t>
      </w:r>
      <w:r>
        <w:rPr>
          <w:rFonts w:ascii="Times New Roman" w:hAnsi="Times New Roman" w:cs="Times New Roman"/>
          <w:sz w:val="28"/>
          <w:szCs w:val="28"/>
        </w:rPr>
        <w:t>е общение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с коллегами, руководством, потребителями.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на себя ответственности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за работу членов команды (подчиненных),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выполнения заданий.</w:t>
      </w:r>
    </w:p>
    <w:p w:rsidR="00781FDA" w:rsidRPr="00781FDA" w:rsidRDefault="00781FDA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="00340803">
        <w:rPr>
          <w:rFonts w:ascii="Times New Roman" w:hAnsi="Times New Roman" w:cs="Times New Roman"/>
          <w:sz w:val="28"/>
          <w:szCs w:val="28"/>
        </w:rPr>
        <w:t>сть определения</w:t>
      </w:r>
      <w:r w:rsidRPr="00781FDA">
        <w:rPr>
          <w:rFonts w:ascii="Times New Roman" w:hAnsi="Times New Roman" w:cs="Times New Roman"/>
          <w:sz w:val="28"/>
          <w:szCs w:val="28"/>
        </w:rPr>
        <w:t xml:space="preserve"> задачи профессионального и </w:t>
      </w:r>
      <w:r w:rsidR="00340803">
        <w:rPr>
          <w:rFonts w:ascii="Times New Roman" w:hAnsi="Times New Roman" w:cs="Times New Roman"/>
          <w:sz w:val="28"/>
          <w:szCs w:val="28"/>
        </w:rPr>
        <w:t>личностного развития, занятие самообразованием, осознанным планированием повышения</w:t>
      </w:r>
      <w:r w:rsidRPr="00781FDA">
        <w:rPr>
          <w:rFonts w:ascii="Times New Roman" w:hAnsi="Times New Roman" w:cs="Times New Roman"/>
          <w:sz w:val="28"/>
          <w:szCs w:val="28"/>
        </w:rPr>
        <w:t xml:space="preserve"> квалификации.</w:t>
      </w:r>
    </w:p>
    <w:p w:rsid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Ориентацию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условиях частой смены технологий в профессиональной деятельности.</w:t>
      </w:r>
    </w:p>
    <w:p w:rsidR="00DB2C24" w:rsidRDefault="00DB2C24" w:rsidP="00CB1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965723" w:rsidRPr="00DB2C24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B2C24" w:rsidRPr="00DB2C24" w:rsidRDefault="00FC2552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2C24" w:rsidRPr="00DB2C24">
        <w:rPr>
          <w:rFonts w:ascii="Times New Roman" w:hAnsi="Times New Roman" w:cs="Times New Roman"/>
          <w:sz w:val="28"/>
          <w:szCs w:val="28"/>
        </w:rPr>
        <w:t>Математика в науке, технике, экономике, ин</w:t>
      </w:r>
      <w:r w:rsidR="00DB2C24">
        <w:rPr>
          <w:rFonts w:ascii="Times New Roman" w:hAnsi="Times New Roman" w:cs="Times New Roman"/>
          <w:sz w:val="28"/>
          <w:szCs w:val="28"/>
        </w:rPr>
        <w:t>формационных технологиях и прак</w:t>
      </w:r>
      <w:r w:rsidR="00DB2C24" w:rsidRPr="00DB2C24">
        <w:rPr>
          <w:rFonts w:ascii="Times New Roman" w:hAnsi="Times New Roman" w:cs="Times New Roman"/>
          <w:sz w:val="28"/>
          <w:szCs w:val="28"/>
        </w:rPr>
        <w:t>тической деятельности. Цели и задачи изучения ма</w:t>
      </w:r>
      <w:r w:rsidR="00DB2C24">
        <w:rPr>
          <w:rFonts w:ascii="Times New Roman" w:hAnsi="Times New Roman" w:cs="Times New Roman"/>
          <w:sz w:val="28"/>
          <w:szCs w:val="28"/>
        </w:rPr>
        <w:t>тематики при освоении профессии</w:t>
      </w:r>
    </w:p>
    <w:p w:rsidR="00965723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965723" w:rsidRPr="00DB2C24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i/>
          <w:sz w:val="28"/>
          <w:szCs w:val="28"/>
        </w:rPr>
        <w:t>Развитие понятия о числе</w:t>
      </w:r>
    </w:p>
    <w:p w:rsidR="00DB2C24" w:rsidRPr="00DB2C24" w:rsidRDefault="00DB2C24" w:rsidP="00DB2C24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Целые и рациональные числа. Действительные числа. </w:t>
      </w:r>
      <w:r w:rsidRPr="00DB2C24">
        <w:rPr>
          <w:rFonts w:ascii="Times New Roman" w:hAnsi="Times New Roman" w:cs="Times New Roman"/>
          <w:i/>
          <w:sz w:val="28"/>
          <w:szCs w:val="28"/>
        </w:rPr>
        <w:t>Приближенные вычисления. Комплексные числа.</w:t>
      </w:r>
    </w:p>
    <w:p w:rsidR="00965723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i/>
          <w:sz w:val="28"/>
          <w:szCs w:val="28"/>
        </w:rPr>
        <w:t>Корни, степени и логарифмы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Корни и степени</w:t>
      </w:r>
      <w:r w:rsidRPr="00DB2C24">
        <w:rPr>
          <w:rFonts w:ascii="Times New Roman" w:hAnsi="Times New Roman" w:cs="Times New Roman"/>
          <w:sz w:val="28"/>
          <w:szCs w:val="28"/>
        </w:rPr>
        <w:t>. Корни натуральной степени из числа и их свойства. Степени с рациональными показателями, их свойства. Сте</w:t>
      </w:r>
      <w:r>
        <w:rPr>
          <w:rFonts w:ascii="Times New Roman" w:hAnsi="Times New Roman" w:cs="Times New Roman"/>
          <w:sz w:val="28"/>
          <w:szCs w:val="28"/>
        </w:rPr>
        <w:t>пени с действительными показате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лями. </w:t>
      </w:r>
      <w:r w:rsidRPr="00DB2C24">
        <w:rPr>
          <w:rFonts w:ascii="Times New Roman" w:hAnsi="Times New Roman" w:cs="Times New Roman"/>
          <w:i/>
          <w:sz w:val="28"/>
          <w:szCs w:val="28"/>
        </w:rPr>
        <w:t>Свойства степени с действительным показателем.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Логарифм. Логарифм числа.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Преобразование алгебраических выражений</w:t>
      </w:r>
      <w:r w:rsidRPr="00DB2C24">
        <w:rPr>
          <w:rFonts w:ascii="Times New Roman" w:hAnsi="Times New Roman" w:cs="Times New Roman"/>
          <w:sz w:val="28"/>
          <w:szCs w:val="28"/>
        </w:rPr>
        <w:t>. Преобразование рациональных, иррациональных степенных, показательных и логарифмических выражений.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</w:t>
      </w:r>
      <w:r w:rsidR="00965723">
        <w:rPr>
          <w:rFonts w:ascii="Times New Roman" w:hAnsi="Times New Roman" w:cs="Times New Roman"/>
          <w:sz w:val="28"/>
          <w:szCs w:val="28"/>
        </w:rPr>
        <w:t xml:space="preserve">ловых выражений. </w:t>
      </w:r>
      <w:r w:rsidRPr="00DB2C24">
        <w:rPr>
          <w:rFonts w:ascii="Times New Roman" w:hAnsi="Times New Roman" w:cs="Times New Roman"/>
          <w:sz w:val="28"/>
          <w:szCs w:val="28"/>
        </w:rPr>
        <w:t>Вычисление и сравнение корней. Выполнение расчетов с радикалами.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иррациональных уравнений. Нахождени</w:t>
      </w:r>
      <w:r w:rsidR="00965723">
        <w:rPr>
          <w:rFonts w:ascii="Times New Roman" w:hAnsi="Times New Roman" w:cs="Times New Roman"/>
          <w:sz w:val="28"/>
          <w:szCs w:val="28"/>
        </w:rPr>
        <w:t>е значений степеней с рациональ</w:t>
      </w:r>
      <w:r w:rsidRPr="00DB2C24">
        <w:rPr>
          <w:rFonts w:ascii="Times New Roman" w:hAnsi="Times New Roman" w:cs="Times New Roman"/>
          <w:sz w:val="28"/>
          <w:szCs w:val="28"/>
        </w:rPr>
        <w:t xml:space="preserve">ными показателями.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Сравнение степеней. Преобразования выражений, содержащих степени. Решение показательных уравнений.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прикладных задач.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потенцирование выражений.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Приближенные вычисления и решения прикладных задач.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логарифмических уравнений.</w:t>
      </w:r>
    </w:p>
    <w:p w:rsid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ОСНОВЫ ТРГ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ОНОМЕТРИИ</w:t>
      </w:r>
    </w:p>
    <w:p w:rsidR="00965723" w:rsidRP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Основные понятия</w:t>
      </w:r>
    </w:p>
    <w:p w:rsidR="001C73AA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Радианная мера угла. Вращательное движение. </w:t>
      </w:r>
      <w:r w:rsidR="001C73AA">
        <w:rPr>
          <w:rFonts w:ascii="Times New Roman" w:hAnsi="Times New Roman" w:cs="Times New Roman"/>
          <w:sz w:val="28"/>
          <w:szCs w:val="28"/>
        </w:rPr>
        <w:t>Синус, косинус, тангенс и котан</w:t>
      </w:r>
      <w:r w:rsidRPr="00DB2C24">
        <w:rPr>
          <w:rFonts w:ascii="Times New Roman" w:hAnsi="Times New Roman" w:cs="Times New Roman"/>
          <w:sz w:val="28"/>
          <w:szCs w:val="28"/>
        </w:rPr>
        <w:t>генс числа.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4" w:rsidRPr="001C73AA" w:rsidRDefault="00DB2C24" w:rsidP="001C73A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3AA">
        <w:rPr>
          <w:rFonts w:ascii="Times New Roman" w:hAnsi="Times New Roman" w:cs="Times New Roman"/>
          <w:b/>
          <w:i/>
          <w:sz w:val="28"/>
          <w:szCs w:val="28"/>
        </w:rPr>
        <w:t>Основные тригонометрические тождества</w:t>
      </w:r>
    </w:p>
    <w:p w:rsidR="00965723" w:rsidRPr="001C73AA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Формулы приведения. Формулы сложения. Формулы удвоения </w:t>
      </w:r>
      <w:r w:rsidR="001C73AA">
        <w:rPr>
          <w:rFonts w:ascii="Times New Roman" w:hAnsi="Times New Roman" w:cs="Times New Roman"/>
          <w:i/>
          <w:sz w:val="28"/>
          <w:szCs w:val="28"/>
        </w:rPr>
        <w:t>Формулы поло</w:t>
      </w:r>
      <w:r w:rsidRPr="00965723">
        <w:rPr>
          <w:rFonts w:ascii="Times New Roman" w:hAnsi="Times New Roman" w:cs="Times New Roman"/>
          <w:i/>
          <w:sz w:val="28"/>
          <w:szCs w:val="28"/>
        </w:rPr>
        <w:t>винного угла.</w:t>
      </w: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Преобразования простейших тригонометрических выражений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Преобразование суммы тригонометрических фун</w:t>
      </w:r>
      <w:r w:rsidR="001C73AA">
        <w:rPr>
          <w:rFonts w:ascii="Times New Roman" w:hAnsi="Times New Roman" w:cs="Times New Roman"/>
          <w:sz w:val="28"/>
          <w:szCs w:val="28"/>
        </w:rPr>
        <w:t>кций в произведение и произведе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ния в сумму. </w:t>
      </w:r>
      <w:r w:rsidRPr="00965723">
        <w:rPr>
          <w:rFonts w:ascii="Times New Roman" w:hAnsi="Times New Roman" w:cs="Times New Roman"/>
          <w:i/>
          <w:sz w:val="28"/>
          <w:szCs w:val="28"/>
        </w:rPr>
        <w:t>Выражение тригонометрических функций через тангенс половинного аргумента.</w:t>
      </w: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Тригонометрические уравнения и неравенства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</w:t>
      </w:r>
      <w:r w:rsidRPr="00965723">
        <w:rPr>
          <w:rFonts w:ascii="Times New Roman" w:hAnsi="Times New Roman" w:cs="Times New Roman"/>
          <w:i/>
          <w:sz w:val="28"/>
          <w:szCs w:val="28"/>
        </w:rPr>
        <w:t>Простейшие тригонометрические неравенства.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Обратные тригонометрические функции</w:t>
      </w:r>
      <w:r w:rsidRPr="00DB2C24">
        <w:rPr>
          <w:rFonts w:ascii="Times New Roman" w:hAnsi="Times New Roman" w:cs="Times New Roman"/>
          <w:sz w:val="28"/>
          <w:szCs w:val="28"/>
        </w:rPr>
        <w:t>. А</w:t>
      </w:r>
      <w:r w:rsidR="001C73AA">
        <w:rPr>
          <w:rFonts w:ascii="Times New Roman" w:hAnsi="Times New Roman" w:cs="Times New Roman"/>
          <w:sz w:val="28"/>
          <w:szCs w:val="28"/>
        </w:rPr>
        <w:t>рксинус, арккосинус, арктангенс, арккотангенс.</w:t>
      </w:r>
    </w:p>
    <w:p w:rsidR="00DB2C24" w:rsidRPr="00965723" w:rsidRDefault="00DB2C24" w:rsidP="00965723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Радианный метод измерения углов вращения и связь с градусной мерой.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Основные тригонометрические тождества, формулы сложения, удвоения, преобразование суммы тригонометрических функций в произведение,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преобразование произведения тригонометрических функций в суммую Простейшие тригонометрические уравнения и неравенства.</w:t>
      </w:r>
    </w:p>
    <w:p w:rsidR="00965723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Обратные тригонометрические функции: ар</w:t>
      </w:r>
      <w:r w:rsidR="001C73AA">
        <w:rPr>
          <w:rFonts w:ascii="Times New Roman" w:hAnsi="Times New Roman" w:cs="Times New Roman"/>
          <w:sz w:val="28"/>
          <w:szCs w:val="28"/>
        </w:rPr>
        <w:t>ксинус, арккосинус, арктангенс, арккотангенс.</w:t>
      </w:r>
    </w:p>
    <w:p w:rsidR="00DB2C24" w:rsidRDefault="001C73AA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ФУНКЦИИ, ИХ СВОЙСТВА И Г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РАФИКИ</w:t>
      </w:r>
    </w:p>
    <w:p w:rsidR="001C73AA" w:rsidRPr="00965723" w:rsidRDefault="001C73AA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Функции.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AA">
        <w:rPr>
          <w:rFonts w:ascii="Times New Roman" w:hAnsi="Times New Roman" w:cs="Times New Roman"/>
          <w:b/>
          <w:sz w:val="28"/>
          <w:szCs w:val="28"/>
        </w:rPr>
        <w:t>Свойства функции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Сложная функция (композиция</w:t>
      </w:r>
      <w:r w:rsidRPr="001A12FE">
        <w:rPr>
          <w:rFonts w:ascii="Times New Roman" w:hAnsi="Times New Roman" w:cs="Times New Roman"/>
          <w:i/>
          <w:sz w:val="28"/>
          <w:szCs w:val="28"/>
        </w:rPr>
        <w:t>). Понятие о непрерывности функции.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sz w:val="28"/>
          <w:szCs w:val="28"/>
        </w:rPr>
        <w:t>Обратные функции</w:t>
      </w:r>
      <w:r w:rsidRPr="001A12FE">
        <w:rPr>
          <w:rFonts w:ascii="Times New Roman" w:hAnsi="Times New Roman" w:cs="Times New Roman"/>
          <w:i/>
          <w:sz w:val="28"/>
          <w:szCs w:val="28"/>
        </w:rPr>
        <w:t xml:space="preserve">. Область определения и область значений обратной функции. </w:t>
      </w:r>
      <w:r w:rsidR="00965723" w:rsidRPr="001A12FE">
        <w:rPr>
          <w:rFonts w:ascii="Times New Roman" w:hAnsi="Times New Roman" w:cs="Times New Roman"/>
          <w:i/>
          <w:sz w:val="28"/>
          <w:szCs w:val="28"/>
        </w:rPr>
        <w:t>График обратной функции.</w:t>
      </w:r>
    </w:p>
    <w:p w:rsidR="001C73AA" w:rsidRPr="001C73AA" w:rsidRDefault="001C73AA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3AA" w:rsidRPr="001C73AA" w:rsidRDefault="001C73AA" w:rsidP="001A12FE">
      <w:pPr>
        <w:spacing w:line="245" w:lineRule="auto"/>
        <w:ind w:left="2300" w:right="1360" w:hanging="955"/>
        <w:rPr>
          <w:rFonts w:ascii="Times New Roman" w:eastAsia="Franklin Gothic Medium" w:hAnsi="Times New Roman" w:cs="Times New Roman"/>
          <w:b/>
          <w:i/>
          <w:sz w:val="28"/>
        </w:rPr>
      </w:pPr>
      <w:r w:rsidRPr="001C73AA">
        <w:rPr>
          <w:rFonts w:ascii="Times New Roman" w:eastAsia="Franklin Gothic Medium" w:hAnsi="Times New Roman" w:cs="Times New Roman"/>
          <w:b/>
          <w:i/>
          <w:sz w:val="28"/>
        </w:rPr>
        <w:t>Степенные, показательные, логарифмические и тригонометрические функции.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AA">
        <w:rPr>
          <w:rFonts w:ascii="Times New Roman" w:hAnsi="Times New Roman" w:cs="Times New Roman"/>
          <w:b/>
          <w:sz w:val="28"/>
          <w:szCs w:val="28"/>
        </w:rPr>
        <w:t>Определения функций, их свойства и графики.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Преобразования графиков. Параллельный перенос, симметрия относительно осей 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DB2C24" w:rsidRPr="00965723" w:rsidRDefault="00DB2C24" w:rsidP="001C73AA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Примеры зависимостей между переменными в реальных процессах из смежных </w:t>
      </w:r>
    </w:p>
    <w:p w:rsidR="00DB2C24" w:rsidRPr="001C73AA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 xml:space="preserve">функции. Свойства и графики синуса, косинуса, тангенса и котангенса. </w:t>
      </w:r>
      <w:r w:rsidRPr="001A12FE">
        <w:rPr>
          <w:rFonts w:ascii="Times New Roman" w:hAnsi="Times New Roman" w:cs="Times New Roman"/>
          <w:i/>
          <w:sz w:val="28"/>
          <w:szCs w:val="28"/>
        </w:rPr>
        <w:t>Обратные функции и их графики. Обратные тригонометрические функции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Преобразования графика функции. </w:t>
      </w:r>
      <w:r w:rsidRPr="001C73AA">
        <w:rPr>
          <w:rFonts w:ascii="Times New Roman" w:hAnsi="Times New Roman" w:cs="Times New Roman"/>
          <w:i/>
          <w:sz w:val="28"/>
          <w:szCs w:val="28"/>
        </w:rPr>
        <w:t>Гармонические колебания. Прикладные задачи.</w:t>
      </w:r>
    </w:p>
    <w:p w:rsidR="00DB2C24" w:rsidRPr="001C73AA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Показательные, логарифмические, тригонометрические уравнения и </w:t>
      </w:r>
      <w:r w:rsidRPr="001C73AA">
        <w:rPr>
          <w:rFonts w:ascii="Times New Roman" w:hAnsi="Times New Roman" w:cs="Times New Roman"/>
          <w:i/>
          <w:sz w:val="28"/>
          <w:szCs w:val="28"/>
        </w:rPr>
        <w:t>неравенства.</w:t>
      </w:r>
    </w:p>
    <w:p w:rsid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НАЧАЛА МАТЕМАТИЧЕСКОГО АНАЛИЗ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А</w:t>
      </w:r>
    </w:p>
    <w:p w:rsidR="001A12FE" w:rsidRPr="00965723" w:rsidRDefault="001A12FE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Последовательности</w:t>
      </w:r>
      <w:r w:rsidRPr="001A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Способы задания и свойства числовых последовательностей. </w:t>
      </w:r>
      <w:r w:rsidRPr="001A12FE">
        <w:rPr>
          <w:rFonts w:ascii="Times New Roman" w:hAnsi="Times New Roman" w:cs="Times New Roman"/>
          <w:i/>
          <w:sz w:val="28"/>
          <w:szCs w:val="28"/>
        </w:rPr>
        <w:t>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Производная.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</w:t>
      </w:r>
      <w:r w:rsidR="00965723">
        <w:rPr>
          <w:rFonts w:ascii="Times New Roman" w:hAnsi="Times New Roman" w:cs="Times New Roman"/>
          <w:sz w:val="28"/>
          <w:szCs w:val="28"/>
        </w:rPr>
        <w:t>х элементарных функций. Примене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ние производной к исследованию функций и построению графиков. </w:t>
      </w:r>
      <w:r w:rsidRPr="001A12FE">
        <w:rPr>
          <w:rFonts w:ascii="Times New Roman" w:hAnsi="Times New Roman" w:cs="Times New Roman"/>
          <w:i/>
          <w:sz w:val="28"/>
          <w:szCs w:val="28"/>
        </w:rPr>
        <w:t>Производные обратной функции и композиции функции.</w:t>
      </w:r>
      <w:r w:rsidR="001A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2FE">
        <w:rPr>
          <w:rFonts w:ascii="Times New Roman" w:hAnsi="Times New Roman" w:cs="Times New Roman"/>
          <w:i/>
          <w:sz w:val="28"/>
          <w:szCs w:val="28"/>
        </w:rPr>
        <w:t>Примеры использования производной для нахождения наилучшего решения в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12FE">
        <w:rPr>
          <w:rFonts w:ascii="Times New Roman" w:hAnsi="Times New Roman" w:cs="Times New Roman"/>
          <w:i/>
          <w:sz w:val="28"/>
          <w:szCs w:val="28"/>
        </w:rPr>
        <w:t>прикладных задачах. Вторая производная, ее геометрический и физический смысл. Нахождение скорости для процесса, заданного формулой и графиком</w:t>
      </w:r>
      <w:r w:rsidRPr="00DB2C24">
        <w:rPr>
          <w:rFonts w:ascii="Times New Roman" w:hAnsi="Times New Roman" w:cs="Times New Roman"/>
          <w:sz w:val="28"/>
          <w:szCs w:val="28"/>
        </w:rPr>
        <w:t>.</w:t>
      </w:r>
    </w:p>
    <w:p w:rsidR="001A12FE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Первообразная и интеграл</w:t>
      </w:r>
      <w:r w:rsidRPr="001A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Применение определенного интеграла для нахождения площади криволинейной трапеции. Формула Ньютона—Лейбница. </w:t>
      </w:r>
      <w:r w:rsidRPr="001A12FE">
        <w:rPr>
          <w:rFonts w:ascii="Times New Roman" w:hAnsi="Times New Roman" w:cs="Times New Roman"/>
          <w:i/>
          <w:sz w:val="28"/>
          <w:szCs w:val="28"/>
        </w:rPr>
        <w:t>Примеры применения интеграла в физике и геометрии.</w:t>
      </w:r>
    </w:p>
    <w:p w:rsidR="00DB2C24" w:rsidRPr="00965723" w:rsidRDefault="00DB2C24" w:rsidP="001A12FE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Числовая последовательность, способы ее зад</w:t>
      </w:r>
      <w:r w:rsidR="001A12FE">
        <w:rPr>
          <w:rFonts w:ascii="Times New Roman" w:hAnsi="Times New Roman" w:cs="Times New Roman"/>
          <w:sz w:val="28"/>
          <w:szCs w:val="28"/>
        </w:rPr>
        <w:t>ания, вычисления членов последо</w:t>
      </w:r>
      <w:r w:rsidRPr="00DB2C24">
        <w:rPr>
          <w:rFonts w:ascii="Times New Roman" w:hAnsi="Times New Roman" w:cs="Times New Roman"/>
          <w:sz w:val="28"/>
          <w:szCs w:val="28"/>
        </w:rPr>
        <w:t xml:space="preserve">вательности. Предел последовательности. Бесконечно убывающая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геометрическая прогрессия.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Производная: механический и геометрический смысл производной.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965723" w:rsidRDefault="00965723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2C24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1A12FE" w:rsidRPr="00965723" w:rsidRDefault="001A12FE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Уравнения и системы уравнений.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Рациональные, иррациональные, показательные и тригонометрические уравнения и системы.</w:t>
      </w:r>
      <w:r w:rsidR="001A12FE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Равносильность уравнений, неравенств, систем.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Основные приемы их решения (разложение на множители, введение новых неизвестных, подстановка, графический метод).</w:t>
      </w:r>
    </w:p>
    <w:p w:rsidR="001A12FE" w:rsidRPr="001A12FE" w:rsidRDefault="001A12FE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Неравенства.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Рациональные, </w:t>
      </w:r>
      <w:r w:rsidRPr="001A12FE">
        <w:rPr>
          <w:rFonts w:ascii="Times New Roman" w:hAnsi="Times New Roman" w:cs="Times New Roman"/>
          <w:i/>
          <w:sz w:val="28"/>
          <w:szCs w:val="28"/>
        </w:rPr>
        <w:t>иррациональные,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показательные и </w:t>
      </w:r>
      <w:r w:rsidR="001A12FE">
        <w:rPr>
          <w:rFonts w:ascii="Times New Roman" w:hAnsi="Times New Roman" w:cs="Times New Roman"/>
          <w:i/>
          <w:sz w:val="28"/>
          <w:szCs w:val="28"/>
        </w:rPr>
        <w:t>тригонометри</w:t>
      </w:r>
      <w:r w:rsidRPr="001A12FE">
        <w:rPr>
          <w:rFonts w:ascii="Times New Roman" w:hAnsi="Times New Roman" w:cs="Times New Roman"/>
          <w:i/>
          <w:sz w:val="28"/>
          <w:szCs w:val="28"/>
        </w:rPr>
        <w:t>ческие</w:t>
      </w:r>
      <w:r w:rsidRPr="00DB2C24">
        <w:rPr>
          <w:rFonts w:ascii="Times New Roman" w:hAnsi="Times New Roman" w:cs="Times New Roman"/>
          <w:sz w:val="28"/>
          <w:szCs w:val="28"/>
        </w:rPr>
        <w:t xml:space="preserve"> неравенства. Основные приемы их решения.</w:t>
      </w:r>
    </w:p>
    <w:p w:rsidR="001A12FE" w:rsidRPr="00340803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Использование свойств и графиков функци</w:t>
      </w:r>
      <w:r w:rsidR="00340803">
        <w:rPr>
          <w:rFonts w:ascii="Times New Roman" w:hAnsi="Times New Roman" w:cs="Times New Roman"/>
          <w:b/>
          <w:i/>
          <w:sz w:val="28"/>
          <w:szCs w:val="28"/>
        </w:rPr>
        <w:t>й при решении уравнений и нера</w:t>
      </w:r>
      <w:r w:rsidRPr="001A12FE">
        <w:rPr>
          <w:rFonts w:ascii="Times New Roman" w:hAnsi="Times New Roman" w:cs="Times New Roman"/>
          <w:b/>
          <w:i/>
          <w:sz w:val="28"/>
          <w:szCs w:val="28"/>
        </w:rPr>
        <w:t>венств</w:t>
      </w:r>
      <w:r w:rsidRPr="00DB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Метод интервалов. Изображение на координатной плоскости множества</w:t>
      </w:r>
    </w:p>
    <w:p w:rsidR="00DB2C24" w:rsidRPr="008855C7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решений уравнений и </w:t>
      </w:r>
      <w:r w:rsidRPr="001A12FE">
        <w:rPr>
          <w:rFonts w:ascii="Times New Roman" w:hAnsi="Times New Roman" w:cs="Times New Roman"/>
          <w:i/>
          <w:sz w:val="28"/>
          <w:szCs w:val="28"/>
        </w:rPr>
        <w:t>неравенств</w:t>
      </w:r>
      <w:r w:rsidRPr="00DB2C24">
        <w:rPr>
          <w:rFonts w:ascii="Times New Roman" w:hAnsi="Times New Roman" w:cs="Times New Roman"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1A12FE" w:rsidRPr="008855C7">
        <w:rPr>
          <w:rFonts w:ascii="Times New Roman" w:hAnsi="Times New Roman" w:cs="Times New Roman"/>
          <w:i/>
          <w:sz w:val="28"/>
          <w:szCs w:val="28"/>
        </w:rPr>
        <w:t>двумя переменными и их систем.</w:t>
      </w:r>
    </w:p>
    <w:p w:rsidR="00DB2C24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Прикладные задачи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i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</w:t>
      </w:r>
      <w:r w:rsidR="00965723" w:rsidRPr="001A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2FE">
        <w:rPr>
          <w:rFonts w:ascii="Times New Roman" w:hAnsi="Times New Roman" w:cs="Times New Roman"/>
          <w:i/>
          <w:sz w:val="28"/>
          <w:szCs w:val="28"/>
        </w:rPr>
        <w:t>Интерпретация результата, учет реальных ограничений.</w:t>
      </w:r>
    </w:p>
    <w:p w:rsidR="00DB2C24" w:rsidRPr="00965723" w:rsidRDefault="00DB2C24" w:rsidP="001A12FE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Корни уравнений. Равносильность уравнений. Преобразование уравнений.</w:t>
      </w:r>
    </w:p>
    <w:p w:rsidR="00DB2C24" w:rsidRPr="00DB2C24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Основные приемы решения уравнений. Решение систем уравнений.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lastRenderedPageBreak/>
        <w:t>Использование свойств и графиков функций для решения уравнений и неравенств.</w:t>
      </w:r>
    </w:p>
    <w:p w:rsidR="00F41C9C" w:rsidRDefault="00F41C9C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t>КОМБИНАТОРИКА, СТАТИСТИКА И ТЕОРИЯ ВЕРОЯТНОСТЕЙ</w:t>
      </w:r>
    </w:p>
    <w:p w:rsidR="008855C7" w:rsidRPr="00F41C9C" w:rsidRDefault="008855C7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комбинаторики</w:t>
      </w:r>
    </w:p>
    <w:p w:rsidR="00F41C9C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Основные понятия комбинаторики.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F41C9C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теории вероятностей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Событие, вероятность события, сложение и умножение вероятностей. Понятие о </w:t>
      </w:r>
    </w:p>
    <w:p w:rsidR="00DB2C24" w:rsidRPr="008855C7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независимости событий. </w:t>
      </w:r>
      <w:r w:rsidRPr="008855C7">
        <w:rPr>
          <w:rFonts w:ascii="Times New Roman" w:hAnsi="Times New Roman" w:cs="Times New Roman"/>
          <w:i/>
          <w:sz w:val="28"/>
          <w:szCs w:val="28"/>
        </w:rPr>
        <w:t>Дискретн</w:t>
      </w:r>
      <w:r w:rsidR="00340803">
        <w:rPr>
          <w:rFonts w:ascii="Times New Roman" w:hAnsi="Times New Roman" w:cs="Times New Roman"/>
          <w:i/>
          <w:sz w:val="28"/>
          <w:szCs w:val="28"/>
        </w:rPr>
        <w:t xml:space="preserve">ая случайная величина, закон </w:t>
      </w:r>
      <w:r w:rsidRPr="008855C7">
        <w:rPr>
          <w:rFonts w:ascii="Times New Roman" w:hAnsi="Times New Roman" w:cs="Times New Roman"/>
          <w:i/>
          <w:sz w:val="28"/>
          <w:szCs w:val="28"/>
        </w:rPr>
        <w:t>распределения.</w:t>
      </w:r>
      <w:r w:rsidR="008855C7" w:rsidRP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>Числовые характеристики дискретной случайной величины. Понятие о законе больших чисел.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математической статистики</w:t>
      </w:r>
    </w:p>
    <w:p w:rsidR="00DB2C24" w:rsidRPr="008855C7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Представление данных (таблицы, диаграммы, графики), </w:t>
      </w:r>
      <w:r w:rsidR="00340803">
        <w:rPr>
          <w:rFonts w:ascii="Times New Roman" w:hAnsi="Times New Roman" w:cs="Times New Roman"/>
          <w:i/>
          <w:sz w:val="28"/>
          <w:szCs w:val="28"/>
        </w:rPr>
        <w:t>генеральная совокуп</w:t>
      </w:r>
      <w:r w:rsidRPr="008855C7">
        <w:rPr>
          <w:rFonts w:ascii="Times New Roman" w:hAnsi="Times New Roman" w:cs="Times New Roman"/>
          <w:i/>
          <w:sz w:val="28"/>
          <w:szCs w:val="28"/>
        </w:rPr>
        <w:t>ность, выборка, среднее арифметическое, медиана. Понятие о задачах математической статистики.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практических задач с применением вероятностных методов.</w:t>
      </w:r>
    </w:p>
    <w:p w:rsidR="00DB2C24" w:rsidRPr="00F41C9C" w:rsidRDefault="00DB2C24" w:rsidP="008855C7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1C9C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Классическое определение вероятности, свойства в</w:t>
      </w:r>
      <w:r w:rsidR="008855C7">
        <w:rPr>
          <w:rFonts w:ascii="Times New Roman" w:hAnsi="Times New Roman" w:cs="Times New Roman"/>
          <w:sz w:val="28"/>
          <w:szCs w:val="28"/>
        </w:rPr>
        <w:t xml:space="preserve">ероятностей, теорема о сумме </w:t>
      </w:r>
      <w:r w:rsidRPr="00DB2C24">
        <w:rPr>
          <w:rFonts w:ascii="Times New Roman" w:hAnsi="Times New Roman" w:cs="Times New Roman"/>
          <w:sz w:val="28"/>
          <w:szCs w:val="28"/>
        </w:rPr>
        <w:t>вероятностей. Вычисление вероятностей. Приклад</w:t>
      </w:r>
      <w:r w:rsidR="008855C7">
        <w:rPr>
          <w:rFonts w:ascii="Times New Roman" w:hAnsi="Times New Roman" w:cs="Times New Roman"/>
          <w:sz w:val="28"/>
          <w:szCs w:val="28"/>
        </w:rPr>
        <w:t>ные задачи. Представление число</w:t>
      </w:r>
      <w:r w:rsidRPr="00DB2C24">
        <w:rPr>
          <w:rFonts w:ascii="Times New Roman" w:hAnsi="Times New Roman" w:cs="Times New Roman"/>
          <w:sz w:val="28"/>
          <w:szCs w:val="28"/>
        </w:rPr>
        <w:t>вых данных. Прикладные задачи.</w:t>
      </w:r>
    </w:p>
    <w:p w:rsidR="00F41C9C" w:rsidRDefault="00F41C9C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2C24" w:rsidRDefault="00F41C9C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DB2C24" w:rsidRPr="00F41C9C">
        <w:rPr>
          <w:rFonts w:ascii="Times New Roman" w:hAnsi="Times New Roman" w:cs="Times New Roman"/>
          <w:b/>
          <w:sz w:val="28"/>
          <w:szCs w:val="28"/>
        </w:rPr>
        <w:t>ЕОМЕТРИЯ</w:t>
      </w:r>
    </w:p>
    <w:p w:rsidR="008855C7" w:rsidRPr="00F41C9C" w:rsidRDefault="008855C7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Прямые и плоскости в пространстве</w:t>
      </w:r>
    </w:p>
    <w:p w:rsid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Взаимное расположение двух прямых в пространстве</w:t>
      </w:r>
      <w:r w:rsidRPr="00DB2C24">
        <w:rPr>
          <w:rFonts w:ascii="Times New Roman" w:hAnsi="Times New Roman" w:cs="Times New Roman"/>
          <w:sz w:val="28"/>
          <w:szCs w:val="28"/>
        </w:rPr>
        <w:t>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Геометрические преобразования пространства</w:t>
      </w:r>
      <w:r w:rsidRPr="00DB2C24">
        <w:rPr>
          <w:rFonts w:ascii="Times New Roman" w:hAnsi="Times New Roman" w:cs="Times New Roman"/>
          <w:sz w:val="28"/>
          <w:szCs w:val="28"/>
        </w:rPr>
        <w:t>: параллельный перенос, симметрия относительно плоскости.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Параллельное проектирование</w:t>
      </w:r>
      <w:r w:rsidRPr="00DB2C24">
        <w:rPr>
          <w:rFonts w:ascii="Times New Roman" w:hAnsi="Times New Roman" w:cs="Times New Roman"/>
          <w:sz w:val="28"/>
          <w:szCs w:val="28"/>
        </w:rPr>
        <w:t xml:space="preserve">. </w:t>
      </w:r>
      <w:r w:rsidRPr="008855C7">
        <w:rPr>
          <w:rFonts w:ascii="Times New Roman" w:hAnsi="Times New Roman" w:cs="Times New Roman"/>
          <w:i/>
          <w:sz w:val="28"/>
          <w:szCs w:val="28"/>
        </w:rPr>
        <w:t>Площадь ортогональной проекции.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Изображение пространственных фигур.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Многогранники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Вершины, ребра, грани многогранника</w:t>
      </w:r>
      <w:r w:rsidRPr="00DB2C24">
        <w:rPr>
          <w:rFonts w:ascii="Times New Roman" w:hAnsi="Times New Roman" w:cs="Times New Roman"/>
          <w:sz w:val="28"/>
          <w:szCs w:val="28"/>
        </w:rPr>
        <w:t xml:space="preserve">. Развертка. </w:t>
      </w:r>
      <w:r w:rsidRPr="008855C7">
        <w:rPr>
          <w:rFonts w:ascii="Times New Roman" w:hAnsi="Times New Roman" w:cs="Times New Roman"/>
          <w:i/>
          <w:sz w:val="28"/>
          <w:szCs w:val="28"/>
        </w:rPr>
        <w:t>Многогранные углы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Выпуклые многогранники. </w:t>
      </w:r>
      <w:r w:rsidRPr="008855C7">
        <w:rPr>
          <w:rFonts w:ascii="Times New Roman" w:hAnsi="Times New Roman" w:cs="Times New Roman"/>
          <w:i/>
          <w:sz w:val="28"/>
          <w:szCs w:val="28"/>
        </w:rPr>
        <w:t>Теорема Эйлера.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Призма.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Прямая и наклонная призма. Правильная призма. П</w:t>
      </w:r>
      <w:r w:rsidR="00F41C9C">
        <w:rPr>
          <w:rFonts w:ascii="Times New Roman" w:hAnsi="Times New Roman" w:cs="Times New Roman"/>
          <w:sz w:val="28"/>
          <w:szCs w:val="28"/>
        </w:rPr>
        <w:t>араллелепипед. Куб.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Пирамида.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Правильная пирамида. Усеченная пирамида. Тетраэдр.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Симметрии в кубе, в параллелепипеде, в призме и пирамиде.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Сечения куба, призмы и пирамиды.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Представление о правильных многогранниках (тетраэдре, кубе, октаэдре, додекаэдре и икосаэдре).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Тела и поверхности вращения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Цилиндр и конус. Усеченный конус</w:t>
      </w:r>
      <w:r w:rsidRPr="00DB2C24">
        <w:rPr>
          <w:rFonts w:ascii="Times New Roman" w:hAnsi="Times New Roman" w:cs="Times New Roman"/>
          <w:sz w:val="28"/>
          <w:szCs w:val="28"/>
        </w:rPr>
        <w:t>. Основание, высота, боковая поверхность, образующая, развертка. Осевые сечения и сечения, параллельные основанию.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Шар и сфера, их сечения</w:t>
      </w:r>
      <w:r w:rsidRPr="00DB2C24">
        <w:rPr>
          <w:rFonts w:ascii="Times New Roman" w:hAnsi="Times New Roman" w:cs="Times New Roman"/>
          <w:sz w:val="28"/>
          <w:szCs w:val="28"/>
        </w:rPr>
        <w:t>. Касательная плоскость к сфере.</w:t>
      </w:r>
    </w:p>
    <w:p w:rsidR="00DB2C24" w:rsidRPr="008855C7" w:rsidRDefault="00DB2C24" w:rsidP="008855C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Измерения в геометрии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Объем и его измерение</w:t>
      </w:r>
      <w:r w:rsidRPr="008855C7">
        <w:rPr>
          <w:rFonts w:ascii="Times New Roman" w:hAnsi="Times New Roman" w:cs="Times New Roman"/>
          <w:i/>
          <w:sz w:val="28"/>
          <w:szCs w:val="28"/>
        </w:rPr>
        <w:t>. Интегральная формула объема.</w:t>
      </w:r>
      <w:r w:rsid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конуса. Формулы объема шара и площади сферы.</w:t>
      </w:r>
      <w:r w:rsid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>Подобие тел. Отношения площадей поверхностей и объемов подобных тел.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Координаты и векторы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Прямоугольная (декартова) система координат в пространстве</w:t>
      </w:r>
      <w:r w:rsidRPr="00DB2C24">
        <w:rPr>
          <w:rFonts w:ascii="Times New Roman" w:hAnsi="Times New Roman" w:cs="Times New Roman"/>
          <w:sz w:val="28"/>
          <w:szCs w:val="28"/>
        </w:rPr>
        <w:t xml:space="preserve">. Формула расстояния между двумя точками. </w:t>
      </w:r>
      <w:r w:rsidRPr="008855C7">
        <w:rPr>
          <w:rFonts w:ascii="Times New Roman" w:hAnsi="Times New Roman" w:cs="Times New Roman"/>
          <w:i/>
          <w:sz w:val="28"/>
          <w:szCs w:val="28"/>
        </w:rPr>
        <w:t>Уравнения сферы, плоскости и прямой.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Векторы.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Модуль вектора. Равенство векторов. Сложение векторов. Умножение вектора на число. Разложение вектора по нап</w:t>
      </w:r>
      <w:r w:rsidR="008855C7">
        <w:rPr>
          <w:rFonts w:ascii="Times New Roman" w:hAnsi="Times New Roman" w:cs="Times New Roman"/>
          <w:sz w:val="28"/>
          <w:szCs w:val="28"/>
        </w:rPr>
        <w:t>равлениям. Угол между двумя век</w:t>
      </w:r>
      <w:r w:rsidRPr="00DB2C24">
        <w:rPr>
          <w:rFonts w:ascii="Times New Roman" w:hAnsi="Times New Roman" w:cs="Times New Roman"/>
          <w:sz w:val="28"/>
          <w:szCs w:val="28"/>
        </w:rPr>
        <w:t>торами. Проекция вектора на ось. Координаты вектора. Скалярное произведение векторов</w:t>
      </w:r>
      <w:r w:rsidR="008855C7">
        <w:rPr>
          <w:rFonts w:ascii="Times New Roman" w:hAnsi="Times New Roman" w:cs="Times New Roman"/>
          <w:sz w:val="28"/>
          <w:szCs w:val="28"/>
        </w:rPr>
        <w:t>.</w:t>
      </w:r>
      <w:r w:rsidR="001F6A9D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Использование координат и векторов при решении математических и прикладных задач.</w:t>
      </w:r>
    </w:p>
    <w:p w:rsidR="00DB2C24" w:rsidRPr="00F41C9C" w:rsidRDefault="00DB2C24" w:rsidP="008855C7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1C9C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Признаки взаимного расположения прямых. Угол между прямыми. Взаимное 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Признаки и свойства параллельных и перпендикулярных плоскостей.</w:t>
      </w:r>
      <w:r w:rsidR="001F6A9D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Расстояние от точки до плоскости, от прямой до плоскости, расстояние между плоскостями, между скрещивающимися прямыми, между произвольными фигурами 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в пространстве.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Параллельное проектирование и его свойства. Теорема о площади ортогональной проекции многоугольника. Взаимное расположение пространственных фигур.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Векторы. Действия с векторами. Декартова система координат в пространстве.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прямой и плоскости. Использование векторов при доказательстве теорем стереометрии.</w:t>
      </w:r>
    </w:p>
    <w:p w:rsidR="00F41C9C" w:rsidRDefault="00F41C9C" w:rsidP="00F41C9C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DB2C24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Примерные темы рефератов (докладов), исследовательских проектов</w:t>
      </w:r>
      <w:r w:rsidR="00F54206">
        <w:rPr>
          <w:rFonts w:ascii="Times New Roman" w:hAnsi="Times New Roman" w:cs="Times New Roman"/>
          <w:sz w:val="28"/>
          <w:szCs w:val="28"/>
        </w:rPr>
        <w:t>.</w:t>
      </w:r>
    </w:p>
    <w:p w:rsidR="00F54206" w:rsidRPr="00DB2C24" w:rsidRDefault="00F54206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Непрерывные дроби.</w:t>
      </w:r>
    </w:p>
    <w:p w:rsidR="00F41C9C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Применение сложных процентов в экономических расчетах.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Параллельное проектирование.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Средние значения и их применение в статистике.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Векторное задание прямых и плоскостей в пространстве.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Сложение гармонических колебаний.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Графическое решение уравнений и неравенств.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Правильные и полуправильные многогранники.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Конические сечения и их применение в технике.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Понятие дифференциала и его приложения.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Схемы повторных испытаний Бернулли.</w:t>
      </w:r>
    </w:p>
    <w:p w:rsidR="00F41C9C" w:rsidRDefault="00DB2C24" w:rsidP="0037509E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Исследование уравнений и неравенств с параметром.</w:t>
      </w:r>
    </w:p>
    <w:p w:rsidR="008855C7" w:rsidRDefault="00885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1C9C" w:rsidRDefault="00F41C9C" w:rsidP="0037149A">
      <w:pPr>
        <w:pStyle w:val="a4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41C9C" w:rsidRPr="001A3C03" w:rsidRDefault="00F41C9C" w:rsidP="001A3C03">
      <w:pPr>
        <w:pStyle w:val="a4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03" w:rsidRDefault="00FC2552" w:rsidP="001A3C03">
      <w:pPr>
        <w:spacing w:line="360" w:lineRule="auto"/>
        <w:ind w:right="20" w:firstLine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hAnsi="Times New Roman" w:cs="Times New Roman"/>
          <w:sz w:val="28"/>
          <w:szCs w:val="28"/>
        </w:rPr>
        <w:tab/>
      </w:r>
      <w:r w:rsidR="001A3C03" w:rsidRPr="001A3C03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«Математика: алгебра и начала математического анализа; геометрия» в пределах освоения ОПОП СПО на базе основного общего образования с получением среднего общего образования (ППКРС, ППССЗ) максималь</w:t>
      </w:r>
      <w:r w:rsidR="001A3C03">
        <w:rPr>
          <w:rFonts w:ascii="Times New Roman" w:eastAsia="Arial" w:hAnsi="Times New Roman" w:cs="Times New Roman"/>
          <w:sz w:val="28"/>
          <w:szCs w:val="28"/>
        </w:rPr>
        <w:t>ная учебная нагрузка студентов</w:t>
      </w:r>
      <w:r w:rsidR="001A3C03" w:rsidRPr="001A3C03">
        <w:rPr>
          <w:rFonts w:ascii="Times New Roman" w:eastAsia="Arial" w:hAnsi="Times New Roman" w:cs="Times New Roman"/>
          <w:sz w:val="28"/>
          <w:szCs w:val="28"/>
        </w:rPr>
        <w:t xml:space="preserve"> по профессиям СПО технического и социально-экономического профилей</w:t>
      </w:r>
      <w:r w:rsidR="001A3C03">
        <w:rPr>
          <w:rFonts w:ascii="Times New Roman" w:eastAsia="Arial" w:hAnsi="Times New Roman" w:cs="Times New Roman"/>
          <w:sz w:val="28"/>
          <w:szCs w:val="28"/>
        </w:rPr>
        <w:t xml:space="preserve"> составляет</w:t>
      </w:r>
      <w:r w:rsidR="001A3C03" w:rsidRPr="001A3C03">
        <w:rPr>
          <w:rFonts w:ascii="Times New Roman" w:eastAsia="Arial" w:hAnsi="Times New Roman" w:cs="Times New Roman"/>
          <w:sz w:val="28"/>
          <w:szCs w:val="28"/>
        </w:rPr>
        <w:t xml:space="preserve"> — 427 часов</w:t>
      </w:r>
      <w:r w:rsidR="001A3C03">
        <w:rPr>
          <w:rFonts w:ascii="Times New Roman" w:eastAsia="Arial" w:hAnsi="Times New Roman" w:cs="Times New Roman"/>
          <w:sz w:val="28"/>
          <w:szCs w:val="28"/>
        </w:rPr>
        <w:t>,</w:t>
      </w:r>
    </w:p>
    <w:p w:rsidR="001A3C03" w:rsidRDefault="001A3C03" w:rsidP="001A3C03">
      <w:pPr>
        <w:spacing w:line="360" w:lineRule="auto"/>
        <w:ind w:left="567"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из них аудиторная (обязательная) нагрузка обучающихся, включая практические занятия, — 285 часов;</w:t>
      </w:r>
    </w:p>
    <w:p w:rsidR="001A3C03" w:rsidRPr="001A3C03" w:rsidRDefault="001A3C03" w:rsidP="001A3C03">
      <w:pPr>
        <w:spacing w:line="360" w:lineRule="auto"/>
        <w:ind w:left="567"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внеаудиторная самостоятельная работа студентов — 142 часа;</w:t>
      </w:r>
    </w:p>
    <w:p w:rsidR="008855C7" w:rsidRDefault="008855C7" w:rsidP="003750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1ABF" w:rsidRPr="0037149A" w:rsidRDefault="00F41C9C" w:rsidP="0037149A">
      <w:pPr>
        <w:pStyle w:val="a4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7F0593" w:rsidRPr="0037149A" w:rsidRDefault="007F0593" w:rsidP="003714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985"/>
      </w:tblGrid>
      <w:tr w:rsidR="006D71A1" w:rsidRPr="006D71A1" w:rsidTr="0037149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53F2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7149A" w:rsidRPr="006D71A1" w:rsidTr="0037149A">
        <w:trPr>
          <w:trHeight w:val="460"/>
        </w:trPr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49A" w:rsidRPr="006D71A1" w:rsidRDefault="0037149A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Аудиторные занятия. Содержание обучения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2A394E" w:rsidRPr="006D71A1" w:rsidTr="002A394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143</w:t>
            </w:r>
          </w:p>
        </w:tc>
      </w:tr>
      <w:tr w:rsidR="006D71A1" w:rsidRPr="006D71A1" w:rsidTr="0037149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753F27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37149A" w:rsidRDefault="00753F27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D71A1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понятия о числе</w:t>
            </w:r>
            <w:r w:rsidR="006D71A1"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37149A" w:rsidRDefault="00753F27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Комбинаторика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Корни, степени и логарифмы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Основы тригонометрии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Прямые и плоскости в пространстве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и векторы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394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и круглые тела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графики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Интеграл и его применение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394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теории вероятностей и математической </w:t>
            </w:r>
            <w:r w:rsidRPr="00753F27">
              <w:rPr>
                <w:rFonts w:ascii="Times New Roman" w:hAnsi="Times New Roman" w:cs="Times New Roman"/>
                <w:sz w:val="28"/>
                <w:szCs w:val="28"/>
              </w:rPr>
              <w:t>статистики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53F27">
            <w:pPr>
              <w:pStyle w:val="a4"/>
              <w:tabs>
                <w:tab w:val="left" w:pos="0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285</w:t>
            </w:r>
          </w:p>
        </w:tc>
      </w:tr>
      <w:tr w:rsidR="002A394E" w:rsidRPr="006D71A1" w:rsidTr="0037149A"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37149A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выступлений по заданным темам, докладов, рефера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тов, эссе, индивидуального проекта </w:t>
            </w: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ьзованием информационных техно</w:t>
            </w: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логий и др.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142</w:t>
            </w:r>
          </w:p>
        </w:tc>
      </w:tr>
      <w:tr w:rsidR="002A394E" w:rsidRPr="006D71A1" w:rsidTr="0037149A"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(</w:t>
            </w: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</w:t>
            </w: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форме экзамена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Default="002A394E" w:rsidP="0037149A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427</w:t>
            </w:r>
          </w:p>
        </w:tc>
      </w:tr>
    </w:tbl>
    <w:p w:rsid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149A" w:rsidRDefault="00371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5CBA" w:rsidRPr="00393F03" w:rsidRDefault="00705CBA" w:rsidP="00AB6F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0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</w:t>
      </w:r>
      <w:r w:rsidRPr="00393F03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 «Математика»</w:t>
      </w:r>
    </w:p>
    <w:p w:rsidR="00705CBA" w:rsidRPr="002D44F4" w:rsidRDefault="00705CBA" w:rsidP="00705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7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353"/>
        <w:gridCol w:w="11"/>
        <w:gridCol w:w="6285"/>
        <w:gridCol w:w="11"/>
        <w:gridCol w:w="788"/>
      </w:tblGrid>
      <w:tr w:rsidR="00705CBA" w:rsidRPr="00A36F3C" w:rsidTr="00D94371">
        <w:trPr>
          <w:trHeight w:val="951"/>
          <w:jc w:val="center"/>
        </w:trPr>
        <w:tc>
          <w:tcPr>
            <w:tcW w:w="12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Содержание учебного </w:t>
            </w:r>
            <w:r w:rsidR="00CF56F5">
              <w:rPr>
                <w:rStyle w:val="FontStyle41"/>
                <w:sz w:val="24"/>
                <w:szCs w:val="24"/>
              </w:rPr>
              <w:t>материала, практические занятия</w:t>
            </w:r>
          </w:p>
          <w:p w:rsidR="00705CBA" w:rsidRPr="00A36F3C" w:rsidRDefault="00705CBA" w:rsidP="002E5C77">
            <w:pPr>
              <w:pStyle w:val="Style16"/>
              <w:widowControl/>
              <w:spacing w:after="240" w:line="276" w:lineRule="auto"/>
              <w:ind w:left="-2092" w:right="-63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Объем</w:t>
            </w:r>
          </w:p>
        </w:tc>
      </w:tr>
      <w:tr w:rsidR="0041537C" w:rsidRPr="00A36F3C" w:rsidTr="00D94371">
        <w:trPr>
          <w:trHeight w:val="11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7C" w:rsidRPr="00A36F3C" w:rsidRDefault="0041537C" w:rsidP="002A394E">
            <w:pPr>
              <w:pStyle w:val="Style16"/>
              <w:widowControl/>
              <w:spacing w:line="27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 курс</w:t>
            </w:r>
          </w:p>
        </w:tc>
      </w:tr>
      <w:tr w:rsidR="00FB724A" w:rsidRPr="00A36F3C" w:rsidTr="00D94371">
        <w:trPr>
          <w:trHeight w:val="33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A36F3C" w:rsidRDefault="00FB724A" w:rsidP="00FB724A">
            <w:pPr>
              <w:pStyle w:val="Style16"/>
              <w:widowControl/>
              <w:spacing w:line="276" w:lineRule="auto"/>
              <w:ind w:right="-63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Введени</w:t>
            </w:r>
            <w:r w:rsidRPr="00A36F3C">
              <w:rPr>
                <w:rStyle w:val="FontStyle42"/>
                <w:b/>
                <w:sz w:val="24"/>
                <w:szCs w:val="24"/>
              </w:rPr>
              <w:t>е</w:t>
            </w:r>
            <w:r w:rsidR="00645B1E">
              <w:rPr>
                <w:rStyle w:val="FontStyle42"/>
                <w:b/>
                <w:sz w:val="24"/>
                <w:szCs w:val="24"/>
              </w:rPr>
              <w:t>.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5CBA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  <w:p w:rsidR="00705CBA" w:rsidRPr="00A36F3C" w:rsidRDefault="00F54206" w:rsidP="00F54206">
            <w:pPr>
              <w:pStyle w:val="Style16"/>
              <w:widowControl/>
              <w:spacing w:line="276" w:lineRule="auto"/>
              <w:ind w:right="678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Введени</w:t>
            </w:r>
            <w:r w:rsidR="00705CBA" w:rsidRPr="00A36F3C">
              <w:rPr>
                <w:rStyle w:val="FontStyle42"/>
                <w:b/>
                <w:sz w:val="24"/>
                <w:szCs w:val="24"/>
              </w:rPr>
              <w:t>е</w:t>
            </w:r>
            <w:r w:rsidR="00CF56F5">
              <w:rPr>
                <w:rStyle w:val="FontStyle42"/>
                <w:b/>
                <w:sz w:val="24"/>
                <w:szCs w:val="24"/>
              </w:rPr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Повторени</w:t>
            </w:r>
            <w:r w:rsidR="00F7055E">
              <w:t>е базисного материала курса</w:t>
            </w:r>
            <w:r w:rsidRPr="00A36F3C">
              <w:t xml:space="preserve"> основной школы. </w:t>
            </w:r>
          </w:p>
        </w:tc>
        <w:tc>
          <w:tcPr>
            <w:tcW w:w="42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2A394E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F7055E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>
              <w:t>П</w:t>
            </w:r>
            <w:r w:rsidR="00705CBA" w:rsidRPr="00A36F3C">
              <w:t xml:space="preserve">овторение профессионально значимого материала.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2A394E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18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Диагностическая 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32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firstLine="24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Алгебра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Развитие понятия о числе.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C202DE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Множества чисел.</w:t>
            </w:r>
            <w:r w:rsidR="00C202DE"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407A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firstLine="24"/>
              <w:jc w:val="left"/>
            </w:pPr>
            <w: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Pr="00407A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выражения.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407A08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уравнения.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407A08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Метод интервалов решения неравенств.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неравенства.</w:t>
            </w:r>
          </w:p>
        </w:tc>
        <w:tc>
          <w:tcPr>
            <w:tcW w:w="42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Нестрогие неравенства.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 xml:space="preserve">Контрольная работа.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3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24A" w:rsidRDefault="00FB724A" w:rsidP="007B6A41">
            <w:pPr>
              <w:pStyle w:val="Style20"/>
              <w:widowControl/>
              <w:tabs>
                <w:tab w:val="left" w:pos="4381"/>
              </w:tabs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FB724A">
              <w:rPr>
                <w:b/>
              </w:rPr>
              <w:t>Комбинаторика</w:t>
            </w:r>
            <w:r w:rsidR="00645B1E">
              <w:rPr>
                <w:b/>
              </w:rPr>
              <w:t>.</w:t>
            </w:r>
          </w:p>
        </w:tc>
      </w:tr>
      <w:tr w:rsidR="00705CBA" w:rsidRPr="00A36F3C" w:rsidTr="00D94371">
        <w:trPr>
          <w:trHeight w:val="23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CBA" w:rsidRDefault="00705CBA" w:rsidP="002E5C77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</w:rPr>
            </w:pPr>
          </w:p>
          <w:p w:rsidR="00705CBA" w:rsidRPr="00A36F3C" w:rsidRDefault="00FB724A" w:rsidP="00FB724A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b/>
              </w:rPr>
              <w:t>Элементы комбинаторики.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spacing w:after="0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Комбинаторика и её основные понятия.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F54206" w:rsidRDefault="00F5420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F2D86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jc w:val="left"/>
            </w:pPr>
            <w:r>
              <w:t>Метод решения комбинаторных задач.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Перестановки.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Размещения.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Сочетания.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Решение комбинаторных задач</w:t>
            </w:r>
            <w:r w:rsidR="007B6A41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бинома Нью</w:t>
            </w:r>
            <w:r w:rsidR="007B6A41">
              <w:t>тона.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7B6A41" w:rsidRDefault="007B6A41" w:rsidP="002E5C77">
            <w:pPr>
              <w:pStyle w:val="Style20"/>
              <w:widowControl/>
              <w:spacing w:line="276" w:lineRule="auto"/>
              <w:jc w:val="left"/>
            </w:pPr>
            <w:r w:rsidRPr="007B6A41">
              <w:rPr>
                <w:rFonts w:eastAsia="Arial"/>
              </w:rPr>
              <w:t>Свойства биноминальных коэффициентов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24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7B6A41" w:rsidRDefault="007B6A41" w:rsidP="007B6A41">
            <w:pPr>
              <w:spacing w:after="0" w:line="22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6A41">
              <w:rPr>
                <w:rFonts w:ascii="Times New Roman" w:eastAsia="Arial" w:hAnsi="Times New Roman" w:cs="Times New Roman"/>
                <w:sz w:val="24"/>
                <w:szCs w:val="24"/>
              </w:rPr>
              <w:t>Треугольник Паскаля.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24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B6A41" w:rsidRPr="00A36F3C" w:rsidTr="00D94371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A41" w:rsidRDefault="007B6A41" w:rsidP="0041537C">
            <w:pPr>
              <w:pStyle w:val="Style20"/>
              <w:widowControl/>
              <w:tabs>
                <w:tab w:val="left" w:pos="4396"/>
              </w:tabs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Алгебра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D08" w:rsidRDefault="00CE4D08" w:rsidP="002E5C77">
            <w:pPr>
              <w:pStyle w:val="Style20"/>
              <w:spacing w:line="276" w:lineRule="auto"/>
              <w:ind w:left="-60" w:right="20" w:hanging="5"/>
              <w:jc w:val="center"/>
              <w:rPr>
                <w:b/>
              </w:rPr>
            </w:pPr>
          </w:p>
          <w:p w:rsidR="00A66B24" w:rsidRPr="00A36F3C" w:rsidRDefault="00A66B24" w:rsidP="002E5C77">
            <w:pPr>
              <w:pStyle w:val="Style20"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Корень степени </w:t>
            </w:r>
            <w:r w:rsidRPr="00A36F3C">
              <w:rPr>
                <w:b/>
                <w:lang w:val="en-US"/>
              </w:rPr>
              <w:t>n</w:t>
            </w:r>
            <w:r w:rsidRPr="00A36F3C">
              <w:rPr>
                <w:b/>
              </w:rPr>
              <w:t>. Степень положительного числа</w:t>
            </w:r>
            <w:r>
              <w:rPr>
                <w:b/>
              </w:rPr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корня степени n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Корни четной и нечетной степеней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Арифметический корень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Свойства корней степени n 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Степень с рациональным</w:t>
            </w:r>
            <w:r w:rsidRPr="00A36F3C">
              <w:rPr>
                <w:rStyle w:val="FontStyle42"/>
                <w:sz w:val="24"/>
                <w:szCs w:val="24"/>
              </w:rPr>
              <w:t xml:space="preserve"> показателем.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степени с рациональным показателем</w:t>
            </w:r>
            <w:r w:rsidR="00F7055E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Степень с действите</w:t>
            </w:r>
            <w:r w:rsidRPr="00A36F3C">
              <w:rPr>
                <w:rStyle w:val="FontStyle42"/>
                <w:sz w:val="24"/>
                <w:szCs w:val="24"/>
              </w:rPr>
              <w:t>льным показателем</w:t>
            </w:r>
            <w:r w:rsidR="00F7055E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4" w:rsidRDefault="00F7055E" w:rsidP="00AF62A5">
            <w:pPr>
              <w:pStyle w:val="Style20"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Pr="00F7055E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B24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логарифма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4" w:rsidRPr="00407A08" w:rsidRDefault="00F7055E" w:rsidP="00AF62A5">
            <w:pPr>
              <w:pStyle w:val="Style20"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CE4D08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>
              <w:rPr>
                <w:b/>
              </w:rPr>
              <w:t>Логарифм.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логарифма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Pr="00A36F3C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Основное логарифмическое тождество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Десятичные</w:t>
            </w:r>
            <w:r w:rsidRPr="00F7055E">
              <w:rPr>
                <w:rFonts w:eastAsia="Arial"/>
                <w:b/>
              </w:rPr>
              <w:t xml:space="preserve"> </w:t>
            </w:r>
            <w:r w:rsidRPr="00F7055E">
              <w:rPr>
                <w:rFonts w:eastAsia="Arial"/>
              </w:rPr>
              <w:t>и натуральные логарифмы.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C202DE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Правила действий с логарифмами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C202DE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Переход к новому основанию</w:t>
            </w:r>
            <w:r>
              <w:rPr>
                <w:rFonts w:eastAsia="Arial"/>
              </w:rPr>
              <w:t xml:space="preserve"> логарифма.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F7055E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Показательная и логарифмическая функции.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7055E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55E" w:rsidRPr="00A36F3C" w:rsidRDefault="00F7055E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55E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55E" w:rsidRPr="00A36F3C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CE4D08">
              <w:rPr>
                <w:rStyle w:val="FontStyle42"/>
                <w:b/>
                <w:sz w:val="24"/>
                <w:szCs w:val="24"/>
              </w:rPr>
              <w:t>Основы тригонометрии</w:t>
            </w:r>
            <w:r w:rsidR="0041537C">
              <w:rPr>
                <w:rStyle w:val="FontStyle42"/>
                <w:b/>
                <w:sz w:val="24"/>
                <w:szCs w:val="24"/>
              </w:rPr>
              <w:t>.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Синус, косинус, тангенс и котангенс числового аргумента.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F555E7">
              <w:t>Понятие угла. Тригонометрический круг.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CE4D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Определение синуса, косинуса, тангенса и котангенса угла.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t>синуса, косинуса, тангенса и котангенса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Радианная мера угла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3DB7" w:rsidRDefault="002051B7" w:rsidP="00CE4D08">
            <w:pPr>
              <w:pStyle w:val="Style20"/>
              <w:widowControl/>
              <w:spacing w:line="276" w:lineRule="auto"/>
              <w:ind w:left="-14" w:right="20"/>
              <w:jc w:val="center"/>
              <w:rPr>
                <w:b/>
              </w:rPr>
            </w:pPr>
            <w:r>
              <w:rPr>
                <w:b/>
              </w:rPr>
              <w:t>Тригонометрические тождества</w:t>
            </w:r>
            <w:r w:rsidR="0059554C">
              <w:rPr>
                <w:b/>
              </w:rPr>
              <w:t>.</w:t>
            </w:r>
          </w:p>
          <w:p w:rsidR="00FC3DB7" w:rsidRPr="00A36F3C" w:rsidRDefault="00FC3DB7" w:rsidP="00CE4D08">
            <w:pPr>
              <w:pStyle w:val="Style20"/>
              <w:widowControl/>
              <w:spacing w:line="276" w:lineRule="auto"/>
              <w:ind w:left="-14" w:right="20"/>
              <w:jc w:val="center"/>
              <w:rPr>
                <w:b/>
              </w:rPr>
            </w:pPr>
            <w:r w:rsidRPr="00A36F3C">
              <w:rPr>
                <w:b/>
              </w:rPr>
              <w:t>Формулы сложения.</w:t>
            </w:r>
          </w:p>
          <w:p w:rsidR="00FC3DB7" w:rsidRPr="00CE4D08" w:rsidRDefault="00FC3DB7" w:rsidP="00CE4D08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Тригонометрические функции.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Применение основных тригонометрических</w:t>
            </w:r>
            <w:r w:rsidRPr="00A36F3C">
              <w:rPr>
                <w:rStyle w:val="FontStyle42"/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формул.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CE4D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FC3DB7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приведения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с</w:t>
            </w:r>
            <w:r>
              <w:t>ложения.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2829B8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2829B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двойного угла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FC3DB7">
            <w:pPr>
              <w:pStyle w:val="Style20"/>
              <w:widowControl/>
              <w:tabs>
                <w:tab w:val="left" w:pos="312"/>
              </w:tabs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84328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sinx</w:t>
            </w:r>
            <w:r>
              <w:rPr>
                <w:rStyle w:val="FontStyle42"/>
                <w:sz w:val="24"/>
                <w:szCs w:val="24"/>
              </w:rPr>
              <w:t xml:space="preserve">. 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cosx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tgx</w:t>
            </w:r>
            <w:r>
              <w:rPr>
                <w:rStyle w:val="FontStyle42"/>
                <w:sz w:val="24"/>
                <w:szCs w:val="24"/>
              </w:rPr>
              <w:t xml:space="preserve">. 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ctgx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C202DE" w:rsidP="0091211F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Тригонометрические уравнения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t>Арксинус. Арккосинус.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Арктангенс. Арккотангенс.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2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Геометрия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59554C" w:rsidRPr="00A36F3C" w:rsidTr="00D94371">
        <w:trPr>
          <w:trHeight w:val="12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Прямые и плоскости в пространстве</w:t>
            </w:r>
          </w:p>
          <w:p w:rsidR="0059554C" w:rsidRPr="00A36F3C" w:rsidRDefault="0059554C" w:rsidP="002E5C77">
            <w:pPr>
              <w:pStyle w:val="Style20"/>
              <w:widowControl/>
              <w:tabs>
                <w:tab w:val="left" w:pos="2370"/>
              </w:tabs>
              <w:spacing w:line="276" w:lineRule="auto"/>
              <w:ind w:left="-60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Основные понятия и аксиомы стереометрии.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407A08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407A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Следствия из аксиом стереометрии.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07A08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Пространственные фигуры.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C202DE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Моделирование многогранников.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Параллельные прямые</w:t>
            </w:r>
            <w:r w:rsidRPr="00A36F3C">
              <w:rPr>
                <w:b w:val="0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Скрещивающиеся прямые.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двух плоскостей.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A280B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прямыми в пространстве</w:t>
            </w:r>
            <w:r w:rsidR="002A280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2A280B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280B" w:rsidRPr="00A36F3C" w:rsidRDefault="002A280B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0B" w:rsidRPr="00A36F3C" w:rsidRDefault="002A280B" w:rsidP="002A280B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Перпендикулярность прямых.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0B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 и наклонная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6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Расстояния между точками, прямыми и плоскостями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C202DE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Двугранный угол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C202DE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0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2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Координаты и векторы.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Прямоугольная система координат в пространстве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407A08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A280B">
            <w:pPr>
              <w:spacing w:after="0" w:line="229" w:lineRule="auto"/>
              <w:rPr>
                <w:rStyle w:val="FontStyle42"/>
                <w:b/>
                <w:sz w:val="24"/>
                <w:szCs w:val="24"/>
              </w:rPr>
            </w:pPr>
            <w:r w:rsidRPr="002A280B">
              <w:rPr>
                <w:rFonts w:ascii="Times New Roman" w:eastAsia="Arial" w:hAnsi="Times New Roman" w:cs="Times New Roman"/>
                <w:sz w:val="24"/>
                <w:szCs w:val="24"/>
              </w:rPr>
              <w:t>Формула расстояния между двумя точками</w:t>
            </w:r>
            <w:r w:rsidR="00AA383B" w:rsidRPr="00A36F3C">
              <w:rPr>
                <w:b/>
                <w:sz w:val="24"/>
                <w:szCs w:val="24"/>
              </w:rPr>
              <w:t xml:space="preserve"> </w:t>
            </w:r>
            <w:r w:rsidR="00AA383B" w:rsidRPr="00AA383B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2A280B" w:rsidRDefault="002A280B" w:rsidP="00AA383B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 w:rsidRPr="002A280B">
              <w:rPr>
                <w:rFonts w:ascii="Times New Roman" w:eastAsia="Arial" w:hAnsi="Times New Roman" w:cs="Times New Roman"/>
                <w:sz w:val="24"/>
                <w:szCs w:val="24"/>
              </w:rPr>
              <w:t>Уравнения сферы</w:t>
            </w:r>
            <w:r w:rsidR="00AA383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AA383B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A383B">
              <w:rPr>
                <w:rFonts w:eastAsia="Arial"/>
                <w:b w:val="0"/>
                <w:sz w:val="24"/>
                <w:szCs w:val="24"/>
              </w:rPr>
              <w:t>Уравнения плоскости и прямой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AA383B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A383B" w:rsidRDefault="00AA383B" w:rsidP="00AA383B">
            <w:pPr>
              <w:spacing w:after="0" w:line="0" w:lineRule="atLeast"/>
              <w:rPr>
                <w:rStyle w:val="FontStyle42"/>
                <w:b/>
                <w:sz w:val="24"/>
                <w:szCs w:val="24"/>
              </w:rPr>
            </w:pPr>
            <w:r w:rsidRPr="00AA383B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  <w:r w:rsidRPr="00AA38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Координаты вектора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AA383B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Модуль вектора</w:t>
            </w:r>
            <w:r w:rsidR="0059554C" w:rsidRPr="0041537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41537C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Равенство векторов</w:t>
            </w:r>
            <w:r w:rsidRPr="0041537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2E5C77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Умножение вектора на число</w:t>
            </w:r>
            <w:r w:rsidR="0041537C">
              <w:rPr>
                <w:rFonts w:eastAsia="Arial"/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41537C" w:rsidRPr="00A36F3C" w:rsidTr="00D94371">
        <w:trPr>
          <w:trHeight w:val="24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C">
              <w:rPr>
                <w:rFonts w:ascii="Times New Roman" w:eastAsia="Arial" w:hAnsi="Times New Roman" w:cs="Times New Roman"/>
                <w:sz w:val="24"/>
                <w:szCs w:val="24"/>
              </w:rPr>
              <w:t>Сложение векторов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41537C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Разложение вектора по направлениям</w:t>
            </w:r>
            <w:r w:rsidR="0059554C" w:rsidRPr="0041537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AA383B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Угол между двумя векторами.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AA383B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Проекция вектора на ось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</w:t>
            </w:r>
            <w:r w:rsidR="002A280B">
              <w:rPr>
                <w:b w:val="0"/>
                <w:sz w:val="24"/>
                <w:szCs w:val="24"/>
              </w:rPr>
              <w:t>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41537C" w:rsidRPr="00A36F3C" w:rsidTr="00D94371">
        <w:trPr>
          <w:trHeight w:val="30"/>
          <w:jc w:val="center"/>
        </w:trPr>
        <w:tc>
          <w:tcPr>
            <w:tcW w:w="457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1537C">
              <w:rPr>
                <w:sz w:val="24"/>
                <w:szCs w:val="24"/>
              </w:rPr>
              <w:t>2 курс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41537C" w:rsidRPr="00A36F3C" w:rsidTr="00D94371">
        <w:trPr>
          <w:trHeight w:val="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91211F">
            <w:pPr>
              <w:pStyle w:val="af5"/>
              <w:rPr>
                <w:rStyle w:val="FontStyle42"/>
                <w:sz w:val="24"/>
                <w:szCs w:val="24"/>
              </w:rPr>
            </w:pPr>
            <w:r w:rsidRPr="0041537C">
              <w:rPr>
                <w:rStyle w:val="FontStyle41"/>
                <w:b/>
                <w:sz w:val="24"/>
                <w:szCs w:val="24"/>
              </w:rPr>
              <w:t>Геометрия</w:t>
            </w:r>
            <w:r w:rsidR="00D94371">
              <w:rPr>
                <w:rStyle w:val="FontStyle41"/>
                <w:b/>
                <w:sz w:val="24"/>
                <w:szCs w:val="24"/>
              </w:rPr>
              <w:t>.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Многогранники</w:t>
            </w:r>
            <w:r w:rsidRPr="00A36F3C"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Выпуклые многогранники.</w:t>
            </w:r>
            <w:r w:rsidR="004A267E">
              <w:rPr>
                <w:rStyle w:val="FontStyle42"/>
                <w:sz w:val="24"/>
                <w:szCs w:val="24"/>
              </w:rPr>
              <w:t xml:space="preserve"> Призма.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2E5C77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A267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Прямая призма. Правильная призма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A267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Параллелепипед. Куб.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Пирамида. Правильная пирамида</w:t>
            </w:r>
            <w:r w:rsidR="00C202DE">
              <w:rPr>
                <w:rStyle w:val="FontStyle42"/>
                <w:sz w:val="24"/>
                <w:szCs w:val="24"/>
              </w:rPr>
              <w:t>. Усеченная пирамида.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202DE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A267E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Сечение многогранников.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Поверхность </w:t>
            </w:r>
            <w:r w:rsidR="004A267E">
              <w:rPr>
                <w:rStyle w:val="FontStyle42"/>
                <w:sz w:val="24"/>
                <w:szCs w:val="24"/>
              </w:rPr>
              <w:t>и объём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202DE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Правильные многогранники. Звёздчатые многогранники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8E1008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59554C" w:rsidRPr="00A36F3C" w:rsidRDefault="004A267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>
              <w:rPr>
                <w:b/>
              </w:rPr>
              <w:t>Круглые тела</w:t>
            </w:r>
            <w:r w:rsidR="0059554C" w:rsidRPr="00A36F3C">
              <w:rPr>
                <w:b/>
              </w:rPr>
              <w:t>.</w:t>
            </w: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A267E">
            <w:pPr>
              <w:pStyle w:val="af0"/>
              <w:spacing w:line="276" w:lineRule="auto"/>
              <w:ind w:firstLine="29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Сфера и шар.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592FAF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Цилиндр. Конус. Усечённый конус.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Площадь поверхности </w:t>
            </w:r>
            <w:r w:rsidR="004A267E">
              <w:rPr>
                <w:b w:val="0"/>
                <w:sz w:val="24"/>
                <w:szCs w:val="24"/>
              </w:rPr>
              <w:t>и объём круглых тел.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202DE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C202DE" w:rsidRDefault="00C202DE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C202DE">
              <w:rPr>
                <w:rStyle w:val="FontStyle42"/>
                <w:b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C202DE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4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7D6067" w:rsidP="002E5C77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b/>
              </w:rPr>
              <w:t>Функции</w:t>
            </w:r>
            <w:r>
              <w:rPr>
                <w:b/>
              </w:rPr>
              <w:t xml:space="preserve"> и графики</w:t>
            </w:r>
            <w:r w:rsidRPr="00A36F3C">
              <w:rPr>
                <w:b/>
              </w:rPr>
              <w:t>.</w:t>
            </w:r>
          </w:p>
        </w:tc>
      </w:tr>
      <w:tr w:rsidR="0059554C" w:rsidRPr="00A36F3C" w:rsidTr="00D94371">
        <w:trPr>
          <w:trHeight w:val="72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  <w:p w:rsidR="0059554C" w:rsidRPr="00A36F3C" w:rsidRDefault="0059554C" w:rsidP="0059554C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Функции. </w:t>
            </w:r>
          </w:p>
          <w:p w:rsidR="0059554C" w:rsidRPr="00A36F3C" w:rsidRDefault="0059554C" w:rsidP="0059554C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lastRenderedPageBreak/>
              <w:t>Их свойства и графики</w:t>
            </w:r>
            <w:r w:rsidRPr="00A36F3C"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0F2626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lastRenderedPageBreak/>
              <w:t>Определение функции</w:t>
            </w:r>
            <w:r w:rsidR="000F2626">
              <w:rPr>
                <w:rStyle w:val="FontStyle42"/>
                <w:sz w:val="24"/>
                <w:szCs w:val="24"/>
              </w:rPr>
              <w:t>.</w:t>
            </w:r>
            <w:r w:rsidR="000F2626" w:rsidRPr="00A36F3C"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2E5C77" w:rsidRDefault="007D6067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7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4C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График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4C" w:rsidRPr="00A36F3C" w:rsidRDefault="000F2626" w:rsidP="000F2626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Графики </w:t>
            </w:r>
            <w:r>
              <w:t>элементарных функций.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Основные способы преобразования графиков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Область определения и </w:t>
            </w:r>
            <w:r>
              <w:t>множество значений</w:t>
            </w:r>
            <w:r w:rsidRPr="00A36F3C">
              <w:t xml:space="preserve"> </w:t>
            </w:r>
            <w:r>
              <w:t>функции.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функции: четность, нечетность, периодичность.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Промежутки возрастания, убывания, знакопостоянства и нули функции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0F2626">
            <w:pPr>
              <w:pStyle w:val="Style20"/>
              <w:widowControl/>
              <w:spacing w:line="276" w:lineRule="auto"/>
              <w:jc w:val="left"/>
            </w:pPr>
            <w:r>
              <w:rPr>
                <w:rFonts w:eastAsia="Arial"/>
              </w:rPr>
              <w:t>Н</w:t>
            </w:r>
            <w:r w:rsidRPr="000F2626">
              <w:rPr>
                <w:rFonts w:eastAsia="Arial"/>
              </w:rPr>
              <w:t>аибольшее и наименьшее значения</w:t>
            </w:r>
            <w:r>
              <w:rPr>
                <w:rFonts w:eastAsia="Arial"/>
              </w:rPr>
              <w:t xml:space="preserve"> функции</w:t>
            </w:r>
            <w:r w:rsidRPr="000F2626">
              <w:rPr>
                <w:rFonts w:eastAsia="Arial"/>
              </w:rPr>
              <w:t xml:space="preserve">,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Default="000F2626" w:rsidP="0091211F">
            <w:pPr>
              <w:pStyle w:val="Style20"/>
              <w:widowControl/>
              <w:spacing w:line="276" w:lineRule="auto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Т</w:t>
            </w:r>
            <w:r w:rsidRPr="000F2626">
              <w:rPr>
                <w:rFonts w:eastAsia="Arial"/>
              </w:rPr>
              <w:t>очки экстремума</w:t>
            </w:r>
            <w:r>
              <w:rPr>
                <w:rFonts w:ascii="Arial" w:eastAsia="Arial" w:hAnsi="Arial"/>
                <w:sz w:val="21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C202DE">
        <w:trPr>
          <w:trHeight w:val="30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Схема исследования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C202DE">
        <w:trPr>
          <w:trHeight w:val="17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Исследование функций и построение их графиков элементарными методами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D94371">
        <w:trPr>
          <w:trHeight w:val="30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5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Начала математического анализа</w:t>
            </w:r>
            <w:r w:rsidR="00645B1E">
              <w:rPr>
                <w:b/>
              </w:rPr>
              <w:t>.</w:t>
            </w:r>
          </w:p>
        </w:tc>
      </w:tr>
      <w:tr w:rsidR="000F2626" w:rsidRPr="00A36F3C" w:rsidTr="00D94371">
        <w:trPr>
          <w:trHeight w:val="125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  <w:r w:rsidRPr="00A36F3C">
              <w:rPr>
                <w:b/>
              </w:rPr>
              <w:t>Производная</w:t>
            </w:r>
            <w:r w:rsidRPr="00A36F3C">
              <w:t xml:space="preserve"> 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Последовательности.</w:t>
            </w:r>
            <w:r w:rsidRPr="00A36F3C">
              <w:t xml:space="preserve"> </w:t>
            </w:r>
            <w:r>
              <w:rPr>
                <w:rStyle w:val="FontStyle42"/>
                <w:sz w:val="24"/>
                <w:szCs w:val="24"/>
              </w:rPr>
              <w:t xml:space="preserve">Понятие о пределе </w:t>
            </w:r>
            <w:r w:rsidRPr="00A36F3C">
              <w:rPr>
                <w:rStyle w:val="FontStyle42"/>
                <w:sz w:val="24"/>
                <w:szCs w:val="24"/>
              </w:rPr>
              <w:t>последовательности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D07A13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производной.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Правила вычисления производной.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основных элементарных функций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b/>
              </w:rPr>
              <w:t>Применение производной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D07A13" w:rsidRDefault="00C202D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Уравнение касательной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Экстремум функции с единственной критической точкой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Построение графиков функций с применением производной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высших порядков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645B1E" w:rsidRPr="00A36F3C" w:rsidTr="00D94371">
        <w:trPr>
          <w:trHeight w:val="2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b/>
              </w:rPr>
              <w:t>Интеграл и его применение</w:t>
            </w:r>
            <w:r w:rsidR="0091211F">
              <w:rPr>
                <w:b/>
              </w:rPr>
              <w:t>.</w:t>
            </w:r>
          </w:p>
        </w:tc>
      </w:tr>
      <w:tr w:rsidR="000F2626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0F2626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Интеграл и его применение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первообразной</w:t>
            </w:r>
            <w:r w:rsidR="00645B1E">
              <w:rPr>
                <w:rStyle w:val="FontStyle42"/>
                <w:sz w:val="24"/>
                <w:szCs w:val="24"/>
              </w:rPr>
              <w:t xml:space="preserve">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rPr>
                <w:rStyle w:val="FontStyle42"/>
                <w:sz w:val="24"/>
                <w:szCs w:val="24"/>
              </w:rPr>
              <w:t>первообразной</w:t>
            </w:r>
            <w:r>
              <w:rPr>
                <w:rStyle w:val="FontStyle42"/>
                <w:sz w:val="24"/>
                <w:szCs w:val="24"/>
              </w:rPr>
              <w:t xml:space="preserve"> функции.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Неопределённый интеграл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Определенный интеграл. Формула Ньютона – Лейбница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</w:t>
            </w:r>
            <w:r>
              <w:rPr>
                <w:rStyle w:val="FontStyle42"/>
                <w:sz w:val="24"/>
                <w:szCs w:val="24"/>
              </w:rPr>
              <w:t>войства определенных интегралов.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Применение определ</w:t>
            </w:r>
            <w:r w:rsidR="00645B1E">
              <w:rPr>
                <w:rStyle w:val="FontStyle42"/>
                <w:sz w:val="24"/>
                <w:szCs w:val="24"/>
              </w:rPr>
              <w:t>енного интеграла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02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D07A13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645B1E" w:rsidRPr="00A36F3C" w:rsidTr="00D94371">
        <w:trPr>
          <w:trHeight w:val="10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D07A13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645B1E">
              <w:rPr>
                <w:rStyle w:val="FontStyle42"/>
                <w:b/>
                <w:sz w:val="24"/>
                <w:szCs w:val="24"/>
              </w:rPr>
              <w:t>3 курс</w:t>
            </w:r>
          </w:p>
        </w:tc>
      </w:tr>
      <w:tr w:rsidR="000F2626" w:rsidRPr="00A36F3C" w:rsidTr="00D94371">
        <w:trPr>
          <w:trHeight w:val="8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2E01A7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Элементы теории вероятностей</w:t>
            </w:r>
            <w:r>
              <w:rPr>
                <w:b/>
              </w:rPr>
              <w:t xml:space="preserve"> и математической статистики</w:t>
            </w:r>
            <w:r w:rsidRPr="00A36F3C">
              <w:rPr>
                <w:b/>
              </w:rPr>
              <w:t>.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D94371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Элементы теории вероятностей</w:t>
            </w:r>
            <w:r w:rsidR="003B2D8B">
              <w:rPr>
                <w:b/>
              </w:rPr>
              <w:t>.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A36F3C" w:rsidRDefault="00D94371" w:rsidP="00D94371">
            <w:pPr>
              <w:pStyle w:val="Style20"/>
              <w:widowControl/>
              <w:spacing w:line="276" w:lineRule="auto"/>
              <w:jc w:val="left"/>
              <w:rPr>
                <w:b/>
              </w:rPr>
            </w:pPr>
            <w:r>
              <w:rPr>
                <w:rStyle w:val="FontStyle42"/>
                <w:sz w:val="24"/>
                <w:szCs w:val="24"/>
              </w:rPr>
              <w:t>События случайные, достоверные, невозможные.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 w:rsidRPr="00D94371">
              <w:t>2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вероятности</w:t>
            </w:r>
            <w:r w:rsidRPr="00A36F3C">
              <w:rPr>
                <w:rStyle w:val="FontStyle42"/>
                <w:sz w:val="24"/>
                <w:szCs w:val="24"/>
              </w:rPr>
              <w:t xml:space="preserve"> события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 w:rsidRPr="00D94371">
              <w:t>2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FE2390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вероятностей событий</w:t>
            </w:r>
            <w:r w:rsidR="00D94371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D94371" w:rsidRPr="00A36F3C" w:rsidTr="00FE2390">
        <w:trPr>
          <w:trHeight w:val="325"/>
          <w:jc w:val="center"/>
        </w:trPr>
        <w:tc>
          <w:tcPr>
            <w:tcW w:w="12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Элементы математической статистики</w:t>
            </w:r>
            <w:r w:rsidRPr="00A36F3C">
              <w:rPr>
                <w:b/>
              </w:rPr>
              <w:t>.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Частота событий</w:t>
            </w:r>
            <w: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</w:pPr>
            <w:r w:rsidRPr="00A36F3C">
              <w:rPr>
                <w:rStyle w:val="FontStyle42"/>
                <w:sz w:val="24"/>
                <w:szCs w:val="24"/>
              </w:rPr>
              <w:t>Условная вероятность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</w:pPr>
            <w:r w:rsidRPr="00A36F3C">
              <w:rPr>
                <w:rStyle w:val="FontStyle42"/>
                <w:sz w:val="24"/>
                <w:szCs w:val="24"/>
              </w:rPr>
              <w:t>Независимость событий.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Математическое ожидание.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Сложный опыт.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C202DE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1CD6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C202DE" w:rsidRPr="00A36F3C" w:rsidTr="00C202DE">
        <w:trPr>
          <w:trHeight w:val="8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C202DE">
            <w:pPr>
              <w:pStyle w:val="Style20"/>
              <w:widowControl/>
              <w:spacing w:line="276" w:lineRule="auto"/>
              <w:jc w:val="center"/>
            </w:pPr>
            <w:r w:rsidRPr="00A36F3C">
              <w:rPr>
                <w:b/>
              </w:rPr>
              <w:t>Уравнения и неравенства</w:t>
            </w:r>
            <w:r>
              <w:rPr>
                <w:b/>
              </w:rPr>
              <w:t>.</w:t>
            </w:r>
          </w:p>
        </w:tc>
      </w:tr>
      <w:tr w:rsidR="00C43065" w:rsidRPr="00A36F3C" w:rsidTr="00C202DE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065" w:rsidRDefault="00722E72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C43065" w:rsidRPr="00A36F3C" w:rsidTr="00C202DE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Основные приемы решения уравнений.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065" w:rsidRDefault="00722E72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722E72" w:rsidRPr="00A36F3C" w:rsidTr="00C202DE">
        <w:trPr>
          <w:trHeight w:val="82"/>
          <w:jc w:val="center"/>
        </w:trPr>
        <w:tc>
          <w:tcPr>
            <w:tcW w:w="1245" w:type="pct"/>
            <w:tcBorders>
              <w:left w:val="single" w:sz="6" w:space="0" w:color="auto"/>
              <w:right w:val="single" w:sz="6" w:space="0" w:color="auto"/>
            </w:tcBorders>
          </w:tcPr>
          <w:p w:rsidR="00722E72" w:rsidRPr="00A36F3C" w:rsidRDefault="00722E72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E72" w:rsidRPr="00722E72" w:rsidRDefault="00722E72" w:rsidP="00722E72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ррациональные,</w:t>
            </w:r>
            <w:r w:rsidRPr="00722E7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показательные</w:t>
            </w:r>
            <w:r w:rsidRPr="00722E7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 логарифмические</w:t>
            </w:r>
            <w:r w:rsidR="001574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уравнения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E72" w:rsidRDefault="0015740F" w:rsidP="002E5C77">
            <w:pPr>
              <w:pStyle w:val="Style20"/>
              <w:widowControl/>
              <w:spacing w:line="276" w:lineRule="auto"/>
              <w:jc w:val="center"/>
            </w:pPr>
            <w:r>
              <w:t>8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left"/>
            </w:pPr>
            <w:r>
              <w:rPr>
                <w:rStyle w:val="FontStyle42"/>
                <w:sz w:val="24"/>
                <w:szCs w:val="24"/>
              </w:rPr>
              <w:t>Системы уравнений.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15740F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722E72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722E72" w:rsidRDefault="00722E72" w:rsidP="00722E72">
            <w:pPr>
              <w:spacing w:after="0" w:line="231" w:lineRule="auto"/>
              <w:jc w:val="both"/>
              <w:rPr>
                <w:rFonts w:ascii="Arial" w:eastAsia="Arial" w:hAnsi="Arial"/>
                <w:sz w:val="21"/>
              </w:rPr>
            </w:pPr>
            <w:r>
              <w:rPr>
                <w:rStyle w:val="FontStyle42"/>
                <w:sz w:val="24"/>
                <w:szCs w:val="24"/>
              </w:rPr>
              <w:t>Н</w:t>
            </w:r>
            <w:r w:rsidR="00C43065" w:rsidRPr="00722E72">
              <w:rPr>
                <w:rStyle w:val="FontStyle42"/>
                <w:sz w:val="24"/>
                <w:szCs w:val="24"/>
              </w:rPr>
              <w:t>еравенств</w:t>
            </w:r>
            <w:r>
              <w:rPr>
                <w:rStyle w:val="FontStyle42"/>
                <w:sz w:val="24"/>
                <w:szCs w:val="24"/>
              </w:rPr>
              <w:t>а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722E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Основные приемы их решения</w:t>
            </w:r>
            <w:r>
              <w:rPr>
                <w:rFonts w:ascii="Arial" w:eastAsia="Arial" w:hAnsi="Arial"/>
                <w:sz w:val="21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032C25" w:rsidRDefault="00722E72" w:rsidP="002E5C77">
            <w:pPr>
              <w:pStyle w:val="Style20"/>
              <w:widowControl/>
              <w:spacing w:line="276" w:lineRule="auto"/>
              <w:jc w:val="left"/>
            </w:pPr>
            <w:r>
              <w:rPr>
                <w:rFonts w:eastAsia="Arial"/>
              </w:rPr>
              <w:t>П</w:t>
            </w:r>
            <w:r w:rsidRPr="00722E72">
              <w:rPr>
                <w:rFonts w:eastAsia="Arial"/>
              </w:rPr>
              <w:t>оказательные</w:t>
            </w:r>
            <w:r w:rsidRPr="00722E72"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 xml:space="preserve">и логарифмические </w:t>
            </w:r>
            <w:r w:rsidR="000F2626" w:rsidRPr="00A36F3C">
              <w:t>неравенства.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722E72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C202DE">
        <w:trPr>
          <w:trHeight w:val="1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626" w:rsidRPr="00D07A13" w:rsidRDefault="0015740F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</w:tbl>
    <w:p w:rsidR="00705CBA" w:rsidRDefault="00705CBA">
      <w:pPr>
        <w:rPr>
          <w:rFonts w:ascii="Times New Roman" w:hAnsi="Times New Roman" w:cs="Times New Roman"/>
          <w:sz w:val="28"/>
          <w:szCs w:val="28"/>
        </w:rPr>
      </w:pPr>
    </w:p>
    <w:p w:rsidR="00705CBA" w:rsidRPr="00F54206" w:rsidRDefault="00705CBA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4206" w:rsidRDefault="00F5420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37149A" w:rsidRPr="001F6A9D" w:rsidRDefault="0037149A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ВИДОВ УЧЕБНОЙ ДЕЯЕЛЬНОСТИ СТУДЕНТОВ</w:t>
      </w:r>
      <w:r w:rsidR="006C5466">
        <w:rPr>
          <w:rFonts w:ascii="Times New Roman" w:hAnsi="Times New Roman" w:cs="Times New Roman"/>
          <w:b/>
          <w:sz w:val="28"/>
          <w:szCs w:val="28"/>
        </w:rPr>
        <w:t>.</w:t>
      </w:r>
    </w:p>
    <w:p w:rsidR="00FC2552" w:rsidRDefault="00FC2552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984"/>
        <w:gridCol w:w="6587"/>
      </w:tblGrid>
      <w:tr w:rsidR="00FC2552" w:rsidRPr="00773A32" w:rsidTr="00393F03">
        <w:tc>
          <w:tcPr>
            <w:tcW w:w="1559" w:type="pct"/>
          </w:tcPr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FC255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441" w:type="pct"/>
          </w:tcPr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и в науке, технике, экономике,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ях и практической деятельности.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дачами изучения математики при освоении профессии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A32" w:rsidRPr="00773A32" w:rsidTr="00393F03">
        <w:tc>
          <w:tcPr>
            <w:tcW w:w="5000" w:type="pct"/>
            <w:gridSpan w:val="2"/>
          </w:tcPr>
          <w:p w:rsidR="00773A3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</w:t>
            </w:r>
            <w:r w:rsidR="00773A32"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о числе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FC2552" w:rsidRPr="00773A32" w:rsidRDefault="000C2F90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понятия действительного числа, множества чисел.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над числами, сочетая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приемы.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начений величин и погрешностей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вычислений (абсолютной и отно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сительной); сравнение числовых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ошибок в преоб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разованиях и вычислениях.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понятия рационального числа.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методами решений рациональных 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выражений, уравнений и неравенств.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степени, лога</w:t>
            </w:r>
            <w:r w:rsidR="00FC2552"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рифмы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корн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я n-й степени, свойствами ради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в и правилами сравнения корней.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определения 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орня и свойств корней. Вычисле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ние и сравнение корней, выполнение прикидки значения корня. Преобразование числовых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и буквенных выражений, содержа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щих радикалы.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форм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улам, содержащим радикалы, осу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ществляя необходимые подстановки и преобразования.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Определение равносильности выражений с радикалами. Реше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иррациональных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сте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пени с действительным показате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значений степени, используя при необходимости </w:t>
            </w:r>
          </w:p>
          <w:p w:rsidR="00E01C97" w:rsidRPr="00773A32" w:rsidRDefault="00773A32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средства. </w:t>
            </w:r>
            <w:r w:rsidR="00E01C97" w:rsidRPr="00773A32">
              <w:rPr>
                <w:rFonts w:ascii="Times New Roman" w:hAnsi="Times New Roman" w:cs="Times New Roman"/>
                <w:sz w:val="24"/>
                <w:szCs w:val="24"/>
              </w:rPr>
              <w:t>Записывание корня n-й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степени с дробным пока</w:t>
            </w:r>
            <w:r w:rsidR="00E01C97" w:rsidRPr="00773A32">
              <w:rPr>
                <w:rFonts w:ascii="Times New Roman" w:hAnsi="Times New Roman" w:cs="Times New Roman"/>
                <w:sz w:val="24"/>
                <w:szCs w:val="24"/>
              </w:rPr>
              <w:t>зателем и наоборот.</w:t>
            </w:r>
          </w:p>
          <w:p w:rsidR="00FC2552" w:rsidRPr="00754CE4" w:rsidRDefault="00E01C97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степ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еней. Вычисление степеней с 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циональным показателем, вы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полнение прикидки значения сте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пени, сравнение степеней.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числовых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и буквенных выражений, содержа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щих степени, применяя свойства. Решение показательных</w:t>
            </w:r>
            <w:r w:rsidR="00CE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применением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 корней и степеней при вычисле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нии средних, делении отрезк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а в «золотом сечении».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прикладных задач на сложные проценты </w:t>
            </w:r>
          </w:p>
        </w:tc>
      </w:tr>
      <w:tr w:rsidR="00773A32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</w:t>
            </w:r>
            <w:r w:rsidR="00FD13D0">
              <w:rPr>
                <w:rFonts w:ascii="Times New Roman" w:hAnsi="Times New Roman" w:cs="Times New Roman"/>
                <w:b/>
                <w:sz w:val="24"/>
                <w:szCs w:val="24"/>
              </w:rPr>
              <w:t>ование алгебраических выражений</w:t>
            </w:r>
          </w:p>
        </w:tc>
        <w:tc>
          <w:tcPr>
            <w:tcW w:w="3441" w:type="pct"/>
          </w:tcPr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преобразований выражений, применение формул, </w:t>
            </w:r>
          </w:p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связанных со свойствами степеней и логарифмов.</w:t>
            </w:r>
          </w:p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области допустимых значений логарифмического </w:t>
            </w:r>
          </w:p>
          <w:p w:rsidR="00773A32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выражения.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логарифмических уравнений</w:t>
            </w:r>
          </w:p>
        </w:tc>
      </w:tr>
      <w:tr w:rsidR="00796D5B" w:rsidRPr="00773A32" w:rsidTr="00393F03">
        <w:tc>
          <w:tcPr>
            <w:tcW w:w="5000" w:type="pct"/>
            <w:gridSpan w:val="2"/>
          </w:tcPr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ТРИГОНОМЕТРИИ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радианного метода измерения углов вращения и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градусной мерой. Изображение углов вращения на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окружности, соотнесение величины угла с его расположением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определений тригонометрических функций </w:t>
            </w:r>
          </w:p>
          <w:p w:rsidR="00796D5B" w:rsidRPr="00754CE4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для углов поворота и острых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глов прямоугольного треугольни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ка и объяснение их взаимосвязи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метрических тождеств для вычис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ления значений тригонометрических функций по одной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простейших тригонометри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ческих выражений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игонометрии: формулы сложения,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удвоения, преобразования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тригонометрических функций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 произведение и произведения в сумму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числении значения тригоном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етрического выражения и упроще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ния его.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свойствами симметрии точек на единичной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для вывода формул приведения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Арксинус, арккосинус,</w:t>
            </w: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арктангенс числа</w:t>
            </w:r>
          </w:p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ратных тригонометрических функций.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нуса, арккосинуса, арктангенса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числа, формулирование 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единичной окруж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ности,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рименение при решении уравнений</w:t>
            </w:r>
          </w:p>
        </w:tc>
      </w:tr>
      <w:tr w:rsidR="006C5466" w:rsidRPr="00773A32" w:rsidTr="00393F03">
        <w:tc>
          <w:tcPr>
            <w:tcW w:w="1559" w:type="pct"/>
          </w:tcPr>
          <w:p w:rsidR="006C5466" w:rsidRPr="00796D5B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тригонометрические уравне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ния и неравенства</w:t>
            </w:r>
          </w:p>
          <w:p w:rsidR="006C5466" w:rsidRDefault="006C5466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гонометрическому кругу простей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ших тригонометрических уравнений.</w:t>
            </w:r>
          </w:p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общих методов решения уравнений (приведение к </w:t>
            </w:r>
          </w:p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линейному, квадратному,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разложения на множители, 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мены переменной) при решении тригонометрических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Умение отмечать на круге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простейших тригонометри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ческих неравенств</w:t>
            </w:r>
          </w:p>
        </w:tc>
      </w:tr>
      <w:tr w:rsidR="00796D5B" w:rsidRPr="00773A32" w:rsidTr="00393F03">
        <w:tc>
          <w:tcPr>
            <w:tcW w:w="5000" w:type="pct"/>
            <w:gridSpan w:val="2"/>
          </w:tcPr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ИХ СВОЙСТВА И ГРАФИКИ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непрерывно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сти функции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менной, примерами зависимостей между переменными.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графика,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ности точки графику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 Определение по формуле про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стейшей зависимости, вида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графика. Выражение по формуле одной переменной через другие.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определением функции, формулирование его.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области значений функции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функции.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интер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претация.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зависимостей в реальных процессах и явлениях.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нкциональных зависимостей в ре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альных процессах из смежных дисциплин.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 свойств линейной и квадратичн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функций, проведение исследо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вания линейной, кусочно-лине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йной, дробно-линейной и квадра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тичной функций, построение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графиков. Построение и чтение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графиков функций. Исследование функции.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видов функций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данному условию,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 экстремум.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преобразований графика функции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функции Изучение понятия обратной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функции, определение вида и по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строение графика обратной функции,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ее области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определения и области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ий. Применение свойств функций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 исследовании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решении задач на экстремум.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 понятием сложной функции.</w:t>
            </w:r>
          </w:p>
        </w:tc>
      </w:tr>
      <w:tr w:rsidR="00796D5B" w:rsidRPr="00773A32" w:rsidTr="00393F03">
        <w:tc>
          <w:tcPr>
            <w:tcW w:w="1559" w:type="pct"/>
          </w:tcPr>
          <w:p w:rsidR="00FC7C33" w:rsidRDefault="00FC7C33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FC7C33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Степенные, показа</w:t>
            </w:r>
            <w:r w:rsidR="00796D5B">
              <w:rPr>
                <w:rFonts w:ascii="Times New Roman" w:hAnsi="Times New Roman" w:cs="Times New Roman"/>
                <w:b/>
                <w:sz w:val="24"/>
                <w:szCs w:val="24"/>
              </w:rPr>
              <w:t>тельные, логарифми</w:t>
            </w:r>
            <w:r w:rsidR="00796D5B"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ческие и </w:t>
            </w:r>
            <w:r w:rsid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</w:t>
            </w:r>
            <w:r w:rsidR="00796D5B"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трические функции.</w:t>
            </w: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братные тригономе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трические функции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значению аргумента.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положения точки на графике по ее координатам и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наоборот.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ий для сравнения значений 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 и логарифмов.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 Решение показательных и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гарифмических уравнений и неравенств по известным алгоритмам.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непрерывной периодической функ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ции, формулирование свойств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нуса и косинуса, построение их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монических колебаний и примера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ми гармонических колебаний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описания процессов в физике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 других областях знания.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разрывной периодической функции,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свойств тангенса и котангенса, построение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сравнения значений тригономе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трических функций, решения тригонометрических уравнен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об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ратных тригонометрических функ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ций и опре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по графикам их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олнение преобразования графиков</w:t>
            </w:r>
          </w:p>
        </w:tc>
      </w:tr>
      <w:tr w:rsidR="00FC7C33" w:rsidRPr="00773A32" w:rsidTr="00393F03">
        <w:tc>
          <w:tcPr>
            <w:tcW w:w="5000" w:type="pct"/>
            <w:gridSpan w:val="2"/>
          </w:tcPr>
          <w:p w:rsidR="00FC7C33" w:rsidRP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796D5B" w:rsidRPr="00773A32" w:rsidTr="00393F03">
        <w:tc>
          <w:tcPr>
            <w:tcW w:w="1559" w:type="pct"/>
          </w:tcPr>
          <w:p w:rsid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FC7C33" w:rsidRDefault="00796D5B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числ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овой последовательности, спосо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бами ее зад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ания, вычислениями ее членов.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ием предела последовательности.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вычисление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м суммы бесконечного числового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ряда на примере вычисления 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суммы бесконечно убывающей геометрической прогрессии.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формул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ы суммы бесконечно убы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ающей геометрической прогрессии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5B" w:rsidRP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ее при</w:t>
            </w:r>
            <w:r w:rsidR="00796D5B"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менение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омление с понятием производной.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и формулирование ее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и геометрическо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го смысла, изучение алгоритма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производной на при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мере вычисления мгновенной скорости и углового коэффициента </w:t>
            </w:r>
          </w:p>
          <w:p w:rsidR="00796D5B" w:rsidRPr="00773A32" w:rsidRDefault="00FC7C33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касательной.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Составление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касательной в общем виде.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Усвоение правил дифферен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цирования, таблицы производных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элементарных функций,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именение для дифференцирования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функций, составления уравнения касательной.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теорем о связи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функции и производной, фор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мулировка их.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Проведение с помощью произ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водной исследования функции, за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данной формулой.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свойств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функции и производной по их гра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фикам.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Первообразная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и интеграл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интеграла и первообразной.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правила вычисления первообразной и теоремы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Ньютона — Лейбница.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разной и ее производной, вычис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ление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рвообразной для данной функции.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интеграла для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исления физических величин и площадей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системы</w:t>
            </w:r>
          </w:p>
          <w:p w:rsidR="00796D5B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96D5B"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равнений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авенства и системы неравенств с 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двумя </w:t>
            </w:r>
            <w:r w:rsidR="00796D5B"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переменными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простейшими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сведениями о корнях алгебраиче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ских уравнений, понятиями исследования у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равнений и систем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равносильности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ее применения. По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вторение записи решения станда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ртных уравнений, приемов преоб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уравнений для сведения к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стандартному уравнению.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рациональных, иррациональных, показ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>ательных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систем.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фиков функций для решения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приемов решения систем.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применением всех приемов (разложения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 множители, введения новых неизвестн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ых, подстановки, графического метода).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 Ознакомление с общими вопроса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ми решения неравенств и исполь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зование свойств и графиков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функций при решении неравенств.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 неравен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ств с применением различных способов.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етодов для решения содержатель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ных задач из различных облас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тей науки и практики. Интерпре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тирование результато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в с учетом реальных ограничений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ТЕОРИИ ВЕРОЯТНОСТЕЙ И СТАТИСТИКИ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правила комбинаторики и применение при решении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комбинаторных задач.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перебора и по правилу умножения.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омбинаторики: размещениями, со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четаниями, перестановками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формулами для их вычисления.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 для вычисления размещений,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перестановок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сочетаний при решении задач.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ьютона и треугольником Паскаля.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понятий и пра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вил комбинаторики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вероятностей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определ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ения вероятности, свойств веро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ятности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, теоремы о сумме вероятностей.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ычисления вероятностей.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задач на вычисление вероятностей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(таблицы, диаграммы, графики).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числовых данных и их характе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ристиками.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на обработку числовых данных,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Прямые и плоскости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пространстве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и приведение док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азательств признаков взаимного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расположения прямых и плос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костей.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на черте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жах и моделях различных случ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аев взаимного расположения пря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мых и плоскостей, 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ргументирование своих суждений.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определений,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и свойств параллель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ных и перпендикулярных пло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скостей, двугранных и линейных углов.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угл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ов между прямыми, прямой и пло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скостью, между плоскостями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аспознавание их на моделях.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йств расположения прямых и плоскостей 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 рисунках и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конструирование на моделях пер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пендикуляров и наклонных к п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лоскости, прямых, параллельных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плоскостей, углов между пря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мой и плоскостью и обоснование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построения.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величин. Описы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вание расстояния от точки до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плоскости, от прямой до плоско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сти, между плоскостями, между скрещивающимися прямыми, 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между произвольными фигурами в пространстве. Формулирование и доказывание основ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ных теорем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расстояниях 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еорем существования, свойства).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делях расстояния и обоснование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своих суждений. Определение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вычисление расстояний в про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странстве. Применение формул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теорем планиметрии для реше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параллельного проектирования и его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свойствами. Формулировани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 теоремы о площади ортогональной проекции многоугольника.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теории для обоснования построений и вычислений.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Аргументирование своих суждений о взаимном расположении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характеристика различных видов многогранников,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переч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исление их элементов и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многогранников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 выполнение построения на изо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браж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ениях и моделях многогранников.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тов и углов в пространственных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конфигурациях, а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ргументирование своих суждений.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 сечения, развертки многогран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ников, вы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числение площадей поверхностей.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ий куба, призмы, пирамиды. При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менение фактов 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из планиметрии.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трий в пространстве, формулиро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вание определений и свойств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симметрии тел вращения и многогранников.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тв симметрии 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я исследования и моделирования несложных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ранников и выполнение рисунков по условиям задач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Тела и поверхности</w:t>
            </w: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вращения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видами тел вр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ащения, формулирование их определений и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чении шара плоскостью и плоско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сти, касательной к сфере.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и изображение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тел вращения, их развертки, сечения.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чений, вычисление длин, рассто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яний, углов, площадей. Проведение доказательных рассуждений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на тела вращения, комбинацию тел.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ых тел и выполнение рисунка по условию задачи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в геометрии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площади и объема, аксиомами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войствами.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площадей плоских фигур с приме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нением соответствующих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формул и фактов из планиметрии.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теорем о вычислении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объемов пространственных тел,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ение формул вычисления объемов.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формул для вычисл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ения площадей поверхностей мно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гогранников и тел вращения.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ения площади поверхности сферы.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поверхности пространственных тел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векторы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ра. Изучение декартовой систе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мы координат в пространстве,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по заданным коорди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натам точек и плоскост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ей, нахождение координат точек.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уравнений окруж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ности, сферы, плоскости. Вычисление расстояний между точками.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векторных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величин, правил разложения век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торов в трехмерном простран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стве, правил нахождения коорди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нат вектора в пространстве, правил де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йствий с векторами, заданными координатами.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теории при решении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задач на действия с векторами.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скалярного произвед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ения векторов, векторного урав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нения прямой и плоскости. Пр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именение теории при решении 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дач на действия с векторами,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метод, применение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векторов для вычисле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ния величин углов и расстояний.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твами теорем стереометрии о вза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имном расположении прямых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плоскостей с использованием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C5466" w:rsidRDefault="006C5466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</w:p>
    <w:p w:rsidR="000C2F90" w:rsidRDefault="000C2F90">
      <w:pPr>
        <w:rPr>
          <w:rStyle w:val="FontStyle44"/>
          <w:rFonts w:eastAsia="Times New Roman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</w:p>
    <w:p w:rsidR="001249FC" w:rsidRPr="001249FC" w:rsidRDefault="001249FC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УЧЕБНО-МЕТОДИЧЕСКОЕ И МАТЕРИАЛЬН</w:t>
      </w:r>
      <w:r w:rsidRPr="001249FC">
        <w:rPr>
          <w:rStyle w:val="FontStyle44"/>
          <w:sz w:val="28"/>
          <w:szCs w:val="28"/>
        </w:rPr>
        <w:t>О</w:t>
      </w:r>
      <w:r>
        <w:rPr>
          <w:rStyle w:val="FontStyle44"/>
          <w:sz w:val="28"/>
          <w:szCs w:val="28"/>
        </w:rPr>
        <w:t xml:space="preserve"> – ТЕХ</w:t>
      </w:r>
      <w:r w:rsidR="00B40D3B">
        <w:rPr>
          <w:rStyle w:val="FontStyle44"/>
          <w:sz w:val="28"/>
          <w:szCs w:val="28"/>
        </w:rPr>
        <w:t xml:space="preserve">НИЧЕСКОЕ ОБЕСПЕЧЕНИЕ ПРОГРАММЫ </w:t>
      </w:r>
      <w:r>
        <w:rPr>
          <w:rStyle w:val="FontStyle44"/>
          <w:sz w:val="28"/>
          <w:szCs w:val="28"/>
        </w:rPr>
        <w:t>УЧЕБНОЙ ДИСЦИПЛИН</w:t>
      </w:r>
      <w:r w:rsidRPr="001249FC">
        <w:rPr>
          <w:rStyle w:val="FontStyle44"/>
          <w:sz w:val="28"/>
          <w:szCs w:val="28"/>
        </w:rPr>
        <w:t>Ы</w:t>
      </w:r>
    </w:p>
    <w:p w:rsidR="001249FC" w:rsidRPr="001249FC" w:rsidRDefault="00B40D3B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«МАТЕМАТИКА: АЛГЕБРА И </w:t>
      </w:r>
      <w:r w:rsidR="001249FC">
        <w:rPr>
          <w:rStyle w:val="FontStyle44"/>
          <w:sz w:val="28"/>
          <w:szCs w:val="28"/>
        </w:rPr>
        <w:t>НАЧАЛА МАТЕМАТИЧЕСКОГО АНАЛИЗА; ГЕОМЕТРИЯ</w:t>
      </w:r>
      <w:r w:rsidR="001249FC" w:rsidRPr="001249FC">
        <w:rPr>
          <w:rStyle w:val="FontStyle44"/>
          <w:sz w:val="28"/>
          <w:szCs w:val="28"/>
        </w:rPr>
        <w:t>»</w:t>
      </w:r>
    </w:p>
    <w:p w:rsidR="001249FC" w:rsidRDefault="001249FC" w:rsidP="001249FC">
      <w:pPr>
        <w:pStyle w:val="Style26"/>
        <w:tabs>
          <w:tab w:val="left" w:pos="426"/>
        </w:tabs>
        <w:spacing w:line="360" w:lineRule="auto"/>
        <w:ind w:left="-426" w:right="678"/>
        <w:rPr>
          <w:rStyle w:val="FontStyle44"/>
          <w:sz w:val="28"/>
          <w:szCs w:val="28"/>
        </w:rPr>
      </w:pPr>
    </w:p>
    <w:p w:rsidR="001249FC" w:rsidRPr="00DE5A65" w:rsidRDefault="001249FC" w:rsidP="001249FC">
      <w:pPr>
        <w:pStyle w:val="Style26"/>
        <w:widowControl/>
        <w:tabs>
          <w:tab w:val="left" w:pos="418"/>
        </w:tabs>
        <w:spacing w:line="360" w:lineRule="auto"/>
        <w:ind w:right="678"/>
        <w:jc w:val="center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Требования к минимальному материально-техническому обеспечению</w:t>
      </w:r>
      <w:r>
        <w:rPr>
          <w:rStyle w:val="FontStyle44"/>
          <w:sz w:val="28"/>
          <w:szCs w:val="28"/>
        </w:rPr>
        <w:t>.</w:t>
      </w:r>
    </w:p>
    <w:p w:rsidR="001249FC" w:rsidRPr="00DE5A65" w:rsidRDefault="001249FC" w:rsidP="001249FC">
      <w:pPr>
        <w:pStyle w:val="Style12"/>
        <w:widowControl/>
        <w:spacing w:line="360" w:lineRule="auto"/>
        <w:ind w:right="678"/>
        <w:jc w:val="left"/>
        <w:rPr>
          <w:sz w:val="28"/>
          <w:szCs w:val="28"/>
        </w:rPr>
      </w:pPr>
      <w:r w:rsidRPr="00DE5A65">
        <w:rPr>
          <w:rStyle w:val="FontStyle45"/>
          <w:sz w:val="28"/>
          <w:szCs w:val="28"/>
        </w:rPr>
        <w:t>Реализация учебной дисциплины требует наличия учебного кабинета «Математика»</w:t>
      </w:r>
      <w:r>
        <w:rPr>
          <w:rStyle w:val="FontStyle45"/>
          <w:sz w:val="28"/>
          <w:szCs w:val="28"/>
        </w:rPr>
        <w:t>.</w:t>
      </w:r>
    </w:p>
    <w:p w:rsidR="001249FC" w:rsidRPr="001249FC" w:rsidRDefault="001249FC" w:rsidP="001249FC">
      <w:pPr>
        <w:pStyle w:val="Style12"/>
        <w:widowControl/>
        <w:spacing w:line="360" w:lineRule="auto"/>
        <w:ind w:right="678"/>
        <w:jc w:val="left"/>
        <w:rPr>
          <w:rStyle w:val="FontStyle45"/>
          <w:b/>
          <w:i/>
          <w:sz w:val="28"/>
          <w:szCs w:val="28"/>
        </w:rPr>
      </w:pPr>
      <w:r w:rsidRPr="001249FC">
        <w:rPr>
          <w:rStyle w:val="FontStyle45"/>
          <w:b/>
          <w:i/>
          <w:sz w:val="28"/>
          <w:szCs w:val="28"/>
        </w:rPr>
        <w:t>Оборудование учебного кабинета:</w:t>
      </w:r>
    </w:p>
    <w:p w:rsidR="001249FC" w:rsidRPr="00DE5A65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посадочные</w:t>
      </w:r>
      <w:r w:rsidR="00340803">
        <w:rPr>
          <w:rStyle w:val="FontStyle45"/>
          <w:sz w:val="28"/>
          <w:szCs w:val="28"/>
        </w:rPr>
        <w:t xml:space="preserve"> места по количеству студентов</w:t>
      </w:r>
      <w:r w:rsidRPr="00DE5A65">
        <w:rPr>
          <w:rStyle w:val="FontStyle45"/>
          <w:sz w:val="28"/>
          <w:szCs w:val="28"/>
        </w:rPr>
        <w:t>;</w:t>
      </w:r>
    </w:p>
    <w:p w:rsidR="001249FC" w:rsidRPr="00DE5A65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рабочее место преподавателя;</w:t>
      </w:r>
    </w:p>
    <w:p w:rsidR="001249FC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комплект учебно-</w:t>
      </w:r>
      <w:r>
        <w:rPr>
          <w:rStyle w:val="FontStyle45"/>
          <w:sz w:val="28"/>
          <w:szCs w:val="28"/>
        </w:rPr>
        <w:t>наглядных пособий по математике;</w:t>
      </w:r>
    </w:p>
    <w:p w:rsidR="001249FC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>
        <w:rPr>
          <w:sz w:val="28"/>
          <w:szCs w:val="28"/>
        </w:rPr>
        <w:t>комплект измерительных инструментов;</w:t>
      </w:r>
    </w:p>
    <w:p w:rsidR="001249FC" w:rsidRPr="00DB50D3" w:rsidRDefault="001249FC" w:rsidP="00DB50D3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725357">
        <w:rPr>
          <w:color w:val="000000"/>
          <w:sz w:val="28"/>
          <w:szCs w:val="28"/>
        </w:rPr>
        <w:t>аудиторная доска</w:t>
      </w:r>
      <w:r w:rsidRPr="00DB50D3">
        <w:rPr>
          <w:color w:val="000000"/>
          <w:sz w:val="28"/>
          <w:szCs w:val="28"/>
        </w:rPr>
        <w:t>.</w:t>
      </w:r>
    </w:p>
    <w:p w:rsidR="001249FC" w:rsidRPr="001249FC" w:rsidRDefault="001249FC" w:rsidP="001249FC">
      <w:pPr>
        <w:pStyle w:val="Style24"/>
        <w:widowControl/>
        <w:tabs>
          <w:tab w:val="left" w:pos="134"/>
        </w:tabs>
        <w:spacing w:line="360" w:lineRule="auto"/>
        <w:ind w:right="678"/>
        <w:rPr>
          <w:rStyle w:val="FontStyle45"/>
          <w:b/>
          <w:i/>
          <w:sz w:val="28"/>
          <w:szCs w:val="28"/>
        </w:rPr>
      </w:pPr>
      <w:r w:rsidRPr="001249FC">
        <w:rPr>
          <w:rStyle w:val="FontStyle45"/>
          <w:b/>
          <w:i/>
          <w:sz w:val="28"/>
          <w:szCs w:val="28"/>
        </w:rPr>
        <w:t>Технические средства обучения:</w:t>
      </w:r>
    </w:p>
    <w:p w:rsidR="001249FC" w:rsidRDefault="001249FC" w:rsidP="001249FC">
      <w:pPr>
        <w:pStyle w:val="Style22"/>
        <w:widowControl/>
        <w:numPr>
          <w:ilvl w:val="0"/>
          <w:numId w:val="28"/>
        </w:numPr>
        <w:tabs>
          <w:tab w:val="left" w:pos="446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интерактивная доска с лицензионным программным обеспечением и мультимедиа</w:t>
      </w:r>
      <w:r w:rsidR="00340803">
        <w:rPr>
          <w:rStyle w:val="FontStyle45"/>
          <w:sz w:val="28"/>
          <w:szCs w:val="28"/>
        </w:rPr>
        <w:t xml:space="preserve"> </w:t>
      </w:r>
      <w:r w:rsidRPr="00DE5A65">
        <w:rPr>
          <w:rStyle w:val="FontStyle45"/>
          <w:sz w:val="28"/>
          <w:szCs w:val="28"/>
        </w:rPr>
        <w:t>проектор.</w:t>
      </w:r>
    </w:p>
    <w:p w:rsidR="00B40D3B" w:rsidRDefault="00B40D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49FC" w:rsidRDefault="00B40D3B" w:rsidP="00B40D3B">
      <w:pPr>
        <w:pStyle w:val="Style22"/>
        <w:widowControl/>
        <w:tabs>
          <w:tab w:val="left" w:pos="446"/>
        </w:tabs>
        <w:spacing w:line="360" w:lineRule="auto"/>
        <w:ind w:right="678"/>
        <w:jc w:val="center"/>
        <w:rPr>
          <w:b/>
          <w:sz w:val="28"/>
          <w:szCs w:val="28"/>
        </w:rPr>
      </w:pPr>
      <w:r w:rsidRPr="00B40D3B">
        <w:rPr>
          <w:b/>
          <w:sz w:val="28"/>
          <w:szCs w:val="28"/>
        </w:rPr>
        <w:lastRenderedPageBreak/>
        <w:t>РЕКОМЕНДУЕМАЯ ЛИТЕРАТУРА</w:t>
      </w:r>
    </w:p>
    <w:p w:rsidR="00B40D3B" w:rsidRPr="00B40D3B" w:rsidRDefault="00B40D3B" w:rsidP="00B40D3B">
      <w:pPr>
        <w:pStyle w:val="Style22"/>
        <w:widowControl/>
        <w:tabs>
          <w:tab w:val="left" w:pos="446"/>
        </w:tabs>
        <w:spacing w:line="360" w:lineRule="auto"/>
        <w:ind w:right="678"/>
        <w:jc w:val="center"/>
        <w:rPr>
          <w:rStyle w:val="FontStyle45"/>
          <w:b/>
          <w:sz w:val="28"/>
          <w:szCs w:val="28"/>
        </w:rPr>
      </w:pPr>
    </w:p>
    <w:p w:rsidR="001249FC" w:rsidRPr="00DE5A65" w:rsidRDefault="001249FC" w:rsidP="00B40D3B">
      <w:pPr>
        <w:pStyle w:val="Style26"/>
        <w:widowControl/>
        <w:tabs>
          <w:tab w:val="left" w:pos="418"/>
        </w:tabs>
        <w:spacing w:line="360" w:lineRule="auto"/>
        <w:ind w:right="678"/>
        <w:jc w:val="center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Информационное обеспечение обучения</w:t>
      </w:r>
      <w:r>
        <w:rPr>
          <w:rStyle w:val="FontStyle44"/>
          <w:sz w:val="28"/>
          <w:szCs w:val="28"/>
        </w:rPr>
        <w:t xml:space="preserve">. </w:t>
      </w:r>
      <w:r w:rsidRPr="00DE5A65">
        <w:rPr>
          <w:rStyle w:val="FontStyle44"/>
          <w:sz w:val="28"/>
          <w:szCs w:val="28"/>
        </w:rPr>
        <w:t>Перечен</w:t>
      </w:r>
      <w:r w:rsidR="00B40D3B">
        <w:rPr>
          <w:rStyle w:val="FontStyle44"/>
          <w:sz w:val="28"/>
          <w:szCs w:val="28"/>
        </w:rPr>
        <w:t>ь рекомендуемых учебных изданий.</w:t>
      </w:r>
      <w:r w:rsidRPr="00DE5A65">
        <w:rPr>
          <w:rStyle w:val="FontStyle44"/>
          <w:sz w:val="28"/>
          <w:szCs w:val="28"/>
        </w:rPr>
        <w:t xml:space="preserve"> Интернет-ресурсов, дополнительной литературы</w:t>
      </w:r>
    </w:p>
    <w:p w:rsidR="001249FC" w:rsidRDefault="001249FC" w:rsidP="00B4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8A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249FC" w:rsidRDefault="001249FC" w:rsidP="00B40D3B">
      <w:pPr>
        <w:pStyle w:val="Style6"/>
        <w:widowControl/>
        <w:tabs>
          <w:tab w:val="left" w:pos="581"/>
        </w:tabs>
        <w:spacing w:after="240" w:line="360" w:lineRule="auto"/>
        <w:jc w:val="center"/>
        <w:rPr>
          <w:rStyle w:val="FontStyle18"/>
          <w:b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учителя: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tabs>
          <w:tab w:val="left" w:pos="567"/>
          <w:tab w:val="left" w:pos="3544"/>
        </w:tabs>
        <w:spacing w:after="0" w:line="360" w:lineRule="auto"/>
        <w:ind w:left="567" w:hanging="567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 Приказ Министерства образования и науки РФ от 17.05.2012 № 413 «Об утверждении федерального го</w:t>
      </w:r>
      <w:r>
        <w:rPr>
          <w:rFonts w:ascii="Times New Roman" w:eastAsia="Arial" w:hAnsi="Times New Roman" w:cs="Times New Roman"/>
          <w:sz w:val="28"/>
          <w:szCs w:val="28"/>
        </w:rPr>
        <w:t xml:space="preserve">сударственного образовательного </w:t>
      </w:r>
      <w:r w:rsidRPr="0037509E">
        <w:rPr>
          <w:rFonts w:ascii="Times New Roman" w:eastAsia="Arial" w:hAnsi="Times New Roman" w:cs="Times New Roman"/>
          <w:sz w:val="28"/>
          <w:szCs w:val="28"/>
        </w:rPr>
        <w:t>стандар</w:t>
      </w:r>
      <w:r>
        <w:rPr>
          <w:rFonts w:ascii="Times New Roman" w:eastAsia="Arial" w:hAnsi="Times New Roman" w:cs="Times New Roman"/>
          <w:sz w:val="28"/>
          <w:szCs w:val="28"/>
        </w:rPr>
        <w:t>та среднего (полного) общего об</w:t>
      </w:r>
      <w:r w:rsidRPr="0037509E">
        <w:rPr>
          <w:rFonts w:ascii="Times New Roman" w:eastAsia="Arial" w:hAnsi="Times New Roman" w:cs="Times New Roman"/>
          <w:sz w:val="28"/>
          <w:szCs w:val="28"/>
        </w:rPr>
        <w:t>разования».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Приказ Министерства образования и науки РФ от 2</w:t>
      </w:r>
      <w:r>
        <w:rPr>
          <w:rFonts w:ascii="Times New Roman" w:eastAsia="Arial" w:hAnsi="Times New Roman" w:cs="Times New Roman"/>
          <w:sz w:val="28"/>
          <w:szCs w:val="28"/>
        </w:rPr>
        <w:t>9.12.2014 № 1645 «О внесении из</w:t>
      </w:r>
      <w:r w:rsidRPr="0037509E">
        <w:rPr>
          <w:rFonts w:ascii="Times New Roman" w:eastAsia="Arial" w:hAnsi="Times New Roman" w:cs="Times New Roman"/>
          <w:sz w:val="28"/>
          <w:szCs w:val="28"/>
        </w:rPr>
        <w:t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образования».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7509E" w:rsidRPr="0037509E" w:rsidRDefault="0037509E" w:rsidP="0037509E">
      <w:pPr>
        <w:pStyle w:val="Style6"/>
        <w:widowControl/>
        <w:numPr>
          <w:ilvl w:val="0"/>
          <w:numId w:val="48"/>
        </w:numPr>
        <w:tabs>
          <w:tab w:val="left" w:pos="567"/>
        </w:tabs>
        <w:spacing w:line="360" w:lineRule="auto"/>
        <w:ind w:left="567" w:hanging="567"/>
        <w:rPr>
          <w:rStyle w:val="FontStyle18"/>
          <w:b/>
          <w:i w:val="0"/>
          <w:iCs w:val="0"/>
          <w:sz w:val="28"/>
          <w:szCs w:val="28"/>
        </w:rPr>
      </w:pPr>
      <w:r w:rsidRPr="0037509E">
        <w:rPr>
          <w:rFonts w:eastAsia="Arial"/>
          <w:i/>
          <w:sz w:val="28"/>
          <w:szCs w:val="28"/>
        </w:rPr>
        <w:t>Башмаков М</w:t>
      </w:r>
      <w:r w:rsidRPr="0037509E">
        <w:rPr>
          <w:rFonts w:eastAsia="Arial"/>
          <w:sz w:val="28"/>
          <w:szCs w:val="28"/>
        </w:rPr>
        <w:t>.</w:t>
      </w:r>
      <w:r w:rsidRPr="0037509E">
        <w:rPr>
          <w:rFonts w:eastAsia="Arial"/>
          <w:i/>
          <w:sz w:val="28"/>
          <w:szCs w:val="28"/>
        </w:rPr>
        <w:t>И</w:t>
      </w:r>
      <w:r w:rsidRPr="0037509E">
        <w:rPr>
          <w:rFonts w:eastAsia="Arial"/>
          <w:sz w:val="28"/>
          <w:szCs w:val="28"/>
        </w:rPr>
        <w:t xml:space="preserve">. Математика: кн. для преподавателя: метод. пособие. </w:t>
      </w:r>
      <w:r>
        <w:rPr>
          <w:rFonts w:eastAsia="Arial"/>
          <w:sz w:val="28"/>
          <w:szCs w:val="28"/>
        </w:rPr>
        <w:t>— М.,</w:t>
      </w:r>
    </w:p>
    <w:p w:rsidR="0015740F" w:rsidRPr="0015740F" w:rsidRDefault="001249FC" w:rsidP="0037509E">
      <w:pPr>
        <w:pStyle w:val="Style6"/>
        <w:widowControl/>
        <w:tabs>
          <w:tab w:val="left" w:pos="426"/>
        </w:tabs>
        <w:spacing w:before="240" w:after="240" w:line="360" w:lineRule="auto"/>
        <w:jc w:val="center"/>
        <w:rPr>
          <w:rStyle w:val="FontStyle18"/>
          <w:b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ученика: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Математика: учебник для студ. учреждений сред. проф. образования. —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М., 2014.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lastRenderedPageBreak/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Математика. Сборник задач профильной направленности: учеб</w:t>
      </w:r>
      <w:r w:rsidR="001F6A9D">
        <w:rPr>
          <w:rFonts w:ascii="Times New Roman" w:eastAsia="Arial" w:hAnsi="Times New Roman" w:cs="Times New Roman"/>
          <w:sz w:val="28"/>
          <w:szCs w:val="28"/>
        </w:rPr>
        <w:t xml:space="preserve">ное </w:t>
      </w:r>
      <w:r w:rsidRPr="0015740F">
        <w:rPr>
          <w:rFonts w:ascii="Times New Roman" w:eastAsia="Arial" w:hAnsi="Times New Roman" w:cs="Times New Roman"/>
          <w:sz w:val="28"/>
          <w:szCs w:val="28"/>
        </w:rPr>
        <w:t>пособие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для студ. учреждений сред. проф. образования. — М., 2014.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1F6A9D">
        <w:rPr>
          <w:rFonts w:ascii="Times New Roman" w:eastAsia="Arial" w:hAnsi="Times New Roman" w:cs="Times New Roman"/>
          <w:sz w:val="28"/>
          <w:szCs w:val="28"/>
        </w:rPr>
        <w:t xml:space="preserve">. Математика. Задачник: учебное </w:t>
      </w:r>
      <w:r w:rsidRPr="0015740F">
        <w:rPr>
          <w:rFonts w:ascii="Times New Roman" w:eastAsia="Arial" w:hAnsi="Times New Roman" w:cs="Times New Roman"/>
          <w:sz w:val="28"/>
          <w:szCs w:val="28"/>
        </w:rPr>
        <w:t>пособие для студ. учреждений сред. проф.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образования. — М., 2014.</w:t>
      </w:r>
    </w:p>
    <w:p w:rsidR="001249FC" w:rsidRPr="0037509E" w:rsidRDefault="0015740F" w:rsidP="0037509E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Style w:val="FontStyle22"/>
          <w:rFonts w:eastAsia="Arial"/>
          <w:b w:val="0"/>
          <w:bCs w:val="0"/>
          <w:i w:val="0"/>
          <w:iCs w:val="0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Математика. Электронный учеб</w:t>
      </w:r>
      <w:r w:rsidR="001F6A9D">
        <w:rPr>
          <w:rFonts w:ascii="Times New Roman" w:eastAsia="Arial" w:hAnsi="Times New Roman" w:cs="Times New Roman"/>
          <w:sz w:val="28"/>
          <w:szCs w:val="28"/>
        </w:rPr>
        <w:t>но</w:t>
      </w:r>
      <w:r w:rsidRPr="0015740F">
        <w:rPr>
          <w:rFonts w:ascii="Times New Roman" w:eastAsia="Arial" w:hAnsi="Times New Roman" w:cs="Times New Roman"/>
          <w:sz w:val="28"/>
          <w:szCs w:val="28"/>
        </w:rPr>
        <w:t>-метод. комплекс для студ. учреждений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сред. проф. образования. — М., 2015.</w:t>
      </w:r>
    </w:p>
    <w:p w:rsidR="001249FC" w:rsidRPr="00B40D3B" w:rsidRDefault="001249FC" w:rsidP="0015740F">
      <w:pPr>
        <w:spacing w:before="240"/>
        <w:ind w:left="567" w:hanging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40D3B">
        <w:rPr>
          <w:rFonts w:ascii="Times New Roman" w:hAnsi="Times New Roman" w:cs="Times New Roman"/>
          <w:b/>
          <w:i/>
          <w:sz w:val="28"/>
          <w:szCs w:val="28"/>
        </w:rPr>
        <w:t>Журналы:</w:t>
      </w:r>
    </w:p>
    <w:p w:rsidR="001249FC" w:rsidRDefault="001249FC" w:rsidP="0015740F">
      <w:pPr>
        <w:pStyle w:val="a4"/>
        <w:numPr>
          <w:ilvl w:val="0"/>
          <w:numId w:val="40"/>
        </w:numPr>
        <w:spacing w:before="240" w:line="360" w:lineRule="auto"/>
        <w:ind w:left="567" w:hanging="567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Pr="00B40D3B">
        <w:rPr>
          <w:rFonts w:ascii="Times New Roman" w:hAnsi="Times New Roman" w:cs="Times New Roman"/>
          <w:sz w:val="28"/>
          <w:szCs w:val="28"/>
        </w:rPr>
        <w:t>для школьников.</w:t>
      </w:r>
    </w:p>
    <w:p w:rsidR="001249FC" w:rsidRPr="005D2559" w:rsidRDefault="001249FC" w:rsidP="0015740F">
      <w:pPr>
        <w:pStyle w:val="a4"/>
        <w:numPr>
          <w:ilvl w:val="0"/>
          <w:numId w:val="40"/>
        </w:numPr>
        <w:spacing w:before="240" w:line="36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5D2559">
        <w:rPr>
          <w:rFonts w:ascii="Times New Roman" w:hAnsi="Times New Roman" w:cs="Times New Roman"/>
          <w:sz w:val="28"/>
          <w:szCs w:val="28"/>
        </w:rPr>
        <w:t>Математика в школе.</w:t>
      </w:r>
    </w:p>
    <w:p w:rsidR="001249FC" w:rsidRPr="00B40D3B" w:rsidRDefault="001249FC" w:rsidP="001249FC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0D3B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сайтов, полезных учителю математики.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ed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gov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 xml:space="preserve"> – Сайт Министерства образования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http://www.obrnadzor.gov.ru/attestat/</w:t>
      </w:r>
      <w:r w:rsidRPr="007253F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 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>Федеральная служба по надзору в сфере образования (государственная итоговая аттестация школьников)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prosv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 xml:space="preserve"> - сайт издательства «Просвещение» (рубрика «Математика»)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9FC" w:rsidRPr="00B40D3B" w:rsidRDefault="00B96EBD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http:/</w:t>
        </w:r>
      </w:hyperlink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www.mnemozina.ru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сайт издательства Мнемозина (рубрика «Математика»).</w:t>
      </w:r>
    </w:p>
    <w:p w:rsidR="001249FC" w:rsidRPr="00B40D3B" w:rsidRDefault="00B96EBD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http</w:t>
        </w:r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:/</w:t>
        </w:r>
      </w:hyperlink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drofa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 -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сайт издательства Дрофа (рубрика «Математика»)</w:t>
      </w:r>
    </w:p>
    <w:p w:rsidR="001249FC" w:rsidRPr="00B40D3B" w:rsidRDefault="00B96EBD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http://www.profile-edu.ru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компонента.</w:t>
      </w:r>
    </w:p>
    <w:p w:rsidR="001249FC" w:rsidRPr="00B40D3B" w:rsidRDefault="00B96EBD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http://www.edu.ru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1249FC" w:rsidRPr="00B40D3B" w:rsidRDefault="00B96EBD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http://www.ed.gov.ru</w:t>
        </w:r>
      </w:hyperlink>
      <w:r w:rsidR="001249FC" w:rsidRPr="007253FD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1249FC" w:rsidRPr="00B40D3B" w:rsidRDefault="00B96EBD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http://www.ege.edu.ru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сервер информационной поддержки Единого государственного экзамена.</w:t>
      </w:r>
    </w:p>
    <w:p w:rsidR="001249FC" w:rsidRPr="00B40D3B" w:rsidRDefault="00B96EBD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http://www.internet-scool.ru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:rsidR="001249FC" w:rsidRPr="007253FD" w:rsidRDefault="00B96EBD" w:rsidP="0037509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6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http://www.intellecctntre.ru</w:t>
        </w:r>
      </w:hyperlink>
      <w:r w:rsidR="001249FC" w:rsidRPr="007253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>– сайт издательства «Интеллект - Центр» содержит учебно-тренировочные материалы для подготовки к ЕГЭ по математике, сборники тестовых заданий.</w:t>
      </w:r>
    </w:p>
    <w:p w:rsidR="00B40D3B" w:rsidRPr="006D71A1" w:rsidRDefault="00B40D3B" w:rsidP="00B4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40D3B" w:rsidRPr="006D71A1" w:rsidSect="00BE0F05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7E" w:rsidRDefault="0090097E" w:rsidP="001A580D">
      <w:pPr>
        <w:spacing w:after="0" w:line="240" w:lineRule="auto"/>
      </w:pPr>
      <w:r>
        <w:separator/>
      </w:r>
    </w:p>
  </w:endnote>
  <w:endnote w:type="continuationSeparator" w:id="1">
    <w:p w:rsidR="0090097E" w:rsidRDefault="0090097E" w:rsidP="001A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CA" w:rsidRDefault="00B96EBD">
    <w:pPr>
      <w:pStyle w:val="Style21"/>
      <w:widowControl/>
      <w:spacing w:line="240" w:lineRule="auto"/>
      <w:ind w:left="-122" w:right="-1124"/>
      <w:jc w:val="right"/>
      <w:rPr>
        <w:rStyle w:val="FontStyle45"/>
      </w:rPr>
    </w:pPr>
    <w:r>
      <w:rPr>
        <w:rStyle w:val="FontStyle45"/>
      </w:rPr>
      <w:fldChar w:fldCharType="begin"/>
    </w:r>
    <w:r w:rsidR="006F3ACA">
      <w:rPr>
        <w:rStyle w:val="FontStyle45"/>
      </w:rPr>
      <w:instrText>PAGE</w:instrText>
    </w:r>
    <w:r>
      <w:rPr>
        <w:rStyle w:val="FontStyle45"/>
      </w:rPr>
      <w:fldChar w:fldCharType="separate"/>
    </w:r>
    <w:r w:rsidR="006F3ACA">
      <w:rPr>
        <w:rStyle w:val="FontStyle45"/>
        <w:noProof/>
      </w:rPr>
      <w:t>18</w:t>
    </w:r>
    <w:r>
      <w:rPr>
        <w:rStyle w:val="FontStyle4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CA" w:rsidRDefault="006F3A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7E" w:rsidRDefault="0090097E" w:rsidP="001A580D">
      <w:pPr>
        <w:spacing w:after="0" w:line="240" w:lineRule="auto"/>
      </w:pPr>
      <w:r>
        <w:separator/>
      </w:r>
    </w:p>
  </w:footnote>
  <w:footnote w:type="continuationSeparator" w:id="1">
    <w:p w:rsidR="0090097E" w:rsidRDefault="0090097E" w:rsidP="001A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0EA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D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450749"/>
    <w:multiLevelType w:val="hybridMultilevel"/>
    <w:tmpl w:val="ADF4E3CC"/>
    <w:lvl w:ilvl="0" w:tplc="265A99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301716"/>
    <w:multiLevelType w:val="hybridMultilevel"/>
    <w:tmpl w:val="CD62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4172A"/>
    <w:multiLevelType w:val="hybridMultilevel"/>
    <w:tmpl w:val="CD0605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C60BC9"/>
    <w:multiLevelType w:val="hybridMultilevel"/>
    <w:tmpl w:val="9F8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BC564C"/>
    <w:multiLevelType w:val="hybridMultilevel"/>
    <w:tmpl w:val="BFC4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B35E4"/>
    <w:multiLevelType w:val="hybridMultilevel"/>
    <w:tmpl w:val="491E6708"/>
    <w:lvl w:ilvl="0" w:tplc="3A424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E7CDB"/>
    <w:multiLevelType w:val="hybridMultilevel"/>
    <w:tmpl w:val="6DA2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078EC"/>
    <w:multiLevelType w:val="hybridMultilevel"/>
    <w:tmpl w:val="8460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F4A68"/>
    <w:multiLevelType w:val="hybridMultilevel"/>
    <w:tmpl w:val="7B9A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CB1165"/>
    <w:multiLevelType w:val="hybridMultilevel"/>
    <w:tmpl w:val="0A8CEA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0F77932"/>
    <w:multiLevelType w:val="hybridMultilevel"/>
    <w:tmpl w:val="EB9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25F15"/>
    <w:multiLevelType w:val="hybridMultilevel"/>
    <w:tmpl w:val="D75ED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3472FB3"/>
    <w:multiLevelType w:val="hybridMultilevel"/>
    <w:tmpl w:val="EBAA6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1B4B3436"/>
    <w:multiLevelType w:val="hybridMultilevel"/>
    <w:tmpl w:val="4E28E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0093AAB"/>
    <w:multiLevelType w:val="hybridMultilevel"/>
    <w:tmpl w:val="BFA83D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28382506"/>
    <w:multiLevelType w:val="multilevel"/>
    <w:tmpl w:val="019E69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2B5647FE"/>
    <w:multiLevelType w:val="hybridMultilevel"/>
    <w:tmpl w:val="2A3A58F2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F7579"/>
    <w:multiLevelType w:val="hybridMultilevel"/>
    <w:tmpl w:val="A0EAADF6"/>
    <w:lvl w:ilvl="0" w:tplc="70A86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451331"/>
    <w:multiLevelType w:val="hybridMultilevel"/>
    <w:tmpl w:val="C91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2444E"/>
    <w:multiLevelType w:val="hybridMultilevel"/>
    <w:tmpl w:val="579C93A8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>
    <w:nsid w:val="420E494B"/>
    <w:multiLevelType w:val="hybridMultilevel"/>
    <w:tmpl w:val="2B24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4B4B8F"/>
    <w:multiLevelType w:val="hybridMultilevel"/>
    <w:tmpl w:val="E9C60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E31B8A"/>
    <w:multiLevelType w:val="hybridMultilevel"/>
    <w:tmpl w:val="8D36C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E0D"/>
    <w:multiLevelType w:val="hybridMultilevel"/>
    <w:tmpl w:val="71CA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48D125D"/>
    <w:multiLevelType w:val="hybridMultilevel"/>
    <w:tmpl w:val="4CB05D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472356C4"/>
    <w:multiLevelType w:val="hybridMultilevel"/>
    <w:tmpl w:val="E99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9713F"/>
    <w:multiLevelType w:val="hybridMultilevel"/>
    <w:tmpl w:val="7622751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53DD1D56"/>
    <w:multiLevelType w:val="hybridMultilevel"/>
    <w:tmpl w:val="2D7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586DF5"/>
    <w:multiLevelType w:val="hybridMultilevel"/>
    <w:tmpl w:val="1D84B6E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>
    <w:nsid w:val="54BF739C"/>
    <w:multiLevelType w:val="hybridMultilevel"/>
    <w:tmpl w:val="E01C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46332"/>
    <w:multiLevelType w:val="hybridMultilevel"/>
    <w:tmpl w:val="A174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F87DFB"/>
    <w:multiLevelType w:val="hybridMultilevel"/>
    <w:tmpl w:val="D706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42861"/>
    <w:multiLevelType w:val="hybridMultilevel"/>
    <w:tmpl w:val="9E4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D4B06"/>
    <w:multiLevelType w:val="hybridMultilevel"/>
    <w:tmpl w:val="BDC48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DD143B1"/>
    <w:multiLevelType w:val="hybridMultilevel"/>
    <w:tmpl w:val="8A52F3D0"/>
    <w:lvl w:ilvl="0" w:tplc="0D5C01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E724AA1"/>
    <w:multiLevelType w:val="hybridMultilevel"/>
    <w:tmpl w:val="B442FA8A"/>
    <w:lvl w:ilvl="0" w:tplc="BBA2B5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7350E"/>
    <w:multiLevelType w:val="multilevel"/>
    <w:tmpl w:val="1076C4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6">
    <w:nsid w:val="7901753F"/>
    <w:multiLevelType w:val="hybridMultilevel"/>
    <w:tmpl w:val="AEBCCE82"/>
    <w:lvl w:ilvl="0" w:tplc="62E43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3143C"/>
    <w:multiLevelType w:val="hybridMultilevel"/>
    <w:tmpl w:val="281C19C8"/>
    <w:lvl w:ilvl="0" w:tplc="0419000F">
      <w:start w:val="1"/>
      <w:numFmt w:val="decimal"/>
      <w:lvlText w:val="%1."/>
      <w:lvlJc w:val="left"/>
      <w:pPr>
        <w:ind w:left="414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54EA7"/>
    <w:multiLevelType w:val="hybridMultilevel"/>
    <w:tmpl w:val="9FD2B586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45"/>
  </w:num>
  <w:num w:numId="3">
    <w:abstractNumId w:val="4"/>
  </w:num>
  <w:num w:numId="4">
    <w:abstractNumId w:val="27"/>
  </w:num>
  <w:num w:numId="5">
    <w:abstractNumId w:val="48"/>
  </w:num>
  <w:num w:numId="6">
    <w:abstractNumId w:val="19"/>
  </w:num>
  <w:num w:numId="7">
    <w:abstractNumId w:val="16"/>
  </w:num>
  <w:num w:numId="8">
    <w:abstractNumId w:val="20"/>
  </w:num>
  <w:num w:numId="9">
    <w:abstractNumId w:val="6"/>
  </w:num>
  <w:num w:numId="10">
    <w:abstractNumId w:val="23"/>
  </w:num>
  <w:num w:numId="11">
    <w:abstractNumId w:val="35"/>
  </w:num>
  <w:num w:numId="12">
    <w:abstractNumId w:val="22"/>
  </w:num>
  <w:num w:numId="13">
    <w:abstractNumId w:val="8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1"/>
  </w:num>
  <w:num w:numId="18">
    <w:abstractNumId w:val="28"/>
  </w:num>
  <w:num w:numId="19">
    <w:abstractNumId w:val="44"/>
  </w:num>
  <w:num w:numId="20">
    <w:abstractNumId w:val="5"/>
  </w:num>
  <w:num w:numId="21">
    <w:abstractNumId w:val="25"/>
  </w:num>
  <w:num w:numId="22">
    <w:abstractNumId w:val="32"/>
  </w:num>
  <w:num w:numId="23">
    <w:abstractNumId w:val="21"/>
  </w:num>
  <w:num w:numId="24">
    <w:abstractNumId w:val="42"/>
  </w:num>
  <w:num w:numId="25">
    <w:abstractNumId w:val="12"/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33"/>
  </w:num>
  <w:num w:numId="29">
    <w:abstractNumId w:val="37"/>
  </w:num>
  <w:num w:numId="30">
    <w:abstractNumId w:val="46"/>
  </w:num>
  <w:num w:numId="31">
    <w:abstractNumId w:val="15"/>
  </w:num>
  <w:num w:numId="32">
    <w:abstractNumId w:val="39"/>
  </w:num>
  <w:num w:numId="33">
    <w:abstractNumId w:val="30"/>
  </w:num>
  <w:num w:numId="34">
    <w:abstractNumId w:val="38"/>
  </w:num>
  <w:num w:numId="35">
    <w:abstractNumId w:val="29"/>
  </w:num>
  <w:num w:numId="36">
    <w:abstractNumId w:val="31"/>
  </w:num>
  <w:num w:numId="37">
    <w:abstractNumId w:val="34"/>
  </w:num>
  <w:num w:numId="38">
    <w:abstractNumId w:val="49"/>
  </w:num>
  <w:num w:numId="39">
    <w:abstractNumId w:val="24"/>
  </w:num>
  <w:num w:numId="40">
    <w:abstractNumId w:val="47"/>
  </w:num>
  <w:num w:numId="41">
    <w:abstractNumId w:val="40"/>
  </w:num>
  <w:num w:numId="42">
    <w:abstractNumId w:val="3"/>
  </w:num>
  <w:num w:numId="43">
    <w:abstractNumId w:val="43"/>
  </w:num>
  <w:num w:numId="44">
    <w:abstractNumId w:val="9"/>
  </w:num>
  <w:num w:numId="45">
    <w:abstractNumId w:val="13"/>
  </w:num>
  <w:num w:numId="46">
    <w:abstractNumId w:val="36"/>
  </w:num>
  <w:num w:numId="47">
    <w:abstractNumId w:val="11"/>
  </w:num>
  <w:num w:numId="48">
    <w:abstractNumId w:val="10"/>
  </w:num>
  <w:num w:numId="49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2044"/>
    <w:rsid w:val="0000001A"/>
    <w:rsid w:val="00004C44"/>
    <w:rsid w:val="0001026A"/>
    <w:rsid w:val="00021742"/>
    <w:rsid w:val="00023900"/>
    <w:rsid w:val="00032C25"/>
    <w:rsid w:val="00045FFC"/>
    <w:rsid w:val="00054BF7"/>
    <w:rsid w:val="000554B5"/>
    <w:rsid w:val="00076278"/>
    <w:rsid w:val="000B0CD4"/>
    <w:rsid w:val="000C2F90"/>
    <w:rsid w:val="000C3766"/>
    <w:rsid w:val="000C7254"/>
    <w:rsid w:val="000D0D3C"/>
    <w:rsid w:val="000D6F51"/>
    <w:rsid w:val="000E314A"/>
    <w:rsid w:val="000E6184"/>
    <w:rsid w:val="000F2626"/>
    <w:rsid w:val="001001A3"/>
    <w:rsid w:val="001249FC"/>
    <w:rsid w:val="0013010C"/>
    <w:rsid w:val="001361E7"/>
    <w:rsid w:val="00141BBC"/>
    <w:rsid w:val="0015740F"/>
    <w:rsid w:val="00166484"/>
    <w:rsid w:val="00181473"/>
    <w:rsid w:val="001A12FE"/>
    <w:rsid w:val="001A3C03"/>
    <w:rsid w:val="001A580D"/>
    <w:rsid w:val="001B4D59"/>
    <w:rsid w:val="001C5C3F"/>
    <w:rsid w:val="001C73AA"/>
    <w:rsid w:val="001D7AD9"/>
    <w:rsid w:val="001E0EFC"/>
    <w:rsid w:val="001E35C7"/>
    <w:rsid w:val="001F16FC"/>
    <w:rsid w:val="001F6A9D"/>
    <w:rsid w:val="002051B7"/>
    <w:rsid w:val="00213E92"/>
    <w:rsid w:val="0022286D"/>
    <w:rsid w:val="00235280"/>
    <w:rsid w:val="00255223"/>
    <w:rsid w:val="00274AB4"/>
    <w:rsid w:val="002754C9"/>
    <w:rsid w:val="00280663"/>
    <w:rsid w:val="002829B8"/>
    <w:rsid w:val="00290124"/>
    <w:rsid w:val="00290CD7"/>
    <w:rsid w:val="002A280B"/>
    <w:rsid w:val="002A394E"/>
    <w:rsid w:val="002A67F4"/>
    <w:rsid w:val="002A72A5"/>
    <w:rsid w:val="002B334A"/>
    <w:rsid w:val="002C40D4"/>
    <w:rsid w:val="002C47B9"/>
    <w:rsid w:val="002D44F4"/>
    <w:rsid w:val="002E01A7"/>
    <w:rsid w:val="002E5C77"/>
    <w:rsid w:val="002E7360"/>
    <w:rsid w:val="002F1759"/>
    <w:rsid w:val="00314330"/>
    <w:rsid w:val="00322F59"/>
    <w:rsid w:val="0032318A"/>
    <w:rsid w:val="00340803"/>
    <w:rsid w:val="0037149A"/>
    <w:rsid w:val="0037509E"/>
    <w:rsid w:val="00393F03"/>
    <w:rsid w:val="003B2D8B"/>
    <w:rsid w:val="003B3269"/>
    <w:rsid w:val="003B6E9C"/>
    <w:rsid w:val="003C17B6"/>
    <w:rsid w:val="003C67DB"/>
    <w:rsid w:val="003D28FE"/>
    <w:rsid w:val="003E0098"/>
    <w:rsid w:val="003E091D"/>
    <w:rsid w:val="003E4CFE"/>
    <w:rsid w:val="003F22E1"/>
    <w:rsid w:val="003F46E9"/>
    <w:rsid w:val="00407A08"/>
    <w:rsid w:val="0041537C"/>
    <w:rsid w:val="00415BB5"/>
    <w:rsid w:val="00416F92"/>
    <w:rsid w:val="00421CD6"/>
    <w:rsid w:val="00431B64"/>
    <w:rsid w:val="004330E7"/>
    <w:rsid w:val="00445CCC"/>
    <w:rsid w:val="00447C32"/>
    <w:rsid w:val="00456E1B"/>
    <w:rsid w:val="00467758"/>
    <w:rsid w:val="00494B52"/>
    <w:rsid w:val="004A267E"/>
    <w:rsid w:val="004B6D2D"/>
    <w:rsid w:val="004D5E97"/>
    <w:rsid w:val="00504C1F"/>
    <w:rsid w:val="005079D9"/>
    <w:rsid w:val="005100FB"/>
    <w:rsid w:val="00513C32"/>
    <w:rsid w:val="005202EC"/>
    <w:rsid w:val="005257C1"/>
    <w:rsid w:val="00526A39"/>
    <w:rsid w:val="00527F8C"/>
    <w:rsid w:val="005709CD"/>
    <w:rsid w:val="005766D0"/>
    <w:rsid w:val="00592FAF"/>
    <w:rsid w:val="0059554C"/>
    <w:rsid w:val="005979A7"/>
    <w:rsid w:val="005A7D7B"/>
    <w:rsid w:val="005B1459"/>
    <w:rsid w:val="005B1EC7"/>
    <w:rsid w:val="005D064B"/>
    <w:rsid w:val="005D2559"/>
    <w:rsid w:val="005F2D86"/>
    <w:rsid w:val="005F66E8"/>
    <w:rsid w:val="00603186"/>
    <w:rsid w:val="0060604B"/>
    <w:rsid w:val="006111E9"/>
    <w:rsid w:val="00634EF6"/>
    <w:rsid w:val="00645B1E"/>
    <w:rsid w:val="00657BAE"/>
    <w:rsid w:val="00667D0C"/>
    <w:rsid w:val="00670927"/>
    <w:rsid w:val="00676744"/>
    <w:rsid w:val="00684EC4"/>
    <w:rsid w:val="00690B41"/>
    <w:rsid w:val="00691383"/>
    <w:rsid w:val="006A1CE7"/>
    <w:rsid w:val="006C5466"/>
    <w:rsid w:val="006D0D4E"/>
    <w:rsid w:val="006D71A1"/>
    <w:rsid w:val="006F3ACA"/>
    <w:rsid w:val="00705CBA"/>
    <w:rsid w:val="00722E72"/>
    <w:rsid w:val="007253FD"/>
    <w:rsid w:val="007536BC"/>
    <w:rsid w:val="00753F27"/>
    <w:rsid w:val="00754CE4"/>
    <w:rsid w:val="0076012B"/>
    <w:rsid w:val="00766284"/>
    <w:rsid w:val="00767E9D"/>
    <w:rsid w:val="00773A32"/>
    <w:rsid w:val="00781FDA"/>
    <w:rsid w:val="007900DD"/>
    <w:rsid w:val="00796D5B"/>
    <w:rsid w:val="007A38F5"/>
    <w:rsid w:val="007B11B1"/>
    <w:rsid w:val="007B5212"/>
    <w:rsid w:val="007B6A41"/>
    <w:rsid w:val="007C681C"/>
    <w:rsid w:val="007D6067"/>
    <w:rsid w:val="007F0593"/>
    <w:rsid w:val="00834FD3"/>
    <w:rsid w:val="00843287"/>
    <w:rsid w:val="00843FA1"/>
    <w:rsid w:val="00856665"/>
    <w:rsid w:val="00861F3F"/>
    <w:rsid w:val="008675B4"/>
    <w:rsid w:val="0087782D"/>
    <w:rsid w:val="008840ED"/>
    <w:rsid w:val="008855C7"/>
    <w:rsid w:val="008875F0"/>
    <w:rsid w:val="008A5E79"/>
    <w:rsid w:val="008A6EC0"/>
    <w:rsid w:val="008B3095"/>
    <w:rsid w:val="008E1008"/>
    <w:rsid w:val="008F63C2"/>
    <w:rsid w:val="008F7167"/>
    <w:rsid w:val="008F7C59"/>
    <w:rsid w:val="0090097E"/>
    <w:rsid w:val="0090241A"/>
    <w:rsid w:val="0090598D"/>
    <w:rsid w:val="0091211F"/>
    <w:rsid w:val="00922450"/>
    <w:rsid w:val="00936B18"/>
    <w:rsid w:val="00943907"/>
    <w:rsid w:val="00963D17"/>
    <w:rsid w:val="00965723"/>
    <w:rsid w:val="0097379A"/>
    <w:rsid w:val="00987A6D"/>
    <w:rsid w:val="009C0435"/>
    <w:rsid w:val="009C0472"/>
    <w:rsid w:val="00A07617"/>
    <w:rsid w:val="00A33EB0"/>
    <w:rsid w:val="00A36F3C"/>
    <w:rsid w:val="00A400FC"/>
    <w:rsid w:val="00A42139"/>
    <w:rsid w:val="00A60D1C"/>
    <w:rsid w:val="00A66B24"/>
    <w:rsid w:val="00A67CD4"/>
    <w:rsid w:val="00AA383B"/>
    <w:rsid w:val="00AA3D6C"/>
    <w:rsid w:val="00AB2044"/>
    <w:rsid w:val="00AB6FC7"/>
    <w:rsid w:val="00AB78CD"/>
    <w:rsid w:val="00AC45C2"/>
    <w:rsid w:val="00AF4A07"/>
    <w:rsid w:val="00AF62A5"/>
    <w:rsid w:val="00B05C09"/>
    <w:rsid w:val="00B06A6B"/>
    <w:rsid w:val="00B0765C"/>
    <w:rsid w:val="00B22D76"/>
    <w:rsid w:val="00B40D3B"/>
    <w:rsid w:val="00B51CCB"/>
    <w:rsid w:val="00B5449D"/>
    <w:rsid w:val="00B63B51"/>
    <w:rsid w:val="00B75793"/>
    <w:rsid w:val="00B919B0"/>
    <w:rsid w:val="00B920F9"/>
    <w:rsid w:val="00B96EBD"/>
    <w:rsid w:val="00BA2AE9"/>
    <w:rsid w:val="00BE0F05"/>
    <w:rsid w:val="00BE64DC"/>
    <w:rsid w:val="00BF6005"/>
    <w:rsid w:val="00C07F6A"/>
    <w:rsid w:val="00C202DE"/>
    <w:rsid w:val="00C43065"/>
    <w:rsid w:val="00C76BD7"/>
    <w:rsid w:val="00C82545"/>
    <w:rsid w:val="00C87E0A"/>
    <w:rsid w:val="00CA6187"/>
    <w:rsid w:val="00CB139D"/>
    <w:rsid w:val="00CB46A2"/>
    <w:rsid w:val="00CB70A3"/>
    <w:rsid w:val="00CC3FDE"/>
    <w:rsid w:val="00CC7A92"/>
    <w:rsid w:val="00CD6900"/>
    <w:rsid w:val="00CE4D08"/>
    <w:rsid w:val="00CE5401"/>
    <w:rsid w:val="00CE6D07"/>
    <w:rsid w:val="00CF56F5"/>
    <w:rsid w:val="00D07A13"/>
    <w:rsid w:val="00D128F2"/>
    <w:rsid w:val="00D12D8F"/>
    <w:rsid w:val="00D35723"/>
    <w:rsid w:val="00D3660C"/>
    <w:rsid w:val="00D416ED"/>
    <w:rsid w:val="00D452D0"/>
    <w:rsid w:val="00D61D15"/>
    <w:rsid w:val="00D72D33"/>
    <w:rsid w:val="00D94371"/>
    <w:rsid w:val="00D96AFB"/>
    <w:rsid w:val="00DB2C24"/>
    <w:rsid w:val="00DB50D3"/>
    <w:rsid w:val="00DD6CBE"/>
    <w:rsid w:val="00DE3BBD"/>
    <w:rsid w:val="00DE5A65"/>
    <w:rsid w:val="00E01C97"/>
    <w:rsid w:val="00E1087F"/>
    <w:rsid w:val="00E2622F"/>
    <w:rsid w:val="00E517B2"/>
    <w:rsid w:val="00E663FD"/>
    <w:rsid w:val="00E67039"/>
    <w:rsid w:val="00E8163F"/>
    <w:rsid w:val="00E82B06"/>
    <w:rsid w:val="00E9466D"/>
    <w:rsid w:val="00E9622E"/>
    <w:rsid w:val="00EC13A5"/>
    <w:rsid w:val="00ED1ABF"/>
    <w:rsid w:val="00ED2576"/>
    <w:rsid w:val="00ED2EC1"/>
    <w:rsid w:val="00ED4275"/>
    <w:rsid w:val="00ED5CEF"/>
    <w:rsid w:val="00EF0C36"/>
    <w:rsid w:val="00F047D6"/>
    <w:rsid w:val="00F27DD2"/>
    <w:rsid w:val="00F34ADA"/>
    <w:rsid w:val="00F41C9C"/>
    <w:rsid w:val="00F44970"/>
    <w:rsid w:val="00F51DC4"/>
    <w:rsid w:val="00F54206"/>
    <w:rsid w:val="00F555E7"/>
    <w:rsid w:val="00F55E8F"/>
    <w:rsid w:val="00F6264C"/>
    <w:rsid w:val="00F67917"/>
    <w:rsid w:val="00F7055E"/>
    <w:rsid w:val="00F85848"/>
    <w:rsid w:val="00F93B61"/>
    <w:rsid w:val="00FB6C28"/>
    <w:rsid w:val="00FB724A"/>
    <w:rsid w:val="00FC19B4"/>
    <w:rsid w:val="00FC2552"/>
    <w:rsid w:val="00FC3DB7"/>
    <w:rsid w:val="00FC40B2"/>
    <w:rsid w:val="00FC5164"/>
    <w:rsid w:val="00FC7C33"/>
    <w:rsid w:val="00FD13D0"/>
    <w:rsid w:val="00FE122E"/>
    <w:rsid w:val="00FE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C"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.go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ile.ed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tellecctntr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le-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-scool.ru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ege.edu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E800-29A6-4917-A244-335D990C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8615</Words>
  <Characters>49109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57609</CharactersWithSpaces>
  <SharedDoc>false</SharedDoc>
  <HLinks>
    <vt:vector size="54" baseType="variant">
      <vt:variant>
        <vt:i4>6619260</vt:i4>
      </vt:variant>
      <vt:variant>
        <vt:i4>24</vt:i4>
      </vt:variant>
      <vt:variant>
        <vt:i4>0</vt:i4>
      </vt:variant>
      <vt:variant>
        <vt:i4>5</vt:i4>
      </vt:variant>
      <vt:variant>
        <vt:lpwstr>http://www.shevkin.ru/</vt:lpwstr>
      </vt:variant>
      <vt:variant>
        <vt:lpwstr/>
      </vt:variant>
      <vt:variant>
        <vt:i4>1769539</vt:i4>
      </vt:variant>
      <vt:variant>
        <vt:i4>21</vt:i4>
      </vt:variant>
      <vt:variant>
        <vt:i4>0</vt:i4>
      </vt:variant>
      <vt:variant>
        <vt:i4>5</vt:i4>
      </vt:variant>
      <vt:variant>
        <vt:lpwstr>http://www.intellecctntre.ru/</vt:lpwstr>
      </vt:variant>
      <vt:variant>
        <vt:lpwstr/>
      </vt:variant>
      <vt:variant>
        <vt:i4>5963843</vt:i4>
      </vt:variant>
      <vt:variant>
        <vt:i4>18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http://www.profile.edu.ru/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PU-2</cp:lastModifiedBy>
  <cp:revision>5</cp:revision>
  <cp:lastPrinted>2016-10-13T05:55:00Z</cp:lastPrinted>
  <dcterms:created xsi:type="dcterms:W3CDTF">2016-10-13T06:48:00Z</dcterms:created>
  <dcterms:modified xsi:type="dcterms:W3CDTF">2016-11-21T09:42:00Z</dcterms:modified>
</cp:coreProperties>
</file>